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65" w:type="dxa"/>
        <w:tblInd w:w="-567" w:type="dxa"/>
        <w:tblLook w:val="04A0" w:firstRow="1" w:lastRow="0" w:firstColumn="1" w:lastColumn="0" w:noHBand="0" w:noVBand="1"/>
      </w:tblPr>
      <w:tblGrid>
        <w:gridCol w:w="3585"/>
        <w:gridCol w:w="1079"/>
        <w:gridCol w:w="1939"/>
        <w:gridCol w:w="4362"/>
      </w:tblGrid>
      <w:tr w:rsidR="007A3286" w:rsidRPr="007A3286" w:rsidTr="007A3286">
        <w:trPr>
          <w:trHeight w:val="315"/>
        </w:trPr>
        <w:tc>
          <w:tcPr>
            <w:tcW w:w="10965" w:type="dxa"/>
            <w:gridSpan w:val="4"/>
            <w:tcBorders>
              <w:top w:val="nil"/>
              <w:left w:val="nil"/>
              <w:bottom w:val="nil"/>
              <w:right w:val="nil"/>
            </w:tcBorders>
            <w:shd w:val="clear" w:color="auto" w:fill="auto"/>
            <w:noWrap/>
            <w:vAlign w:val="bottom"/>
            <w:hideMark/>
          </w:tcPr>
          <w:p w:rsidR="007A3286" w:rsidRPr="007A3286" w:rsidRDefault="007A3286" w:rsidP="007A3286">
            <w:pPr xmlns:w="http://schemas.openxmlformats.org/wordprocessingml/2006/main">
              <w:spacing w:after="0" w:line="240" w:lineRule="auto"/>
              <w:rPr>
                <w:rFonts w:ascii="Calibri" w:eastAsia="Times New Roman" w:hAnsi="Calibri" w:cs="Calibri"/>
                <w:b/>
                <w:bCs/>
                <w:color w:val="000000"/>
                <w:sz w:val="24"/>
                <w:szCs w:val="24"/>
              </w:rPr>
            </w:pPr>
            <w:r xmlns:w="http://schemas.openxmlformats.org/wordprocessingml/2006/main" w:rsidRPr="007A3286">
              <w:rPr>
                <w:rFonts w:ascii="Calibri" w:eastAsia="Times New Roman" w:hAnsi="Calibri" w:cs="Calibri"/>
                <w:b/>
                <w:bCs/>
                <w:color w:val="000000"/>
                <w:sz w:val="24"/>
                <w:szCs w:val="24"/>
              </w:rPr>
              <w:t xml:space="preserve">COMP1786 - Phát triển ứng dụng di động - Bảng chấm điểm và phản hồi cho học viên</w:t>
            </w:r>
          </w:p>
        </w:tc>
      </w:tr>
      <w:tr w:rsidR="007A3286" w:rsidRPr="007A3286" w:rsidTr="007A3286">
        <w:trPr>
          <w:trHeight w:val="315"/>
        </w:trPr>
        <w:tc>
          <w:tcPr>
            <w:tcW w:w="3585"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b/>
                <w:bCs/>
                <w:color w:val="000000"/>
                <w:sz w:val="24"/>
                <w:szCs w:val="24"/>
              </w:rPr>
            </w:pPr>
          </w:p>
        </w:tc>
        <w:tc>
          <w:tcPr>
            <w:tcW w:w="1079"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c>
          <w:tcPr>
            <w:tcW w:w="1939"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c>
          <w:tcPr>
            <w:tcW w:w="4362" w:type="dxa"/>
            <w:tcBorders>
              <w:top w:val="nil"/>
              <w:left w:val="nil"/>
              <w:bottom w:val="nil"/>
              <w:right w:val="nil"/>
            </w:tcBorders>
            <w:shd w:val="clear" w:color="auto" w:fill="auto"/>
            <w:noWrap/>
            <w:vAlign w:val="bottom"/>
            <w:hideMark/>
          </w:tcPr>
          <w:p w:rsidR="007A3286" w:rsidRPr="007A3286" w:rsidRDefault="007A3286" w:rsidP="007A3286">
            <w:pPr>
              <w:spacing w:after="0" w:line="240" w:lineRule="auto"/>
              <w:rPr>
                <w:rFonts w:ascii="Times New Roman" w:eastAsia="Times New Roman" w:hAnsi="Times New Roman" w:cs="Times New Roman"/>
                <w:sz w:val="20"/>
                <w:szCs w:val="20"/>
              </w:rPr>
            </w:pPr>
          </w:p>
        </w:tc>
      </w:tr>
      <w:tr w:rsidR="007A3286" w:rsidRPr="007A3286" w:rsidTr="007A3286">
        <w:trPr>
          <w:trHeight w:val="315"/>
        </w:trPr>
        <w:tc>
          <w:tcPr>
            <w:tcW w:w="6603"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Tên sinh viên, mã số:</w:t>
            </w:r>
          </w:p>
        </w:tc>
        <w:tc>
          <w:tcPr>
            <w:tcW w:w="4362" w:type="dxa"/>
            <w:tcBorders>
              <w:top w:val="single" w:sz="8" w:space="0" w:color="auto"/>
              <w:left w:val="nil"/>
              <w:bottom w:val="single" w:sz="8" w:space="0" w:color="auto"/>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Đánh dấu:</w:t>
            </w:r>
          </w:p>
        </w:tc>
      </w:tr>
      <w:tr w:rsidR="007A3286" w:rsidRPr="007A3286" w:rsidTr="007A3286">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Triển khai (các) ứng dụng (80%)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a) (10%)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Nhập chi tiết về mức tăng+ xử lý lỗi + thuộc tính bổ sung + GUI</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Thực hiện tất cả các lĩnh vực. Thực hiện thêm hai hoặc nhiều lĩnh vực khác: Số người, tiền boa, </w:t>
            </w:r>
            <w:proofErr xmlns:w="http://schemas.openxmlformats.org/wordprocessingml/2006/main" w:type="gramStart"/>
            <w:r xmlns:w="http://schemas.openxmlformats.org/wordprocessingml/2006/main" w:rsidRPr="007A3286">
              <w:rPr>
                <w:rFonts w:ascii="Calibri" w:eastAsia="Times New Roman" w:hAnsi="Calibri" w:cs="Calibri"/>
                <w:color w:val="000000"/>
              </w:rPr>
              <w:t xml:space="preserve">hình ảnh </w:t>
            </w:r>
            <w:proofErr xmlns:w="http://schemas.openxmlformats.org/wordprocessingml/2006/main" w:type="gramEnd"/>
            <w:r xmlns:w="http://schemas.openxmlformats.org/wordprocessingml/2006/main" w:rsidRPr="007A3286">
              <w:rPr>
                <w:rFonts w:ascii="Calibri" w:eastAsia="Times New Roman" w:hAnsi="Calibri" w:cs="Calibri"/>
                <w:color w:val="000000"/>
              </w:rPr>
              <w:t xml:space="preserve">chuyến đi bộ. Xác minh dữ liệu, thực thi các ràng buộc theo thông số kỹ thuật. Hiển thị lại thông tin và cho phép người dùng quyết định có lưu thông tin hay không. </w:t>
            </w:r>
            <w:proofErr xmlns:w="http://schemas.openxmlformats.org/wordprocessingml/2006/main" w:type="gramStart"/>
            <w:r xmlns:w="http://schemas.openxmlformats.org/wordprocessingml/2006/main" w:rsidRPr="007A3286">
              <w:rPr>
                <w:rFonts w:ascii="Calibri" w:eastAsia="Times New Roman" w:hAnsi="Calibri" w:cs="Calibri"/>
                <w:color w:val="000000"/>
              </w:rPr>
              <w:t xml:space="preserve">chọn các điều khiển thích </w:t>
            </w:r>
            <w:bookmarkStart xmlns:w="http://schemas.openxmlformats.org/wordprocessingml/2006/main" w:id="0" w:name="_GoBack"/>
            <w:bookmarkEnd xmlns:w="http://schemas.openxmlformats.org/wordprocessingml/2006/main" w:id="0"/>
            <w:r xmlns:w="http://schemas.openxmlformats.org/wordprocessingml/2006/main" w:rsidRPr="007A3286">
              <w:rPr>
                <w:rFonts w:ascii="Calibri" w:eastAsia="Times New Roman" w:hAnsi="Calibri" w:cs="Calibri"/>
                <w:color w:val="000000"/>
              </w:rPr>
              <w:t xml:space="preserve">hợp </w:t>
            </w:r>
            <w:proofErr xmlns:w="http://schemas.openxmlformats.org/wordprocessingml/2006/main" w:type="gramEnd"/>
            <w:r xmlns:w="http://schemas.openxmlformats.org/wordprocessingml/2006/main" w:rsidRPr="007A3286">
              <w:rPr>
                <w:rFonts w:ascii="Calibri" w:eastAsia="Times New Roman" w:hAnsi="Calibri" w:cs="Calibri"/>
                <w:color w:val="000000"/>
              </w:rPr>
              <w:t xml:space="preserve">để giảm thiểu thời gian nhập liệu của người dùng. Giao diện được thiết kế thân thiện, icon đẹp, màu sắc phù hợp</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b) (15%)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Lưu trữ/Xem/Del tăng vọt/Đặt lại</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Phần mềm đã triển khai SQLite để lưu trữ dữ liệu. Phần mềm cho phép xem tất cả các bước đi đã nhập. Phần mềm này cho phép xóa và chỉnh sửa các bước đi. Giao diện được thiết kế thân thiện, dễ sử dụng và logic</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c) (15%)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Thêm nhiều quan sát vào một chuyến đi bộ + Hiển thị/Chỉnh sửa/Xóa quan sát</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Người dùng có thể thêm một quan sát với tất cả các trường. Người dùng có thể sử dụng camera để chụp ảnh để quan sát. Ứng dụng cho phép thêm nhiều quan sát cho một lần đi bộ. Chúng được hiển thị trong dòng thời gian. Dữ liệu về quan sát được lưu trữ trong SQLite. Người dùng </w:t>
            </w:r>
            <w:proofErr xmlns:w="http://schemas.openxmlformats.org/wordprocessingml/2006/main" w:type="gramStart"/>
            <w:r xmlns:w="http://schemas.openxmlformats.org/wordprocessingml/2006/main" w:rsidRPr="007A3286">
              <w:rPr>
                <w:rFonts w:ascii="Calibri" w:eastAsia="Times New Roman" w:hAnsi="Calibri" w:cs="Calibri"/>
                <w:color w:val="000000"/>
              </w:rPr>
              <w:t xml:space="preserve">có thể xem </w:t>
            </w:r>
            <w:proofErr xmlns:w="http://schemas.openxmlformats.org/wordprocessingml/2006/main" w:type="gramEnd"/>
            <w:r xmlns:w="http://schemas.openxmlformats.org/wordprocessingml/2006/main" w:rsidRPr="007A3286">
              <w:rPr>
                <w:rFonts w:ascii="Calibri" w:eastAsia="Times New Roman" w:hAnsi="Calibri" w:cs="Calibri"/>
                <w:color w:val="000000"/>
              </w:rPr>
              <w:t xml:space="preserve">/chỉnh sửa/xóa một quan sát cụ thể. Cập nhật các quan sát được thiết kế với hộp thoại rất thân thiện với người dùng. Giao diện được thiết kế thân thiện với người dùng, dễ sử dụng và logic. Các quan sát được trình bày thông minh trong thiết kế dòng thời gian. Nó bao gồm việc hiển thị hình ảnh hồ sơ và tóm tắt nội dung quan sát</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d) (10%)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Tìm kiếm theo vài ký tự tên + tìm kiếm nâng cao theo địa điểm, ngày tháng</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Người dùng có thể tìm kiếm các chuyến đi bộ đường dài theo tên. Người dùng có thể thực hiện tìm kiếm nâng cao với: tên, độ dài và/hoặc ngày. Người dùng có thể chọn một lần tăng từ kết quả và xem chi tiết. Giao diện được thiết kế thân thiện, dễ sử dụng và logic</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9</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e) (10%)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Tính năng đa nền tảng a)</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Thực hiện tất cả các lĩnh vực. Thực hiện thêm hai hoặc nhiều lĩnh vực khác: Số người, tiền boa, </w:t>
            </w:r>
            <w:proofErr xmlns:w="http://schemas.openxmlformats.org/wordprocessingml/2006/main" w:type="gramStart"/>
            <w:r xmlns:w="http://schemas.openxmlformats.org/wordprocessingml/2006/main" w:rsidRPr="007A3286">
              <w:rPr>
                <w:rFonts w:ascii="Calibri" w:eastAsia="Times New Roman" w:hAnsi="Calibri" w:cs="Calibri"/>
                <w:color w:val="000000"/>
              </w:rPr>
              <w:t xml:space="preserve">hình ảnh </w:t>
            </w:r>
            <w:proofErr xmlns:w="http://schemas.openxmlformats.org/wordprocessingml/2006/main" w:type="gramEnd"/>
            <w:r xmlns:w="http://schemas.openxmlformats.org/wordprocessingml/2006/main" w:rsidRPr="007A3286">
              <w:rPr>
                <w:rFonts w:ascii="Calibri" w:eastAsia="Times New Roman" w:hAnsi="Calibri" w:cs="Calibri"/>
                <w:color w:val="000000"/>
              </w:rPr>
              <w:t xml:space="preserve">chuyến đi bộ. Xác minh dữ liệu, thực thi các ràng buộc theo thông số kỹ thuật. Hiển thị lại thông tin và cho phép người dùng quyết định có lưu thông tin hay không. </w:t>
            </w:r>
            <w:proofErr xmlns:w="http://schemas.openxmlformats.org/wordprocessingml/2006/main" w:type="gramStart"/>
            <w:r xmlns:w="http://schemas.openxmlformats.org/wordprocessingml/2006/main" w:rsidRPr="007A3286">
              <w:rPr>
                <w:rFonts w:ascii="Calibri" w:eastAsia="Times New Roman" w:hAnsi="Calibri" w:cs="Calibri"/>
                <w:color w:val="000000"/>
              </w:rPr>
              <w:t xml:space="preserve">chọn </w:t>
            </w:r>
            <w:proofErr xmlns:w="http://schemas.openxmlformats.org/wordprocessingml/2006/main" w:type="gramEnd"/>
            <w:r xmlns:w="http://schemas.openxmlformats.org/wordprocessingml/2006/main" w:rsidRPr="007A3286">
              <w:rPr>
                <w:rFonts w:ascii="Calibri" w:eastAsia="Times New Roman" w:hAnsi="Calibri" w:cs="Calibri"/>
                <w:color w:val="000000"/>
              </w:rPr>
              <w:t xml:space="preserve">các điều khiển thích hợp để giảm thiểu thời gian nhập liệu của người dùng. Giao diện được thiết kế thân thiện với người dùng.</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f) (10%)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Tính năng đa nền tảng b)</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Phần mềm đã triển khai SQLite để lưu trữ dữ liệu. Phần mềm cho phép xem tất cả các bước đi đã nhập. Phần mềm này cho phép xóa và chỉnh sửa các bước đi. Người dùng có thể xóa một chuyến đi bộ bằng cách vuốt sang trái, thao tác này khá thú vị và thân thiện với người dùng. Giao diện được thiết kế thân thiện, dễ sử dụng và logic</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Tính năng g) (10%) </w:t>
            </w:r>
            <w:r xmlns:w="http://schemas.openxmlformats.org/wordprocessingml/2006/main" w:rsidRPr="007A3286">
              <w:rPr>
                <w:rFonts w:ascii="Arial" w:eastAsia="Times New Roman" w:hAnsi="Arial" w:cs="Arial"/>
                <w:color w:val="000000"/>
                <w:sz w:val="18"/>
                <w:szCs w:val="18"/>
              </w:rPr>
              <w:br xmlns:w="http://schemas.openxmlformats.org/wordprocessingml/2006/main"/>
            </w:r>
            <w:r xmlns:w="http://schemas.openxmlformats.org/wordprocessingml/2006/main" w:rsidRPr="007A3286">
              <w:rPr>
                <w:rFonts w:ascii="Arial" w:eastAsia="Times New Roman" w:hAnsi="Arial" w:cs="Arial"/>
                <w:color w:val="000000"/>
                <w:sz w:val="18"/>
                <w:szCs w:val="18"/>
              </w:rPr>
              <w:t xml:space="preserve">Tính năng bổ sung</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Calibri" w:eastAsia="Times New Roman" w:hAnsi="Calibri" w:cs="Calibri"/>
                <w:color w:val="000000"/>
              </w:rPr>
            </w:pPr>
            <w:r xmlns:w="http://schemas.openxmlformats.org/wordprocessingml/2006/main" w:rsidRPr="007A3286">
              <w:rPr>
                <w:rFonts w:ascii="Calibri" w:eastAsia="Times New Roman" w:hAnsi="Calibri" w:cs="Calibri"/>
                <w:color w:val="000000"/>
              </w:rPr>
              <w:t xml:space="preserve">Người dùng có thể tạo tài khoản và đăng nhập bằng tài khoản đã tạo. Người dùng có thể lưu lại thông tin đăng nhập để lần sau không phải đăng nhập lại. Người dùng có hồ sơ riêng và có thể cập nhật hồ sơ của họ. Chức năng thư viện hiển thị tất cả hình ảnh từ quan sát rất hay. Ứng dụng này có phím tắt bong bóng sẽ mang lại trải nghiệm tốt cho người dùng. Giao diện được thiết kế thân thiện, dễ sử dụng và logic</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10</w:t>
            </w:r>
          </w:p>
        </w:tc>
      </w:tr>
      <w:tr w:rsidR="007A3286" w:rsidRPr="007A3286" w:rsidTr="007A3286">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Biểu tình</w:t>
            </w:r>
          </w:p>
        </w:tc>
        <w:tc>
          <w:tcPr>
            <w:tcW w:w="7380" w:type="dxa"/>
            <w:gridSpan w:val="3"/>
            <w:tcBorders>
              <w:top w:val="nil"/>
              <w:left w:val="nil"/>
              <w:bottom w:val="nil"/>
              <w:right w:val="single" w:sz="8" w:space="0" w:color="000000"/>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noProof/>
                <w:color w:val="000000"/>
              </w:rPr>
              <w:drawing>
                <wp:anchor distT="0" distB="0" distL="114300" distR="114300" simplePos="0" relativeHeight="251659264" behindDoc="0" locked="0" layoutInCell="1" allowOverlap="1">
                  <wp:simplePos x="0" y="0"/>
                  <wp:positionH relativeFrom="column">
                    <wp:posOffset>3533775</wp:posOffset>
                  </wp:positionH>
                  <wp:positionV relativeFrom="paragraph">
                    <wp:posOffset>66675</wp:posOffset>
                  </wp:positionV>
                  <wp:extent cx="904875" cy="200025"/>
                  <wp:effectExtent l="0" t="0" r="9525" b="9525"/>
                  <wp:wrapNone/>
                  <wp:docPr id="2" name="Picture 2" descr="C:\Users\ADMINI~1\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7A3286" w:rsidRPr="007A3286">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Học sinh có trình diễn video không? Nếu không bị trừ điểm</w:t>
                  </w:r>
                </w:p>
              </w:tc>
            </w:tr>
          </w:tbl>
          <w:p w:rsidR="007A3286" w:rsidRPr="007A3286" w:rsidRDefault="007A3286" w:rsidP="007A3286">
            <w:pPr>
              <w:spacing w:after="0" w:line="240" w:lineRule="auto"/>
              <w:rPr>
                <w:rFonts w:ascii="Calibri" w:eastAsia="Times New Roman" w:hAnsi="Calibri" w:cs="Calibri"/>
                <w:color w:val="000000"/>
              </w:rPr>
            </w:pPr>
          </w:p>
        </w:tc>
      </w:tr>
      <w:tr w:rsidR="007A3286" w:rsidRPr="007A3286" w:rsidTr="007A3286">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Mã nguồn</w:t>
            </w:r>
          </w:p>
        </w:tc>
        <w:tc>
          <w:tcPr>
            <w:tcW w:w="7380" w:type="dxa"/>
            <w:gridSpan w:val="3"/>
            <w:tcBorders>
              <w:top w:val="nil"/>
              <w:left w:val="nil"/>
              <w:bottom w:val="nil"/>
              <w:right w:val="single" w:sz="8" w:space="0" w:color="000000"/>
            </w:tcBorders>
            <w:shd w:val="clear" w:color="auto" w:fill="auto"/>
            <w:noWrap/>
            <w:vAlign w:val="bottom"/>
            <w:hideMark/>
          </w:tcPr>
          <w:p w:rsidR="007A3286" w:rsidRPr="007A3286" w:rsidRDefault="007A3286" w:rsidP="007A3286">
            <w:pPr>
              <w:spacing w:after="0" w:line="240" w:lineRule="auto"/>
              <w:rPr>
                <w:rFonts w:ascii="Calibri" w:eastAsia="Times New Roman" w:hAnsi="Calibri" w:cs="Calibri"/>
                <w:color w:val="000000"/>
              </w:rPr>
            </w:pPr>
            <w:r w:rsidRPr="007A3286">
              <w:rPr>
                <w:rFonts w:ascii="Calibri" w:eastAsia="Times New Roman" w:hAnsi="Calibri" w:cs="Calibri"/>
                <w:noProof/>
                <w:color w:val="000000"/>
              </w:rPr>
              <w:drawing>
                <wp:anchor distT="0" distB="0" distL="114300" distR="114300" simplePos="0" relativeHeight="251660288" behindDoc="0" locked="0" layoutInCell="1" allowOverlap="1">
                  <wp:simplePos x="0" y="0"/>
                  <wp:positionH relativeFrom="column">
                    <wp:posOffset>3533775</wp:posOffset>
                  </wp:positionH>
                  <wp:positionV relativeFrom="paragraph">
                    <wp:posOffset>47625</wp:posOffset>
                  </wp:positionV>
                  <wp:extent cx="895350" cy="238125"/>
                  <wp:effectExtent l="0" t="0" r="0" b="9525"/>
                  <wp:wrapNone/>
                  <wp:docPr id="1" name="Picture 1" descr="C:\Users\ADMINI~1\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2381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7A3286" w:rsidRPr="007A3286">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Học sinh đã có mã nguồn chưa? Nếu không bị trừ điểm</w:t>
                  </w:r>
                </w:p>
              </w:tc>
            </w:tr>
          </w:tbl>
          <w:p w:rsidR="007A3286" w:rsidRPr="007A3286" w:rsidRDefault="007A3286" w:rsidP="007A3286">
            <w:pPr>
              <w:spacing w:after="0" w:line="240" w:lineRule="auto"/>
              <w:rPr>
                <w:rFonts w:ascii="Calibri" w:eastAsia="Times New Roman" w:hAnsi="Calibri" w:cs="Calibri"/>
                <w:color w:val="000000"/>
              </w:rPr>
            </w:pPr>
          </w:p>
        </w:tc>
      </w:tr>
      <w:tr w:rsidR="007A3286" w:rsidRPr="007A3286" w:rsidTr="007A3286">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Báo cáo (20%)</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Phần 1 - Danh sách các tính năng (2%)</w:t>
            </w:r>
          </w:p>
        </w:tc>
        <w:tc>
          <w:tcPr>
            <w:tcW w:w="7380" w:type="dxa"/>
            <w:gridSpan w:val="3"/>
            <w:tcBorders>
              <w:top w:val="single" w:sz="8" w:space="0" w:color="auto"/>
              <w:left w:val="nil"/>
              <w:bottom w:val="dotted" w:sz="4"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Báo cáo cung cấp một bảng ngắn gọn chứa danh sách kiểm tra các tính năng với nhận xét rõ ràng</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2</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Phần 2 – Ảnh chụp màn hình (2%)</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Ảnh chụp màn hình có thể minh họa từng tính năng được triển khai. Cung cấp chú thích hoặc chú thích để giải thích tính năng được triển khai</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2</w:t>
            </w:r>
          </w:p>
        </w:tc>
      </w:tr>
      <w:tr w:rsidR="007A3286" w:rsidRPr="007A3286" w:rsidTr="007A3286">
        <w:trPr>
          <w:trHeight w:val="600"/>
        </w:trPr>
        <w:tc>
          <w:tcPr>
            <w:tcW w:w="3585" w:type="dxa"/>
            <w:vMerge w:val="restart"/>
            <w:tcBorders>
              <w:top w:val="nil"/>
              <w:left w:val="single" w:sz="8" w:space="0" w:color="auto"/>
              <w:bottom w:val="single" w:sz="8" w:space="0" w:color="000000"/>
              <w:right w:val="nil"/>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Phần 3 - Suy ngẫm (350 từ) (4%)</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Mô tả rõ ràng về quá trình phát triển ứng dụng.</w:t>
            </w:r>
          </w:p>
        </w:tc>
      </w:tr>
      <w:tr w:rsidR="007A3286" w:rsidRPr="007A3286" w:rsidTr="007A3286">
        <w:trPr>
          <w:trHeight w:val="330"/>
        </w:trPr>
        <w:tc>
          <w:tcPr>
            <w:tcW w:w="3585" w:type="dxa"/>
            <w:vMerge/>
            <w:tcBorders>
              <w:top w:val="nil"/>
              <w:left w:val="single" w:sz="8" w:space="0" w:color="auto"/>
              <w:bottom w:val="single" w:sz="8" w:space="0" w:color="000000"/>
              <w:right w:val="nil"/>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2</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Phần 4 – Đánh giá ứng dụng (từ 700 đến 1000 từ) (8%)</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Cung cấp lời giải thích rõ ràng với các ví dụ</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5</w:t>
            </w:r>
          </w:p>
        </w:tc>
      </w:tr>
      <w:tr w:rsidR="007A3286" w:rsidRPr="007A3286" w:rsidTr="007A3286">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Phần 5 – Danh sách mã (2%)</w:t>
            </w:r>
          </w:p>
        </w:tc>
        <w:tc>
          <w:tcPr>
            <w:tcW w:w="7380" w:type="dxa"/>
            <w:gridSpan w:val="3"/>
            <w:tcBorders>
              <w:top w:val="single" w:sz="8" w:space="0" w:color="auto"/>
              <w:left w:val="nil"/>
              <w:bottom w:val="nil"/>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Trình bày mã có nhãn và giải thích cụ thể</w:t>
            </w:r>
          </w:p>
        </w:tc>
      </w:tr>
      <w:tr w:rsidR="007A3286" w:rsidRPr="007A3286" w:rsidTr="007A3286">
        <w:trPr>
          <w:trHeight w:val="330"/>
        </w:trPr>
        <w:tc>
          <w:tcPr>
            <w:tcW w:w="3585" w:type="dxa"/>
            <w:vMerge/>
            <w:tcBorders>
              <w:top w:val="nil"/>
              <w:left w:val="single" w:sz="8" w:space="0" w:color="auto"/>
              <w:bottom w:val="single" w:sz="8" w:space="0" w:color="000000"/>
              <w:right w:val="single" w:sz="8" w:space="0" w:color="auto"/>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2</w:t>
            </w:r>
          </w:p>
        </w:tc>
      </w:tr>
      <w:tr w:rsidR="007A3286" w:rsidRPr="007A3286" w:rsidTr="007A3286">
        <w:trPr>
          <w:trHeight w:val="600"/>
        </w:trPr>
        <w:tc>
          <w:tcPr>
            <w:tcW w:w="3585" w:type="dxa"/>
            <w:vMerge w:val="restart"/>
            <w:tcBorders>
              <w:top w:val="nil"/>
              <w:left w:val="single" w:sz="8" w:space="0" w:color="auto"/>
              <w:bottom w:val="nil"/>
              <w:right w:val="nil"/>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Trình độ tiếng Anh + dạng báo cáo (2%)</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Định dạng của bài viết tốt; tuy nhiên vẫn còn lỗi chính tả</w:t>
            </w:r>
          </w:p>
        </w:tc>
      </w:tr>
      <w:tr w:rsidR="007A3286" w:rsidRPr="007A3286" w:rsidTr="007A3286">
        <w:trPr>
          <w:trHeight w:val="330"/>
        </w:trPr>
        <w:tc>
          <w:tcPr>
            <w:tcW w:w="3585" w:type="dxa"/>
            <w:vMerge/>
            <w:tcBorders>
              <w:top w:val="nil"/>
              <w:left w:val="single" w:sz="8" w:space="0" w:color="auto"/>
              <w:bottom w:val="nil"/>
              <w:right w:val="nil"/>
            </w:tcBorders>
            <w:vAlign w:val="center"/>
            <w:hideMark/>
          </w:tcPr>
          <w:p w:rsidR="007A3286" w:rsidRPr="007A3286" w:rsidRDefault="007A3286" w:rsidP="007A3286">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rsidR="007A3286" w:rsidRPr="007A3286" w:rsidRDefault="007A3286" w:rsidP="007A3286">
            <w:pPr xmlns:w="http://schemas.openxmlformats.org/wordprocessingml/2006/main">
              <w:spacing w:after="0" w:line="240" w:lineRule="auto"/>
              <w:ind w:firstLineChars="100" w:firstLine="240"/>
              <w:rPr>
                <w:rFonts w:ascii="Calibri" w:eastAsia="Times New Roman" w:hAnsi="Calibri" w:cs="Calibri"/>
                <w:color w:val="000000"/>
                <w:sz w:val="24"/>
                <w:szCs w:val="24"/>
              </w:rPr>
            </w:pPr>
            <w:r xmlns:w="http://schemas.openxmlformats.org/wordprocessingml/2006/main" w:rsidRPr="007A3286">
              <w:rPr>
                <w:rFonts w:ascii="Calibri" w:eastAsia="Times New Roman" w:hAnsi="Calibri" w:cs="Calibri"/>
                <w:color w:val="000000"/>
                <w:sz w:val="24"/>
                <w:szCs w:val="24"/>
              </w:rPr>
              <w:t xml:space="preserve">1</w:t>
            </w:r>
          </w:p>
        </w:tc>
      </w:tr>
      <w:tr w:rsidR="007A3286" w:rsidRPr="007A3286" w:rsidTr="007A3286">
        <w:trPr>
          <w:trHeight w:val="315"/>
        </w:trPr>
        <w:tc>
          <w:tcPr>
            <w:tcW w:w="3585" w:type="dxa"/>
            <w:tcBorders>
              <w:top w:val="single" w:sz="8" w:space="0" w:color="auto"/>
              <w:left w:val="single" w:sz="8" w:space="0" w:color="auto"/>
              <w:bottom w:val="single" w:sz="8" w:space="0" w:color="auto"/>
              <w:right w:val="single" w:sz="8" w:space="0" w:color="auto"/>
            </w:tcBorders>
            <w:shd w:val="clear" w:color="000000" w:fill="D9D9D9"/>
            <w:vAlign w:val="center"/>
            <w:hideMark/>
          </w:tcPr>
          <w:p w:rsidR="007A3286" w:rsidRPr="007A3286" w:rsidRDefault="007A3286" w:rsidP="007A3286">
            <w:pPr xmlns:w="http://schemas.openxmlformats.org/wordprocessingml/2006/main">
              <w:spacing w:after="0" w:line="240" w:lineRule="auto"/>
              <w:jc w:val="center"/>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Tổng cộng</w:t>
            </w:r>
          </w:p>
        </w:tc>
        <w:tc>
          <w:tcPr>
            <w:tcW w:w="1079" w:type="dxa"/>
            <w:tcBorders>
              <w:top w:val="nil"/>
              <w:left w:val="nil"/>
              <w:bottom w:val="single" w:sz="8" w:space="0" w:color="auto"/>
              <w:right w:val="nil"/>
            </w:tcBorders>
            <w:shd w:val="clear" w:color="000000" w:fill="A9D08E"/>
            <w:vAlign w:val="center"/>
            <w:hideMark/>
          </w:tcPr>
          <w:p w:rsidR="007A3286" w:rsidRPr="007A3286" w:rsidRDefault="007A3286" w:rsidP="007A3286">
            <w:pPr xmlns:w="http://schemas.openxmlformats.org/wordprocessingml/2006/main">
              <w:spacing w:after="0" w:line="240" w:lineRule="auto"/>
              <w:jc w:val="right"/>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93,0</w:t>
            </w:r>
          </w:p>
        </w:tc>
        <w:tc>
          <w:tcPr>
            <w:tcW w:w="1939" w:type="dxa"/>
            <w:tcBorders>
              <w:top w:val="nil"/>
              <w:left w:val="nil"/>
              <w:bottom w:val="single" w:sz="8" w:space="0" w:color="auto"/>
              <w:right w:val="nil"/>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 </w:t>
            </w:r>
          </w:p>
        </w:tc>
        <w:tc>
          <w:tcPr>
            <w:tcW w:w="4362" w:type="dxa"/>
            <w:tcBorders>
              <w:top w:val="nil"/>
              <w:left w:val="nil"/>
              <w:bottom w:val="single" w:sz="8" w:space="0" w:color="auto"/>
              <w:right w:val="single" w:sz="8" w:space="0" w:color="auto"/>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 </w:t>
            </w:r>
          </w:p>
        </w:tc>
      </w:tr>
      <w:tr w:rsidR="007A3286" w:rsidRPr="007A3286" w:rsidTr="007A3286">
        <w:trPr>
          <w:trHeight w:val="315"/>
        </w:trPr>
        <w:tc>
          <w:tcPr>
            <w:tcW w:w="10965" w:type="dxa"/>
            <w:gridSpan w:val="4"/>
            <w:tcBorders>
              <w:top w:val="nil"/>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Ý kiến khác (nếu có)</w:t>
            </w:r>
          </w:p>
        </w:tc>
      </w:tr>
      <w:tr w:rsidR="007A3286" w:rsidRPr="007A3286" w:rsidTr="007A3286">
        <w:trPr>
          <w:trHeight w:val="600"/>
        </w:trPr>
        <w:tc>
          <w:tcPr>
            <w:tcW w:w="1096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color w:val="000000"/>
                <w:sz w:val="18"/>
                <w:szCs w:val="18"/>
              </w:rPr>
            </w:pPr>
            <w:r xmlns:w="http://schemas.openxmlformats.org/wordprocessingml/2006/main" w:rsidRPr="007A3286">
              <w:rPr>
                <w:rFonts w:ascii="Arial" w:eastAsia="Times New Roman" w:hAnsi="Arial" w:cs="Arial"/>
                <w:color w:val="000000"/>
                <w:sz w:val="18"/>
                <w:szCs w:val="18"/>
              </w:rPr>
              <w:t xml:space="preserve">Xuất sắc. Một ứng dụng Android gốc và một ứng dụng đa nền tảng triển khai tất cả các tính năng cần thiết với chất lượng cao. Thiết kế giao diện người dùng rất đẹp với nhiều tính năng bổ sung tốt. Chất lượng báo cáo tốt, các thảo luận được tổ chức tốt và dẫn chứng cụ thể.</w:t>
            </w:r>
          </w:p>
        </w:tc>
      </w:tr>
      <w:tr w:rsidR="007A3286" w:rsidRPr="007A3286" w:rsidTr="007A3286">
        <w:trPr>
          <w:trHeight w:val="480"/>
        </w:trPr>
        <w:tc>
          <w:tcPr>
            <w:tcW w:w="4664"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rsidR="007A3286" w:rsidRPr="007A3286" w:rsidRDefault="007A3286" w:rsidP="007A3286">
            <w:pPr xmlns:w="http://schemas.openxmlformats.org/wordprocessingml/2006/main">
              <w:spacing w:after="0" w:line="240" w:lineRule="auto"/>
              <w:rPr>
                <w:rFonts w:ascii="Arial" w:eastAsia="Times New Roman" w:hAnsi="Arial" w:cs="Arial"/>
                <w:b/>
                <w:bCs/>
                <w:color w:val="000000"/>
                <w:sz w:val="18"/>
                <w:szCs w:val="18"/>
              </w:rPr>
            </w:pPr>
            <w:r xmlns:w="http://schemas.openxmlformats.org/wordprocessingml/2006/main" w:rsidRPr="007A3286">
              <w:rPr>
                <w:rFonts w:ascii="Arial" w:eastAsia="Times New Roman" w:hAnsi="Arial" w:cs="Arial"/>
                <w:b/>
                <w:bCs/>
                <w:color w:val="000000"/>
                <w:sz w:val="18"/>
                <w:szCs w:val="18"/>
              </w:rPr>
              <w:t xml:space="preserve">Điểm do gia sư chấm (100%)</w:t>
            </w:r>
          </w:p>
        </w:tc>
        <w:tc>
          <w:tcPr>
            <w:tcW w:w="6301" w:type="dxa"/>
            <w:gridSpan w:val="2"/>
            <w:tcBorders>
              <w:top w:val="single" w:sz="8" w:space="0" w:color="auto"/>
              <w:left w:val="nil"/>
              <w:bottom w:val="single" w:sz="8" w:space="0" w:color="auto"/>
              <w:right w:val="single" w:sz="8" w:space="0" w:color="000000"/>
            </w:tcBorders>
            <w:shd w:val="clear" w:color="000000" w:fill="D9E1F2"/>
            <w:vAlign w:val="center"/>
            <w:hideMark/>
          </w:tcPr>
          <w:p w:rsidR="007A3286" w:rsidRPr="007A3286" w:rsidRDefault="007A3286" w:rsidP="007A3286">
            <w:pPr xmlns:w="http://schemas.openxmlformats.org/wordprocessingml/2006/main">
              <w:spacing w:after="0" w:line="240" w:lineRule="auto"/>
              <w:ind w:firstLineChars="200" w:firstLine="482"/>
              <w:rPr>
                <w:rFonts w:ascii="Arial" w:eastAsia="Times New Roman" w:hAnsi="Arial" w:cs="Arial"/>
                <w:b/>
                <w:bCs/>
                <w:color w:val="000000"/>
                <w:sz w:val="24"/>
                <w:szCs w:val="24"/>
              </w:rPr>
            </w:pPr>
            <w:r xmlns:w="http://schemas.openxmlformats.org/wordprocessingml/2006/main" w:rsidRPr="007A3286">
              <w:rPr>
                <w:rFonts w:ascii="Arial" w:eastAsia="Times New Roman" w:hAnsi="Arial" w:cs="Arial"/>
                <w:b/>
                <w:bCs/>
                <w:color w:val="000000"/>
                <w:sz w:val="24"/>
                <w:szCs w:val="24"/>
              </w:rPr>
              <w:t xml:space="preserve">93,0</w:t>
            </w:r>
          </w:p>
        </w:tc>
      </w:tr>
    </w:tbl>
    <w:p w:rsidR="00EF0DFE" w:rsidRDefault="00EF0DFE"/>
    <w:sectPr w:rsidR="00EF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286"/>
    <w:rsid w:val="007A3286"/>
    <w:rsid w:val="00E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9D137-C99D-4376-91D2-C19002CD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8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3738</Characters>
  <Application>Microsoft Office Word</Application>
  <DocSecurity>0</DocSecurity>
  <Lines>31</Lines>
  <Paragraphs>8</Paragraphs>
  <ScaleCrop>false</ScaleCrop>
  <Company/>
  <LinksUpToDate>false</LinksUpToDate>
  <CharactersWithSpaces>4385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2023-12-13T14:54:00Z</dcterms:created>
  <dcterms:modified xsi:type="dcterms:W3CDTF">2023-12-13T14:55:00Z</dcterms:modified>
</cp:coreProperties>
</file>