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6B59" w14:textId="291AC8C2" w:rsidR="000A5BC5" w:rsidRPr="000A5BC5" w:rsidRDefault="000A5BC5" w:rsidP="000A5BC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0A5BC5">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0A5BC5">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0A5BC5">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77777777" w:rsidR="007F5879" w:rsidRPr="007F5879" w:rsidRDefault="007F5879" w:rsidP="000A5BC5"/>
    <w:p w14:paraId="183A71FF" w14:textId="5D36E36C" w:rsidR="00174FB0" w:rsidRPr="000A5BC5" w:rsidRDefault="00174FB0" w:rsidP="000A5BC5">
      <w:pPr>
        <w:pStyle w:val="Cmsor1"/>
        <w:rPr>
          <w:highlight w:val="cyan"/>
        </w:rPr>
      </w:pPr>
      <w:r w:rsidRPr="000A5BC5">
        <w:rPr>
          <w:highlight w:val="cyan"/>
        </w:rPr>
        <w:t>VLANOK</w:t>
      </w:r>
    </w:p>
    <w:p w14:paraId="0B075B53" w14:textId="29FADE9A" w:rsidR="002E4911" w:rsidRPr="000A5BC5" w:rsidRDefault="002E4911" w:rsidP="000A5BC5">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5B5A25B4" w:rsidR="00C934B5" w:rsidRPr="000A5BC5" w:rsidRDefault="002E4911" w:rsidP="000A5BC5">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hető. Az első számból kiolvashatjuk, hogy melyik emeleten helyezkedik el, a második 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0A5BC5">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57E5865A" w14:textId="0DEE8FA4" w:rsidR="00174FB0" w:rsidRPr="000A5BC5" w:rsidRDefault="00C934B5" w:rsidP="000A5BC5">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77DB09C0" w14:textId="77777777" w:rsidR="00E75ACA" w:rsidRPr="000A5BC5" w:rsidRDefault="00E75ACA" w:rsidP="000A5BC5">
      <w:pPr>
        <w:rPr>
          <w:highlight w:val="cyan"/>
        </w:rPr>
      </w:pPr>
      <w:r w:rsidRPr="000A5BC5">
        <w:rPr>
          <w:highlight w:val="cyan"/>
        </w:rPr>
        <w:t>--------------------------------------------------------------------------------------------------------------------------</w:t>
      </w:r>
    </w:p>
    <w:p w14:paraId="6DE9EA1F" w14:textId="55206C3F" w:rsidR="00174FB0" w:rsidRPr="000A5BC5" w:rsidRDefault="00174FB0" w:rsidP="000A5BC5">
      <w:pPr>
        <w:pStyle w:val="Cmsor1"/>
        <w:rPr>
          <w:highlight w:val="cyan"/>
        </w:rPr>
      </w:pPr>
      <w:r w:rsidRPr="000A5BC5">
        <w:rPr>
          <w:highlight w:val="cyan"/>
        </w:rPr>
        <w:t>VTP</w:t>
      </w:r>
    </w:p>
    <w:p w14:paraId="51FD1A83" w14:textId="2DB40328" w:rsidR="00C934B5" w:rsidRPr="000A5BC5" w:rsidRDefault="002E4911" w:rsidP="000A5BC5">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0A5BC5">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0A5BC5">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0A5BC5">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0A5BC5">
      <w:pPr>
        <w:rPr>
          <w:i/>
          <w:iCs/>
          <w:sz w:val="26"/>
          <w:szCs w:val="26"/>
          <w:highlight w:val="cyan"/>
        </w:rPr>
      </w:pPr>
      <w:r w:rsidRPr="000A5BC5">
        <w:rPr>
          <w:i/>
          <w:iCs/>
          <w:sz w:val="30"/>
          <w:szCs w:val="30"/>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580FA0B0" w14:textId="0D964BE2" w:rsidR="00307ECD" w:rsidRPr="000A5BC5" w:rsidRDefault="00307ECD" w:rsidP="000A5BC5">
      <w:pPr>
        <w:rPr>
          <w:i/>
          <w:iCs/>
          <w:sz w:val="26"/>
          <w:szCs w:val="26"/>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vtp status (vtp version 2 -&gt; 1 teszt kedvéért)</w:t>
      </w:r>
    </w:p>
    <w:p w14:paraId="604C83F0" w14:textId="45D4511C" w:rsidR="008B0DAE" w:rsidRDefault="00E75ACA" w:rsidP="007F5879">
      <w:pPr>
        <w:rPr>
          <w:highlight w:val="cyan"/>
        </w:rPr>
      </w:pPr>
      <w:r w:rsidRPr="000A5BC5">
        <w:rPr>
          <w:highlight w:val="cyan"/>
        </w:rPr>
        <w:t>--------------------------------------------------------------------------------------------------------------------------</w:t>
      </w:r>
      <w:r w:rsidR="008B0DAE">
        <w:rPr>
          <w:highlight w:val="cyan"/>
        </w:rPr>
        <w:br w:type="page"/>
      </w:r>
    </w:p>
    <w:p w14:paraId="4E245F12" w14:textId="77777777" w:rsidR="008B0DAE" w:rsidRPr="008B0DAE" w:rsidRDefault="008B0DAE" w:rsidP="008B0DAE">
      <w:pPr>
        <w:pStyle w:val="Cmsor1"/>
        <w:rPr>
          <w:highlight w:val="yellow"/>
        </w:rPr>
      </w:pPr>
      <w:r w:rsidRPr="008B0DAE">
        <w:rPr>
          <w:highlight w:val="yellow"/>
        </w:rPr>
        <w:lastRenderedPageBreak/>
        <w:t>Portsecurity</w:t>
      </w:r>
    </w:p>
    <w:p w14:paraId="646024CE" w14:textId="48586B77" w:rsidR="008B0DAE" w:rsidRPr="008B0DAE" w:rsidRDefault="008B0DAE" w:rsidP="008B0DAE">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6FC3D8C7" w14:textId="5770E8EC" w:rsidR="00E75ACA" w:rsidRPr="008B0DAE" w:rsidRDefault="008B0DAE" w:rsidP="008B0DAE">
      <w:pPr>
        <w:rPr>
          <w:highlight w:val="yellow"/>
        </w:rPr>
      </w:pPr>
      <w:r w:rsidRPr="008B0DAE">
        <w:rPr>
          <w:highlight w:val="yellow"/>
        </w:rPr>
        <w:t>Show parancsok: show port-security</w:t>
      </w:r>
    </w:p>
    <w:p w14:paraId="083818F4" w14:textId="77777777" w:rsidR="008B0DAE" w:rsidRPr="008B0DAE" w:rsidRDefault="008B0DAE" w:rsidP="008B0DAE">
      <w:pPr>
        <w:rPr>
          <w:highlight w:val="yellow"/>
        </w:rPr>
      </w:pPr>
    </w:p>
    <w:p w14:paraId="2EF173F5" w14:textId="77777777" w:rsidR="008B0DAE" w:rsidRPr="008B0DAE" w:rsidRDefault="008B0DAE" w:rsidP="008B0DAE">
      <w:pPr>
        <w:rPr>
          <w:b/>
          <w:bCs/>
          <w:sz w:val="32"/>
          <w:szCs w:val="32"/>
          <w:highlight w:val="yellow"/>
        </w:rPr>
      </w:pPr>
      <w:r w:rsidRPr="008B0DAE">
        <w:rPr>
          <w:b/>
          <w:bCs/>
          <w:sz w:val="32"/>
          <w:szCs w:val="32"/>
          <w:highlight w:val="yellow"/>
        </w:rPr>
        <w:t>Ether channel</w:t>
      </w:r>
    </w:p>
    <w:p w14:paraId="7FFA39DE" w14:textId="3AF286E8" w:rsidR="008B0DAE" w:rsidRPr="008B0DAE" w:rsidRDefault="008B0DAE" w:rsidP="008B0DAE">
      <w:pPr>
        <w:rPr>
          <w:highlight w:val="yellow"/>
        </w:rPr>
      </w:pPr>
      <w:r w:rsidRPr="008B0DAE">
        <w:rPr>
          <w:highlight w:val="yellow"/>
        </w:rPr>
        <w:t xml:space="preserve">A Hotelben és a kávézóban a switcheken portösszefogást alkalmaztunk PAgP protokoll (Port Aggregation Protocol) segítségével. Ennek célja nagyobb sávszélesség elérése, a terhelés eloszlatása, illetve 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8B0DAE">
      <w:r w:rsidRPr="008B0DAE">
        <w:rPr>
          <w:highlight w:val="yellow"/>
        </w:rPr>
        <w:t>show parancsok: show etherchannel summary</w:t>
      </w:r>
    </w:p>
    <w:p w14:paraId="755A9420" w14:textId="7D386A2C" w:rsidR="008B0DAE" w:rsidRDefault="008B0DAE">
      <w:pPr>
        <w:spacing w:after="160" w:line="259" w:lineRule="auto"/>
        <w:jc w:val="left"/>
        <w:rPr>
          <w:highlight w:val="cyan"/>
        </w:rPr>
      </w:pPr>
    </w:p>
    <w:p w14:paraId="479B126F" w14:textId="77777777" w:rsidR="008B0DAE" w:rsidRPr="008B0DAE" w:rsidRDefault="008B0DAE" w:rsidP="008B0DAE">
      <w:pPr>
        <w:jc w:val="left"/>
        <w:rPr>
          <w:rStyle w:val="Cmsor1Char"/>
          <w:highlight w:val="green"/>
        </w:rPr>
      </w:pPr>
      <w:r w:rsidRPr="008B0DAE">
        <w:rPr>
          <w:rStyle w:val="Cmsor1Char"/>
          <w:highlight w:val="green"/>
        </w:rPr>
        <w:t>Spanning tree</w:t>
      </w:r>
    </w:p>
    <w:p w14:paraId="13492A46" w14:textId="77777777" w:rsidR="008B0DAE" w:rsidRPr="008B0DAE" w:rsidRDefault="008B0DAE" w:rsidP="008B0DAE">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8B0DAE">
      <w:pPr>
        <w:rPr>
          <w:highlight w:val="green"/>
        </w:rPr>
      </w:pPr>
      <w:r w:rsidRPr="008B0DAE">
        <w:rPr>
          <w:highlight w:val="green"/>
        </w:rPr>
        <w:t>Show spanning-tree interface</w:t>
      </w:r>
    </w:p>
    <w:p w14:paraId="137589B1" w14:textId="2BB9F0CF" w:rsidR="008B0DAE" w:rsidRPr="008B0DAE" w:rsidRDefault="008B0DAE" w:rsidP="008B0DAE">
      <w:pPr>
        <w:rPr>
          <w:highlight w:val="green"/>
        </w:rPr>
      </w:pPr>
      <w:r w:rsidRPr="008B0DAE">
        <w:rPr>
          <w:highlight w:val="green"/>
        </w:rPr>
        <w:t>S</w:t>
      </w:r>
      <w:r w:rsidRPr="008B0DAE">
        <w:rPr>
          <w:highlight w:val="green"/>
        </w:rPr>
        <w:t>how spanning-tree summary</w:t>
      </w:r>
    </w:p>
    <w:p w14:paraId="576BC4D7" w14:textId="77777777" w:rsidR="008B0DAE" w:rsidRPr="008B0DAE" w:rsidRDefault="008B0DAE" w:rsidP="008B0DAE">
      <w:pPr>
        <w:pStyle w:val="Nincstrkz"/>
        <w:rPr>
          <w:highlight w:val="green"/>
          <w:lang w:val="hu-HU"/>
        </w:rPr>
      </w:pPr>
    </w:p>
    <w:p w14:paraId="3509038A" w14:textId="77777777" w:rsidR="008B0DAE" w:rsidRPr="008B0DAE" w:rsidRDefault="008B0DAE" w:rsidP="008B0DAE">
      <w:pPr>
        <w:pStyle w:val="Nincstrkz"/>
        <w:rPr>
          <w:b/>
          <w:bCs/>
          <w:sz w:val="32"/>
          <w:szCs w:val="32"/>
          <w:highlight w:val="green"/>
          <w:lang w:val="hu-HU"/>
        </w:rPr>
      </w:pPr>
      <w:r w:rsidRPr="008B0DAE">
        <w:rPr>
          <w:rStyle w:val="Cmsor1Char"/>
          <w:highlight w:val="green"/>
        </w:rPr>
        <w:t>SOHO</w:t>
      </w:r>
    </w:p>
    <w:p w14:paraId="01EB2040" w14:textId="15362F13" w:rsidR="007F5879" w:rsidRDefault="008B0DAE" w:rsidP="008B0DAE">
      <w:pPr>
        <w:rPr>
          <w:highlight w:val="green"/>
        </w:rPr>
      </w:pPr>
      <w:r w:rsidRPr="008B0DAE">
        <w:rPr>
          <w:highlight w:val="green"/>
        </w:rPr>
        <w:t>A soho routeren beállíthatunk különböző hálózatokat, gondolok itt a privát, akár jelszóval elzárható hálózatra, vagy a guest hálózatra amire akár időkorlátot és sebességi korlátot is rakhat az ember, különböző titkosításokkal. Ezekből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5AB8AA77" w14:textId="77777777" w:rsidR="007F5879" w:rsidRDefault="007F5879">
      <w:pPr>
        <w:spacing w:after="160" w:line="259" w:lineRule="auto"/>
        <w:jc w:val="left"/>
        <w:rPr>
          <w:highlight w:val="green"/>
        </w:rPr>
      </w:pPr>
      <w:r>
        <w:rPr>
          <w:highlight w:val="green"/>
        </w:rPr>
        <w:br w:type="page"/>
      </w:r>
    </w:p>
    <w:p w14:paraId="6F186060" w14:textId="77777777" w:rsidR="007F5879" w:rsidRPr="008B0DAE" w:rsidRDefault="007F5879" w:rsidP="008B0DAE">
      <w:pPr>
        <w:rPr>
          <w:highlight w:val="green"/>
        </w:rPr>
      </w:pPr>
    </w:p>
    <w:p w14:paraId="53502DAA" w14:textId="77777777" w:rsidR="008B0DAE" w:rsidRPr="008B0DAE" w:rsidRDefault="008B0DAE" w:rsidP="008B0DAE">
      <w:pPr>
        <w:pStyle w:val="Cmsor1"/>
        <w:rPr>
          <w:rStyle w:val="AlcmChar"/>
          <w:b/>
          <w:bCs/>
          <w:sz w:val="36"/>
          <w:szCs w:val="36"/>
          <w:highlight w:val="green"/>
        </w:rPr>
      </w:pPr>
      <w:r w:rsidRPr="008B0DAE">
        <w:rPr>
          <w:rStyle w:val="AlcmChar"/>
          <w:b/>
          <w:bCs/>
          <w:sz w:val="36"/>
          <w:szCs w:val="36"/>
          <w:highlight w:val="green"/>
        </w:rPr>
        <w:t>DHCP</w:t>
      </w:r>
    </w:p>
    <w:p w14:paraId="5006364C" w14:textId="19A11285" w:rsidR="008B0DAE" w:rsidRPr="008B0DAE" w:rsidRDefault="008B0DAE" w:rsidP="008B0DAE">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0A5BC5">
      <w:pPr>
        <w:rPr>
          <w:highlight w:val="cyan"/>
        </w:rPr>
      </w:pPr>
    </w:p>
    <w:p w14:paraId="0CB563A9" w14:textId="3F3C232E" w:rsidR="00FF0BD3" w:rsidRPr="000A5BC5" w:rsidRDefault="00FF0BD3" w:rsidP="000A5BC5">
      <w:pPr>
        <w:pStyle w:val="Cmsor1"/>
        <w:rPr>
          <w:highlight w:val="cyan"/>
        </w:rPr>
      </w:pPr>
      <w:r w:rsidRPr="000A5BC5">
        <w:rPr>
          <w:highlight w:val="cyan"/>
        </w:rPr>
        <w:t>SSH</w:t>
      </w:r>
    </w:p>
    <w:p w14:paraId="30EF09FA" w14:textId="01211039" w:rsidR="00193AA2" w:rsidRPr="000A5BC5" w:rsidRDefault="00FF0BD3" w:rsidP="000A5BC5">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0AE0F103" w14:textId="728AC240" w:rsidR="00174FB0" w:rsidRPr="000A5BC5" w:rsidRDefault="00174FB0" w:rsidP="000A5BC5">
      <w:pPr>
        <w:rPr>
          <w:highlight w:val="cyan"/>
        </w:rPr>
      </w:pPr>
      <w:r w:rsidRPr="000A5BC5">
        <w:rPr>
          <w:i/>
          <w:iCs/>
          <w:sz w:val="30"/>
          <w:szCs w:val="30"/>
          <w:highlight w:val="cyan"/>
        </w:rPr>
        <w:t>SSH teszt:</w:t>
      </w:r>
      <w:r w:rsidRPr="000A5BC5">
        <w:rPr>
          <w:i/>
          <w:iCs/>
          <w:sz w:val="26"/>
          <w:szCs w:val="26"/>
          <w:highlight w:val="cyan"/>
        </w:rPr>
        <w:t xml:space="preserve"> </w:t>
      </w:r>
      <w:r w:rsidRPr="000A5BC5">
        <w:rPr>
          <w:highlight w:val="cyan"/>
        </w:rPr>
        <w:t>üzemről vmelyik routerre</w:t>
      </w:r>
    </w:p>
    <w:p w14:paraId="7109C06B" w14:textId="77777777" w:rsidR="00E75ACA" w:rsidRPr="000A5BC5" w:rsidRDefault="00E75ACA" w:rsidP="000A5BC5">
      <w:pPr>
        <w:rPr>
          <w:highlight w:val="cyan"/>
        </w:rPr>
      </w:pPr>
      <w:r w:rsidRPr="000A5BC5">
        <w:rPr>
          <w:highlight w:val="cyan"/>
        </w:rPr>
        <w:t>--------------------------------------------------------------------------------------------------------------------------</w:t>
      </w:r>
    </w:p>
    <w:p w14:paraId="2F185F55" w14:textId="6765A970" w:rsidR="0001337E" w:rsidRPr="000A5BC5" w:rsidRDefault="0001337E" w:rsidP="000A5BC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0A5BC5">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0A5BC5">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0A5BC5">
      <w:pPr>
        <w:rPr>
          <w:i/>
          <w:iCs/>
          <w:sz w:val="26"/>
          <w:szCs w:val="26"/>
          <w:highlight w:val="cyan"/>
        </w:rPr>
      </w:pPr>
      <w:r w:rsidRPr="000A5BC5">
        <w:rPr>
          <w:i/>
          <w:iCs/>
          <w:sz w:val="30"/>
          <w:szCs w:val="30"/>
          <w:highlight w:val="cyan"/>
        </w:rPr>
        <w:t xml:space="preserve">SYSLOG </w:t>
      </w:r>
      <w:r w:rsidR="009D733C" w:rsidRPr="000A5BC5">
        <w:rPr>
          <w:i/>
          <w:iCs/>
          <w:sz w:val="30"/>
          <w:szCs w:val="30"/>
          <w:highlight w:val="cyan"/>
        </w:rPr>
        <w:t>bemutatás</w:t>
      </w:r>
      <w:r w:rsidRPr="000A5BC5">
        <w:rPr>
          <w:i/>
          <w:iCs/>
          <w:sz w:val="30"/>
          <w:szCs w:val="30"/>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14F21BB3" w:rsidR="00174FB0" w:rsidRPr="000A5BC5" w:rsidRDefault="00174FB0" w:rsidP="000A5BC5">
      <w:pPr>
        <w:rPr>
          <w:highlight w:val="cyan"/>
        </w:rPr>
      </w:pPr>
      <w:r w:rsidRPr="000A5BC5">
        <w:rPr>
          <w:i/>
          <w:iCs/>
          <w:sz w:val="26"/>
          <w:szCs w:val="26"/>
          <w:highlight w:val="cyan"/>
        </w:rPr>
        <w:t xml:space="preserve"> </w:t>
      </w:r>
      <w:r w:rsidRPr="000A5BC5">
        <w:rPr>
          <w:i/>
          <w:iCs/>
          <w:sz w:val="30"/>
          <w:szCs w:val="30"/>
          <w:highlight w:val="cyan"/>
        </w:rPr>
        <w:t xml:space="preserve">NTP </w:t>
      </w:r>
      <w:r w:rsidR="009D733C" w:rsidRPr="000A5BC5">
        <w:rPr>
          <w:i/>
          <w:iCs/>
          <w:sz w:val="30"/>
          <w:szCs w:val="30"/>
          <w:highlight w:val="cyan"/>
        </w:rPr>
        <w:t>bemutatás</w:t>
      </w:r>
      <w:r w:rsidRPr="000A5BC5">
        <w:rPr>
          <w:i/>
          <w:iCs/>
          <w:sz w:val="30"/>
          <w:szCs w:val="30"/>
          <w:highlight w:val="cyan"/>
        </w:rPr>
        <w:t>:</w:t>
      </w:r>
      <w:r w:rsidRPr="000A5BC5">
        <w:rPr>
          <w:sz w:val="30"/>
          <w:szCs w:val="30"/>
          <w:highlight w:val="cyan"/>
        </w:rPr>
        <w:t xml:space="preserve"> </w:t>
      </w:r>
      <w:r w:rsidRPr="000A5BC5">
        <w:rPr>
          <w:highlight w:val="cyan"/>
        </w:rPr>
        <w:t>#show ntp associations</w:t>
      </w:r>
    </w:p>
    <w:p w14:paraId="496B0957" w14:textId="77777777" w:rsidR="00D9580F" w:rsidRDefault="00D9580F">
      <w:r>
        <w:rPr>
          <w:highlight w:val="cyan"/>
        </w:rPr>
        <w:t>--------------------------------------------------------------------------------------------------------------------------</w:t>
      </w:r>
    </w:p>
    <w:p w14:paraId="344B7FB4" w14:textId="2A52242D" w:rsidR="00D9580F" w:rsidRDefault="00D9580F">
      <w:pPr>
        <w:spacing w:after="160" w:line="259" w:lineRule="auto"/>
        <w:jc w:val="left"/>
        <w:rPr>
          <w:highlight w:val="cyan"/>
        </w:rPr>
      </w:pPr>
      <w:r>
        <w:rPr>
          <w:highlight w:val="cyan"/>
        </w:rPr>
        <w:br w:type="page"/>
      </w:r>
    </w:p>
    <w:p w14:paraId="31D638E1" w14:textId="77777777" w:rsidR="00D9580F" w:rsidRPr="00D9580F" w:rsidRDefault="00D9580F" w:rsidP="00D9580F">
      <w:pPr>
        <w:pStyle w:val="Cmsor1"/>
        <w:rPr>
          <w:highlight w:val="yellow"/>
        </w:rPr>
      </w:pPr>
      <w:r w:rsidRPr="00D9580F">
        <w:rPr>
          <w:highlight w:val="yellow"/>
        </w:rPr>
        <w:lastRenderedPageBreak/>
        <w:t>HSRP</w:t>
      </w:r>
    </w:p>
    <w:p w14:paraId="0250D294" w14:textId="384A86CC" w:rsidR="00D9580F" w:rsidRPr="00D9580F" w:rsidRDefault="00D9580F" w:rsidP="00D9580F">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71AB2C23" w14:textId="77777777" w:rsidR="00D9580F" w:rsidRPr="00D9580F" w:rsidRDefault="00D9580F" w:rsidP="00D9580F">
      <w:pPr>
        <w:rPr>
          <w:highlight w:val="yellow"/>
        </w:rPr>
      </w:pPr>
      <w:r w:rsidRPr="00D9580F">
        <w:rPr>
          <w:highlight w:val="yellow"/>
        </w:rPr>
        <w:t>Show: show standby</w:t>
      </w:r>
    </w:p>
    <w:p w14:paraId="1880A136" w14:textId="77777777" w:rsidR="00D9580F" w:rsidRPr="00D9580F" w:rsidRDefault="00D9580F" w:rsidP="00D9580F">
      <w:pPr>
        <w:tabs>
          <w:tab w:val="left" w:pos="1530"/>
        </w:tabs>
        <w:rPr>
          <w:highlight w:val="yellow"/>
        </w:rPr>
      </w:pPr>
    </w:p>
    <w:p w14:paraId="78C8306E" w14:textId="49CD84DC" w:rsidR="00D9580F" w:rsidRPr="00D9580F" w:rsidRDefault="00D9580F" w:rsidP="00D9580F">
      <w:pPr>
        <w:pStyle w:val="Cmsor1"/>
        <w:rPr>
          <w:highlight w:val="yellow"/>
        </w:rPr>
      </w:pPr>
      <w:r w:rsidRPr="00D9580F">
        <w:rPr>
          <w:highlight w:val="yellow"/>
        </w:rPr>
        <w:t>CHAP</w:t>
      </w:r>
      <w:r w:rsidRPr="00D9580F">
        <w:rPr>
          <w:highlight w:val="yellow"/>
        </w:rPr>
        <w:t>(PPP)</w:t>
      </w:r>
    </w:p>
    <w:p w14:paraId="32F6D2B0" w14:textId="3C0673A0" w:rsidR="00D9580F" w:rsidRPr="00D9580F" w:rsidRDefault="00D9580F" w:rsidP="00D9580F">
      <w:pPr>
        <w:rPr>
          <w:highlight w:val="yellow"/>
        </w:rPr>
      </w:pPr>
      <w:r w:rsidRPr="00D9580F">
        <w:rPr>
          <w:highlight w:val="yellow"/>
        </w:rPr>
        <w:t xml:space="preserve">A központi routereink között PPP </w:t>
      </w:r>
      <w:r w:rsidRPr="00D9580F">
        <w:rPr>
          <w:highlight w:val="yellow"/>
        </w:rPr>
        <w:t>kapcsolatot és</w:t>
      </w:r>
      <w:r w:rsidRPr="00D9580F">
        <w:rPr>
          <w:highlight w:val="yellow"/>
        </w:rPr>
        <w:t xml:space="preserve"> CHAP hitelesítést is konfiguráltunk a nagyobb biztonság érdekében. A </w:t>
      </w:r>
      <w:r w:rsidRPr="00D9580F">
        <w:rPr>
          <w:highlight w:val="yellow"/>
        </w:rPr>
        <w:t>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7F5879">
      <w:r w:rsidRPr="00D9580F">
        <w:rPr>
          <w:highlight w:val="yellow"/>
        </w:rPr>
        <w:t>Show: show interface</w:t>
      </w:r>
    </w:p>
    <w:p w14:paraId="2DA8B5B9" w14:textId="77777777" w:rsidR="007F5879" w:rsidRPr="007F5879" w:rsidRDefault="007F5879" w:rsidP="007F5879"/>
    <w:p w14:paraId="6101AD49" w14:textId="77777777" w:rsidR="00D9580F" w:rsidRPr="00D9580F" w:rsidRDefault="00D9580F" w:rsidP="00D9580F">
      <w:pPr>
        <w:rPr>
          <w:b/>
          <w:bCs/>
          <w:sz w:val="32"/>
          <w:szCs w:val="32"/>
          <w:highlight w:val="green"/>
        </w:rPr>
      </w:pPr>
      <w:r w:rsidRPr="00D9580F">
        <w:rPr>
          <w:rStyle w:val="Cmsor1Char"/>
          <w:highlight w:val="green"/>
        </w:rPr>
        <w:t>OSPF</w:t>
      </w:r>
      <w:r w:rsidRPr="00D9580F">
        <w:rPr>
          <w:rStyle w:val="Cmsor1Char"/>
          <w:highlight w:val="green"/>
        </w:rPr>
        <w:br/>
      </w: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p>
    <w:p w14:paraId="52E6C306" w14:textId="77777777" w:rsidR="00D9580F" w:rsidRPr="00D9580F" w:rsidRDefault="00D9580F" w:rsidP="00D9580F">
      <w:pPr>
        <w:rPr>
          <w:highlight w:val="green"/>
        </w:rPr>
      </w:pPr>
      <w:r w:rsidRPr="00D9580F">
        <w:rPr>
          <w:highlight w:val="green"/>
        </w:rPr>
        <w:t>show ip ospf interface</w:t>
      </w:r>
    </w:p>
    <w:p w14:paraId="6CC1668E" w14:textId="2E95CCDC" w:rsidR="007F5879" w:rsidRDefault="00D9580F" w:rsidP="007F5879">
      <w:pPr>
        <w:rPr>
          <w:highlight w:val="green"/>
        </w:rPr>
      </w:pPr>
      <w:r w:rsidRPr="00D9580F">
        <w:rPr>
          <w:highlight w:val="green"/>
        </w:rPr>
        <w:t>show ip ospf neighbour</w:t>
      </w:r>
      <w:r w:rsidR="007F5879">
        <w:rPr>
          <w:highlight w:val="green"/>
        </w:rPr>
        <w:br w:type="page"/>
      </w:r>
    </w:p>
    <w:p w14:paraId="50CEF4E5" w14:textId="77777777" w:rsidR="007F5879" w:rsidRPr="00D9580F" w:rsidRDefault="007F5879" w:rsidP="00D9580F">
      <w:pPr>
        <w:rPr>
          <w:highlight w:val="green"/>
        </w:rPr>
      </w:pPr>
    </w:p>
    <w:p w14:paraId="62C8ADE4" w14:textId="77777777" w:rsidR="00D9580F" w:rsidRPr="00D9580F" w:rsidRDefault="00D9580F" w:rsidP="00D9580F">
      <w:pPr>
        <w:pStyle w:val="Cmsor1"/>
        <w:rPr>
          <w:highlight w:val="green"/>
        </w:rPr>
      </w:pPr>
      <w:r w:rsidRPr="00D9580F">
        <w:rPr>
          <w:highlight w:val="green"/>
        </w:rPr>
        <w:t>GRE</w:t>
      </w:r>
    </w:p>
    <w:p w14:paraId="4437CB76" w14:textId="265D7059" w:rsidR="00D9580F" w:rsidRPr="00D9580F" w:rsidRDefault="00D9580F" w:rsidP="00D9580F">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7F5879">
      <w:pPr>
        <w:rPr>
          <w:highlight w:val="cyan"/>
        </w:rPr>
      </w:pPr>
      <w:r w:rsidRPr="00D9580F">
        <w:rPr>
          <w:highlight w:val="green"/>
        </w:rPr>
        <w:t>Show interface tunne</w:t>
      </w:r>
      <w:r w:rsidR="007F5879">
        <w:rPr>
          <w:highlight w:val="green"/>
        </w:rPr>
        <w:t>l</w:t>
      </w:r>
    </w:p>
    <w:p w14:paraId="56CB50CC" w14:textId="77777777" w:rsidR="007F5879" w:rsidRDefault="007F5879" w:rsidP="007F5879">
      <w:pPr>
        <w:rPr>
          <w:highlight w:val="cyan"/>
        </w:rPr>
      </w:pPr>
    </w:p>
    <w:p w14:paraId="7A56B2F7" w14:textId="0EE3DE14" w:rsidR="00D9580F" w:rsidRPr="007F5879" w:rsidRDefault="00D9580F" w:rsidP="007F5879">
      <w:pPr>
        <w:pStyle w:val="Cmsor1"/>
      </w:pPr>
      <w:r w:rsidRPr="00D9580F">
        <w:rPr>
          <w:highlight w:val="yellow"/>
        </w:rPr>
        <w:t>ACL</w:t>
      </w:r>
    </w:p>
    <w:p w14:paraId="6B1CA889" w14:textId="499A6659" w:rsidR="00D9580F" w:rsidRPr="00D9580F" w:rsidRDefault="00D9580F" w:rsidP="00D9580F">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p>
    <w:p w14:paraId="457A84E2" w14:textId="77777777" w:rsidR="00D9580F" w:rsidRPr="00D9580F" w:rsidRDefault="00D9580F" w:rsidP="00D9580F">
      <w:pPr>
        <w:pStyle w:val="Cmsor1"/>
        <w:rPr>
          <w:highlight w:val="yellow"/>
        </w:rPr>
      </w:pPr>
      <w:r w:rsidRPr="00D9580F">
        <w:rPr>
          <w:highlight w:val="yellow"/>
        </w:rPr>
        <w:t>PAT</w:t>
      </w:r>
    </w:p>
    <w:p w14:paraId="0848A859" w14:textId="560F3E78" w:rsidR="00D9580F" w:rsidRDefault="00D9580F" w:rsidP="00D9580F">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p>
    <w:p w14:paraId="73EDDE49" w14:textId="77777777" w:rsidR="007F5879" w:rsidRDefault="007F5879" w:rsidP="007F5879">
      <w:pPr>
        <w:spacing w:after="160" w:line="259" w:lineRule="auto"/>
        <w:jc w:val="left"/>
        <w:rPr>
          <w:highlight w:val="yellow"/>
        </w:rPr>
      </w:pPr>
    </w:p>
    <w:p w14:paraId="638EA3BE" w14:textId="4F8D1F12" w:rsidR="00E75ACA" w:rsidRPr="007F5879" w:rsidRDefault="00E75ACA" w:rsidP="007F5879">
      <w:pPr>
        <w:pStyle w:val="Cmsor1"/>
        <w:rPr>
          <w:highlight w:val="yellow"/>
        </w:rPr>
      </w:pPr>
      <w:r w:rsidRPr="000A5BC5">
        <w:rPr>
          <w:highlight w:val="cyan"/>
        </w:rPr>
        <w:t>IPv6</w:t>
      </w:r>
    </w:p>
    <w:p w14:paraId="2E7E6DE9" w14:textId="43CA8CC3" w:rsidR="00E75ACA" w:rsidRPr="00E75ACA" w:rsidRDefault="00E75ACA" w:rsidP="000A5BC5">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7F71DE7C" w14:textId="77777777" w:rsidR="00E75ACA" w:rsidRPr="00E75ACA" w:rsidRDefault="00E75ACA" w:rsidP="000A5BC5"/>
    <w:p w14:paraId="1AC731CB" w14:textId="77777777" w:rsidR="00174FB0" w:rsidRPr="00E75ACA" w:rsidRDefault="00174FB0" w:rsidP="000A5BC5">
      <w:r w:rsidRPr="00E75ACA">
        <w:br w:type="page"/>
      </w:r>
    </w:p>
    <w:p w14:paraId="15A49D05" w14:textId="77777777" w:rsidR="00174FB0" w:rsidRPr="00E75ACA" w:rsidRDefault="00174FB0" w:rsidP="000A5BC5"/>
    <w:p w14:paraId="65922F70" w14:textId="4CB90CFF" w:rsidR="007F5879" w:rsidRDefault="007F5879" w:rsidP="007F5879">
      <w:pPr>
        <w:pStyle w:val="Cmsor1"/>
        <w:rPr>
          <w:highlight w:val="green"/>
        </w:rPr>
      </w:pPr>
      <w:r w:rsidRPr="007F5879">
        <w:t>Szerverek</w:t>
      </w:r>
    </w:p>
    <w:p w14:paraId="35D4360A" w14:textId="38D885CF" w:rsidR="004122E8" w:rsidRPr="00E75ACA" w:rsidRDefault="00CB162B" w:rsidP="00D9580F">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D9580F">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D9580F">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D9580F">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D9580F">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D9580F">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D9580F">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64649C89" w:rsidR="00B267E4" w:rsidRPr="00E75ACA" w:rsidRDefault="004122E8" w:rsidP="00D9580F">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r w:rsidR="003855EB" w:rsidRPr="00E75ACA">
        <w:rPr>
          <w:highlight w:val="cyan"/>
        </w:rPr>
        <w:t xml:space="preserve"> </w:t>
      </w:r>
    </w:p>
    <w:sectPr w:rsidR="00B267E4" w:rsidRPr="00E75ACA" w:rsidSect="006E09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50DC3"/>
    <w:rsid w:val="00065659"/>
    <w:rsid w:val="000A5BC5"/>
    <w:rsid w:val="001028DC"/>
    <w:rsid w:val="001044EA"/>
    <w:rsid w:val="001733BC"/>
    <w:rsid w:val="00174FB0"/>
    <w:rsid w:val="00193AA2"/>
    <w:rsid w:val="002653B5"/>
    <w:rsid w:val="00284F97"/>
    <w:rsid w:val="002E4911"/>
    <w:rsid w:val="00307ECD"/>
    <w:rsid w:val="003855EB"/>
    <w:rsid w:val="003F1BD4"/>
    <w:rsid w:val="004122E8"/>
    <w:rsid w:val="004D29F8"/>
    <w:rsid w:val="004D3802"/>
    <w:rsid w:val="00512A5B"/>
    <w:rsid w:val="005426AA"/>
    <w:rsid w:val="006E0932"/>
    <w:rsid w:val="007F5879"/>
    <w:rsid w:val="00895B74"/>
    <w:rsid w:val="008B0DAE"/>
    <w:rsid w:val="008E06B3"/>
    <w:rsid w:val="008F5282"/>
    <w:rsid w:val="009732E9"/>
    <w:rsid w:val="009774A6"/>
    <w:rsid w:val="00981D0E"/>
    <w:rsid w:val="009D733C"/>
    <w:rsid w:val="009E0507"/>
    <w:rsid w:val="00A205FA"/>
    <w:rsid w:val="00A72302"/>
    <w:rsid w:val="00B267E4"/>
    <w:rsid w:val="00B33862"/>
    <w:rsid w:val="00B7294F"/>
    <w:rsid w:val="00C067D6"/>
    <w:rsid w:val="00C12855"/>
    <w:rsid w:val="00C72EAC"/>
    <w:rsid w:val="00C934B5"/>
    <w:rsid w:val="00CB162B"/>
    <w:rsid w:val="00CD31B8"/>
    <w:rsid w:val="00D9580F"/>
    <w:rsid w:val="00E013D4"/>
    <w:rsid w:val="00E75ACA"/>
    <w:rsid w:val="00EB68A0"/>
    <w:rsid w:val="00F01764"/>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A5BC5"/>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0A5BC5"/>
    <w:pPr>
      <w:outlineLvl w:val="0"/>
    </w:pPr>
    <w:rPr>
      <w:b/>
      <w:bCs/>
      <w:sz w:val="36"/>
      <w:szCs w:val="3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0A5BC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2368</Words>
  <Characters>13500</Characters>
  <Application>Microsoft Office Word</Application>
  <DocSecurity>0</DocSecurity>
  <Lines>112</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9</cp:revision>
  <dcterms:created xsi:type="dcterms:W3CDTF">2024-03-13T16:08:00Z</dcterms:created>
  <dcterms:modified xsi:type="dcterms:W3CDTF">2024-03-13T21:45:00Z</dcterms:modified>
</cp:coreProperties>
</file>