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B3A72" w14:textId="2B73D900" w:rsidR="00FA6A0D" w:rsidRPr="00DE25B2" w:rsidRDefault="00FA6A0D" w:rsidP="00FA6A0D">
      <w:pPr>
        <w:pStyle w:val="TableParagraph"/>
        <w:spacing w:before="0"/>
        <w:ind w:left="0"/>
        <w:rPr>
          <w:rFonts w:asciiTheme="minorHAnsi" w:hAnsiTheme="minorHAnsi" w:cstheme="minorHAnsi"/>
          <w:b/>
          <w:bCs/>
          <w:sz w:val="28"/>
          <w:szCs w:val="28"/>
        </w:rPr>
      </w:pPr>
      <w:r w:rsidRPr="00DE25B2">
        <w:rPr>
          <w:rFonts w:asciiTheme="minorHAnsi" w:hAnsiTheme="minorHAnsi" w:cstheme="minorHAnsi"/>
          <w:b/>
          <w:noProof/>
          <w:sz w:val="28"/>
          <w:szCs w:val="28"/>
          <w:lang w:val="en-IN" w:eastAsia="en-IN"/>
        </w:rPr>
        <w:drawing>
          <wp:anchor distT="0" distB="0" distL="114300" distR="114300" simplePos="0" relativeHeight="251659264" behindDoc="1" locked="0" layoutInCell="1" allowOverlap="1" wp14:anchorId="05C3104E" wp14:editId="3F9BC7A2">
            <wp:simplePos x="0" y="0"/>
            <wp:positionH relativeFrom="page">
              <wp:align>right</wp:align>
            </wp:positionH>
            <wp:positionV relativeFrom="paragraph">
              <wp:posOffset>0</wp:posOffset>
            </wp:positionV>
            <wp:extent cx="1426845" cy="666115"/>
            <wp:effectExtent l="0" t="0" r="0" b="0"/>
            <wp:wrapTight wrapText="bothSides">
              <wp:wrapPolygon edited="0">
                <wp:start x="2019" y="618"/>
                <wp:lineTo x="1154" y="14208"/>
                <wp:lineTo x="4037" y="19150"/>
                <wp:lineTo x="5479" y="20385"/>
                <wp:lineTo x="15284" y="20385"/>
                <wp:lineTo x="16726" y="19150"/>
                <wp:lineTo x="19899" y="14208"/>
                <wp:lineTo x="19899" y="3089"/>
                <wp:lineTo x="18457" y="618"/>
                <wp:lineTo x="2019" y="618"/>
              </wp:wrapPolygon>
            </wp:wrapTight>
            <wp:docPr id="2" name="Picture 1" descr="m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p"/>
                    <pic:cNvPicPr>
                      <a:picLocks noChangeAspect="1" noChangeArrowheads="1"/>
                    </pic:cNvPicPr>
                  </pic:nvPicPr>
                  <pic:blipFill>
                    <a:blip r:embed="rId7" cstate="print"/>
                    <a:srcRect/>
                    <a:stretch>
                      <a:fillRect/>
                    </a:stretch>
                  </pic:blipFill>
                  <pic:spPr bwMode="auto">
                    <a:xfrm>
                      <a:off x="0" y="0"/>
                      <a:ext cx="1426845" cy="666115"/>
                    </a:xfrm>
                    <a:prstGeom prst="rect">
                      <a:avLst/>
                    </a:prstGeom>
                    <a:noFill/>
                    <a:ln w="9525">
                      <a:noFill/>
                      <a:miter lim="800000"/>
                      <a:headEnd/>
                      <a:tailEnd/>
                    </a:ln>
                  </pic:spPr>
                </pic:pic>
              </a:graphicData>
            </a:graphic>
          </wp:anchor>
        </w:drawing>
      </w:r>
      <w:r w:rsidR="001B4339">
        <w:rPr>
          <w:rFonts w:asciiTheme="minorHAnsi" w:hAnsiTheme="minorHAnsi" w:cstheme="minorHAnsi"/>
          <w:b/>
          <w:bCs/>
          <w:sz w:val="28"/>
          <w:szCs w:val="28"/>
        </w:rPr>
        <w:t>Ravikumar T</w:t>
      </w:r>
    </w:p>
    <w:p w14:paraId="6DA02DDD" w14:textId="3C6B1661" w:rsidR="00B52F5D" w:rsidRPr="000B3121" w:rsidRDefault="00B52F5D" w:rsidP="00BD6E7C">
      <w:pPr>
        <w:shd w:val="clear" w:color="auto" w:fill="C6D9F1"/>
        <w:jc w:val="both"/>
        <w:rPr>
          <w:rFonts w:cstheme="minorHAnsi"/>
          <w:b/>
          <w:bCs/>
        </w:rPr>
      </w:pPr>
      <w:r w:rsidRPr="000B3121">
        <w:rPr>
          <w:rFonts w:cstheme="minorHAnsi"/>
          <w:b/>
          <w:bCs/>
        </w:rPr>
        <w:t>Profile Summary</w:t>
      </w:r>
      <w:r w:rsidR="00B35157">
        <w:rPr>
          <w:rFonts w:cstheme="minorHAnsi"/>
          <w:b/>
          <w:bCs/>
        </w:rPr>
        <w:t xml:space="preserve">                                                                                                                                                                                                 </w:t>
      </w:r>
    </w:p>
    <w:p w14:paraId="2B87B5E1" w14:textId="77777777" w:rsidR="00942C95" w:rsidRDefault="00942C95" w:rsidP="00942C95">
      <w:pPr>
        <w:contextualSpacing/>
        <w:jc w:val="both"/>
      </w:pPr>
      <w:r w:rsidRPr="005C0EDC">
        <w:t xml:space="preserve">A dynamic IT professional with 13 years of experience, including </w:t>
      </w:r>
      <w:r>
        <w:t>8</w:t>
      </w:r>
      <w:r w:rsidRPr="005C0EDC">
        <w:t xml:space="preserve"> years specializing in Microsoft Dynamics</w:t>
      </w:r>
      <w:r>
        <w:t xml:space="preserve"> AX2012, D365</w:t>
      </w:r>
      <w:r w:rsidRPr="005C0EDC">
        <w:t xml:space="preserve"> FO. Successfully completed </w:t>
      </w:r>
      <w:r>
        <w:t>2</w:t>
      </w:r>
      <w:r w:rsidRPr="005C0EDC">
        <w:t xml:space="preserve"> end-to-end implementations and </w:t>
      </w:r>
      <w:r>
        <w:t>1</w:t>
      </w:r>
      <w:r w:rsidRPr="005C0EDC">
        <w:t xml:space="preserve"> post-implementation support projects</w:t>
      </w:r>
      <w:r>
        <w:t xml:space="preserve"> as a Tire I Support Consultant</w:t>
      </w:r>
      <w:r w:rsidRPr="005C0EDC">
        <w:t>. Expertise encompasses functional consulting for D365 F&amp;O SCM, Microsoft Dynamics AX, Dynamics 365 F&amp;O Functional, Dynamics 365 F&amp;O Support, and Dynamics 365 F&amp;O Testing. Skilled in end-user training, UAT/User Acceptance Testing, post-implementation, and continuous implementation support.</w:t>
      </w:r>
    </w:p>
    <w:p w14:paraId="10594073"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Demonstrated ability to set priorities and manage expectations effectively, with a proven track record of working both independently and as a collaborative team member.</w:t>
      </w:r>
    </w:p>
    <w:p w14:paraId="4B0A28BC"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Proficient in providing support for Microsoft Dynamics AX/D365, specializing in troubleshooting, issue resolution, and user assistance.</w:t>
      </w:r>
    </w:p>
    <w:p w14:paraId="5FC98D89"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Skilled in analyzing and diagnosing system issues, ensuring minimal disruption to business operations and maintaining system integrity.</w:t>
      </w:r>
    </w:p>
    <w:p w14:paraId="5247A76C"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Adept at managing support tickets, prioritizing tasks, and delivering timely solutions to enhance user satisfaction and system performance.</w:t>
      </w:r>
    </w:p>
    <w:p w14:paraId="21EEAE3B"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Provided technical assistance and troubleshooting for Dynamics 365 FO users, addressing issues related to system functionality, configuration, and performance.</w:t>
      </w:r>
    </w:p>
    <w:p w14:paraId="5C9ED8A9"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Managed and resolved support tickets within defined SLAs, prioritizing critical issues and ensuring timely resolution to minimize downtime and disruptions.</w:t>
      </w:r>
    </w:p>
    <w:p w14:paraId="54EAB352"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Conducted training sessions and provide guidance to end-users on how to use Dynamics 365 FO effectively, including best practices, tips, and troubleshooting techniques.</w:t>
      </w:r>
    </w:p>
    <w:p w14:paraId="4AEE2828"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Monitored system performance, conduct routine checks, and perform maintenance tasks such as applying patches, updates, and hotfixes to ensure system stability and security.</w:t>
      </w:r>
    </w:p>
    <w:p w14:paraId="2D87586E"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Assisted in configuring Dynamics 365 FO to meet specific client requirements, including customization of forms, workflows, reports, and security roles as per business needs.</w:t>
      </w:r>
    </w:p>
    <w:p w14:paraId="3C583BE5"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Collaborated with integration teams to troubleshoot issues related to data integration between Dynamics 365 FO and other systems, ensuring data accuracy and consistency.</w:t>
      </w:r>
    </w:p>
    <w:p w14:paraId="1FFE820E"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Maintained comprehensive documentation of support activities, solutions implemented, and troubleshooting steps taken. Share knowledge and best practices with the support team and end-users.</w:t>
      </w:r>
    </w:p>
    <w:p w14:paraId="01D01FF7"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Assisted in managing system changes, including impact analysis, testing, and deployment of updates, ensuring minimal disruption to business operations.</w:t>
      </w:r>
    </w:p>
    <w:p w14:paraId="28670825"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Analyzed system performance metrics, identify areas for optimization, and propose solutions to improve system efficiency, scalability, and user experience.</w:t>
      </w:r>
    </w:p>
    <w:p w14:paraId="13B03CE0"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Worked closely with cross-functional teams, including developers, business analysts, and project managers, to address complex issues and facilitate continuous improvement initiatives.</w:t>
      </w:r>
    </w:p>
    <w:p w14:paraId="6B1C2827"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Practiced to followed the ITIL (Information Technology Infrastructure Library) best practices for incident management, change management, and service delivery processes to ensure quality support services and customer satisfaction.</w:t>
      </w:r>
    </w:p>
    <w:p w14:paraId="323D44A6"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Experienced in collaborating with cross-functional teams to gather requirements, perform system testing, and support system upgrades and enhancements.</w:t>
      </w:r>
    </w:p>
    <w:p w14:paraId="737F5E1B"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Strong communication skills with the ability to train end-users and provide clear, concise instructions and documentation. Committed to continuous improvement, leveraging feedback and analytics to enhance support processes and user experience</w:t>
      </w:r>
    </w:p>
    <w:p w14:paraId="784A2EC9"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Experienced in utilizing DIXF processes and Data Management Modules within Dynamics 365 F&amp;O to efficiently export and import data.</w:t>
      </w:r>
    </w:p>
    <w:p w14:paraId="50F1D452"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Experienced in external system testing, including inbound, outbound, and EDI processes. Skilled in user interaction for conducting sprint demos and delivering functional solutions. Proficient in utilizing test and project management tools such as VSTS, MTM, JIRA, and DevOps.</w:t>
      </w:r>
    </w:p>
    <w:p w14:paraId="686B3F01"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Prepared end user manuals and conducted end user training.  Prepared test cases for the subsequent business flows. Prepared E2E Test scenarios for Process team/User testing.</w:t>
      </w:r>
    </w:p>
    <w:p w14:paraId="22D918D3" w14:textId="5DDB1681" w:rsidR="00D417B6"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lastRenderedPageBreak/>
        <w:t>Have good track of Creating Test plans, Maintaining Test components, Recording and mapping of RSAT recordings, Conducting SIT on completion of each project cycle, sharing the Test overview on regular basis across the team.</w:t>
      </w:r>
    </w:p>
    <w:p w14:paraId="35AE189F" w14:textId="122633B8" w:rsidR="00B52F5D" w:rsidRPr="000B3121" w:rsidRDefault="00B52F5D" w:rsidP="00BD6E7C">
      <w:pPr>
        <w:shd w:val="clear" w:color="auto" w:fill="C6D9F1"/>
        <w:jc w:val="both"/>
        <w:rPr>
          <w:rFonts w:cstheme="minorHAnsi"/>
          <w:b/>
          <w:bCs/>
        </w:rPr>
      </w:pPr>
      <w:r w:rsidRPr="000B3121">
        <w:rPr>
          <w:rFonts w:cstheme="minorHAnsi"/>
          <w:b/>
          <w:bCs/>
        </w:rPr>
        <w:t>Certifications</w:t>
      </w:r>
    </w:p>
    <w:p w14:paraId="72F3624D" w14:textId="441F79FC" w:rsidR="00B52F5D" w:rsidRPr="00DE25B2" w:rsidRDefault="00B52F5D" w:rsidP="00BD6E7C">
      <w:pPr>
        <w:rPr>
          <w:rFonts w:cstheme="minorHAnsi"/>
        </w:rPr>
      </w:pPr>
      <w:r w:rsidRPr="00DE25B2">
        <w:rPr>
          <w:rFonts w:cstheme="minorHAnsi"/>
        </w:rPr>
        <w:t>Microsoft Certified: Dynamics 365 Supply Chain Management</w:t>
      </w:r>
      <w:r w:rsidR="004D7DB7" w:rsidRPr="00DE25B2">
        <w:rPr>
          <w:rFonts w:cstheme="minorHAnsi"/>
        </w:rPr>
        <w:t xml:space="preserve"> </w:t>
      </w:r>
      <w:r w:rsidRPr="00DE25B2">
        <w:rPr>
          <w:rFonts w:cstheme="minorHAnsi"/>
        </w:rPr>
        <w:t>Functional Consultant Associate</w:t>
      </w:r>
      <w:r w:rsidR="004D7DB7" w:rsidRPr="00DE25B2">
        <w:rPr>
          <w:rFonts w:cstheme="minorHAnsi"/>
        </w:rPr>
        <w:t>.</w:t>
      </w:r>
    </w:p>
    <w:p w14:paraId="67414C15" w14:textId="18318762" w:rsidR="00A837D2" w:rsidRDefault="00A837D2"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A837D2">
        <w:rPr>
          <w:rFonts w:asciiTheme="minorHAnsi" w:eastAsiaTheme="minorHAnsi" w:hAnsiTheme="minorHAnsi" w:cstheme="minorBidi"/>
          <w:sz w:val="22"/>
          <w:szCs w:val="22"/>
          <w:lang w:eastAsia="en-US"/>
        </w:rPr>
        <w:t>MB-700: Microsoft Dynamics 365: Finance and Operations Apps Solution Architect</w:t>
      </w:r>
    </w:p>
    <w:p w14:paraId="7A3AFEBF" w14:textId="6F428DA8"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MB-300: Microsoft Dynamics 365: Core Finance and Operations.</w:t>
      </w:r>
    </w:p>
    <w:p w14:paraId="444BEF8E"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MB-330: Microsoft Dynamics 365 Supply Chain Management Functional Consultant</w:t>
      </w:r>
    </w:p>
    <w:p w14:paraId="3031F254"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MB6-896 Distribution and trade in Microsoft Dynamics Finance and operations.</w:t>
      </w:r>
    </w:p>
    <w:p w14:paraId="072A4EE5"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 xml:space="preserve">Microsoft Certification ID: MS0995025753      </w:t>
      </w:r>
    </w:p>
    <w:p w14:paraId="7D215A84" w14:textId="77777777" w:rsidR="00942C95" w:rsidRPr="00942C95" w:rsidRDefault="00942C95" w:rsidP="00942C95">
      <w:pPr>
        <w:pStyle w:val="ListParagraph"/>
        <w:numPr>
          <w:ilvl w:val="0"/>
          <w:numId w:val="4"/>
        </w:numPr>
        <w:suppressAutoHyphens w:val="0"/>
        <w:contextualSpacing/>
        <w:jc w:val="both"/>
        <w:rPr>
          <w:rFonts w:asciiTheme="minorHAnsi" w:eastAsiaTheme="minorHAnsi" w:hAnsiTheme="minorHAnsi" w:cstheme="minorBidi"/>
          <w:sz w:val="22"/>
          <w:szCs w:val="22"/>
          <w:lang w:eastAsia="en-US"/>
        </w:rPr>
      </w:pPr>
      <w:r w:rsidRPr="00942C95">
        <w:rPr>
          <w:rFonts w:asciiTheme="minorHAnsi" w:eastAsiaTheme="minorHAnsi" w:hAnsiTheme="minorHAnsi" w:cstheme="minorBidi"/>
          <w:sz w:val="22"/>
          <w:szCs w:val="22"/>
          <w:lang w:eastAsia="en-US"/>
        </w:rPr>
        <w:t xml:space="preserve">ISTQB Certified     Candidate ID: ISQI054953                    </w:t>
      </w:r>
    </w:p>
    <w:p w14:paraId="50F4AD5D" w14:textId="77777777" w:rsidR="001B4339" w:rsidRPr="000B3121" w:rsidRDefault="001B4339" w:rsidP="001B4339">
      <w:pPr>
        <w:suppressAutoHyphens/>
        <w:spacing w:after="0"/>
        <w:rPr>
          <w:rFonts w:cstheme="minorHAnsi"/>
        </w:rPr>
      </w:pPr>
    </w:p>
    <w:p w14:paraId="6688B9E3" w14:textId="6E9EE15A" w:rsidR="00857392" w:rsidRPr="000B3121" w:rsidRDefault="001B4339" w:rsidP="00BD6E7C">
      <w:pPr>
        <w:shd w:val="clear" w:color="auto" w:fill="C6D9F1"/>
        <w:jc w:val="both"/>
        <w:rPr>
          <w:rFonts w:cstheme="minorHAnsi"/>
          <w:b/>
          <w:bCs/>
        </w:rPr>
      </w:pPr>
      <w:r>
        <w:rPr>
          <w:rFonts w:cstheme="minorHAnsi"/>
          <w:b/>
          <w:bCs/>
        </w:rPr>
        <w:t>Work History</w:t>
      </w:r>
    </w:p>
    <w:tbl>
      <w:tblPr>
        <w:tblW w:w="10800" w:type="dxa"/>
        <w:tblInd w:w="-5" w:type="dxa"/>
        <w:tblLayout w:type="fixed"/>
        <w:tblLook w:val="0000" w:firstRow="0" w:lastRow="0" w:firstColumn="0" w:lastColumn="0" w:noHBand="0" w:noVBand="0"/>
      </w:tblPr>
      <w:tblGrid>
        <w:gridCol w:w="1980"/>
        <w:gridCol w:w="8820"/>
      </w:tblGrid>
      <w:tr w:rsidR="00B52F5D" w:rsidRPr="00DE25B2" w14:paraId="017671EA" w14:textId="77777777" w:rsidTr="002D7F4F">
        <w:tc>
          <w:tcPr>
            <w:tcW w:w="1980" w:type="dxa"/>
            <w:tcBorders>
              <w:top w:val="single" w:sz="4" w:space="0" w:color="000000"/>
              <w:left w:val="single" w:sz="4" w:space="0" w:color="000000"/>
              <w:bottom w:val="single" w:sz="4" w:space="0" w:color="000000"/>
            </w:tcBorders>
            <w:shd w:val="clear" w:color="auto" w:fill="auto"/>
          </w:tcPr>
          <w:p w14:paraId="20938D41" w14:textId="77777777"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Client:</w:t>
            </w:r>
          </w:p>
        </w:tc>
        <w:tc>
          <w:tcPr>
            <w:tcW w:w="8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EC849" w14:textId="2702C79D" w:rsidR="00B52F5D" w:rsidRPr="00DE25B2" w:rsidRDefault="00F64248" w:rsidP="001B4339">
            <w:pPr>
              <w:pStyle w:val="TableParagraph"/>
              <w:spacing w:before="0"/>
              <w:ind w:left="0"/>
              <w:rPr>
                <w:rFonts w:asciiTheme="minorHAnsi" w:hAnsiTheme="minorHAnsi" w:cstheme="minorHAnsi"/>
                <w:b/>
                <w:bCs/>
              </w:rPr>
            </w:pPr>
            <w:r>
              <w:rPr>
                <w:rFonts w:asciiTheme="minorHAnsi" w:hAnsiTheme="minorHAnsi" w:cstheme="minorHAnsi"/>
                <w:b/>
                <w:bCs/>
              </w:rPr>
              <w:t>Dell Inc</w:t>
            </w:r>
            <w:r w:rsidR="001B4339">
              <w:rPr>
                <w:rFonts w:asciiTheme="minorHAnsi" w:hAnsiTheme="minorHAnsi" w:cstheme="minorHAnsi"/>
                <w:b/>
                <w:bCs/>
              </w:rPr>
              <w:t>.                                                                                                      Duration: JUN 2020 - Current</w:t>
            </w:r>
          </w:p>
        </w:tc>
      </w:tr>
      <w:tr w:rsidR="00B52F5D" w:rsidRPr="00DE25B2" w14:paraId="64DF81A4" w14:textId="77777777" w:rsidTr="002D7F4F">
        <w:trPr>
          <w:trHeight w:val="215"/>
        </w:trPr>
        <w:tc>
          <w:tcPr>
            <w:tcW w:w="1980" w:type="dxa"/>
            <w:tcBorders>
              <w:top w:val="single" w:sz="4" w:space="0" w:color="000000"/>
              <w:left w:val="single" w:sz="4" w:space="0" w:color="000000"/>
              <w:bottom w:val="single" w:sz="4" w:space="0" w:color="000000"/>
            </w:tcBorders>
            <w:shd w:val="clear" w:color="auto" w:fill="auto"/>
          </w:tcPr>
          <w:p w14:paraId="37FCC5DF" w14:textId="77777777"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Lifecycle:</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773FC7C3" w14:textId="31D9E6BD" w:rsidR="00B52F5D" w:rsidRPr="00DE25B2" w:rsidRDefault="00B52F5D" w:rsidP="00BD6E7C">
            <w:pPr>
              <w:pStyle w:val="TableParagraph"/>
              <w:spacing w:before="0"/>
              <w:ind w:left="0"/>
              <w:rPr>
                <w:rFonts w:asciiTheme="minorHAnsi" w:hAnsiTheme="minorHAnsi" w:cstheme="minorHAnsi"/>
              </w:rPr>
            </w:pPr>
            <w:r w:rsidRPr="00DE25B2">
              <w:rPr>
                <w:rFonts w:asciiTheme="minorHAnsi" w:hAnsiTheme="minorHAnsi" w:cstheme="minorHAnsi"/>
              </w:rPr>
              <w:t>Implementation</w:t>
            </w:r>
            <w:r w:rsidR="00A439AD">
              <w:rPr>
                <w:rFonts w:asciiTheme="minorHAnsi" w:hAnsiTheme="minorHAnsi" w:cstheme="minorHAnsi"/>
              </w:rPr>
              <w:t xml:space="preserve"> / Support</w:t>
            </w:r>
          </w:p>
        </w:tc>
      </w:tr>
      <w:tr w:rsidR="00B52F5D" w:rsidRPr="00DE25B2" w14:paraId="4B80CB5E" w14:textId="77777777" w:rsidTr="002D7F4F">
        <w:tc>
          <w:tcPr>
            <w:tcW w:w="1980" w:type="dxa"/>
            <w:tcBorders>
              <w:top w:val="single" w:sz="4" w:space="0" w:color="000000"/>
              <w:left w:val="single" w:sz="4" w:space="0" w:color="000000"/>
              <w:bottom w:val="single" w:sz="4" w:space="0" w:color="000000"/>
            </w:tcBorders>
            <w:shd w:val="clear" w:color="auto" w:fill="auto"/>
          </w:tcPr>
          <w:p w14:paraId="6D7D6FE1" w14:textId="77777777"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Environment:</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0039FBE2" w14:textId="184DAEED" w:rsidR="00B52F5D" w:rsidRPr="00DE25B2" w:rsidRDefault="00B52F5D" w:rsidP="00BD6E7C">
            <w:pPr>
              <w:pStyle w:val="TableParagraph"/>
              <w:spacing w:before="0"/>
              <w:ind w:left="0"/>
              <w:rPr>
                <w:rFonts w:asciiTheme="minorHAnsi" w:hAnsiTheme="minorHAnsi" w:cstheme="minorHAnsi"/>
              </w:rPr>
            </w:pPr>
            <w:r w:rsidRPr="00DE25B2">
              <w:rPr>
                <w:rFonts w:asciiTheme="minorHAnsi" w:hAnsiTheme="minorHAnsi" w:cstheme="minorHAnsi"/>
              </w:rPr>
              <w:t>D365 F&amp;O</w:t>
            </w:r>
          </w:p>
        </w:tc>
      </w:tr>
      <w:tr w:rsidR="00B52F5D" w:rsidRPr="00DE25B2" w14:paraId="6D35A2DB" w14:textId="77777777" w:rsidTr="002D7F4F">
        <w:tc>
          <w:tcPr>
            <w:tcW w:w="1980" w:type="dxa"/>
            <w:tcBorders>
              <w:top w:val="single" w:sz="4" w:space="0" w:color="000000"/>
              <w:left w:val="single" w:sz="4" w:space="0" w:color="000000"/>
              <w:bottom w:val="single" w:sz="4" w:space="0" w:color="000000"/>
            </w:tcBorders>
            <w:shd w:val="clear" w:color="auto" w:fill="auto"/>
          </w:tcPr>
          <w:p w14:paraId="2706ACD1" w14:textId="77777777"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Role:</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4620A3B8" w14:textId="338CBC55" w:rsidR="00B52F5D" w:rsidRPr="00DE25B2" w:rsidRDefault="00CA34EB" w:rsidP="00BD6E7C">
            <w:pPr>
              <w:pStyle w:val="TableParagraph"/>
              <w:spacing w:before="0"/>
              <w:ind w:left="0"/>
              <w:rPr>
                <w:rFonts w:asciiTheme="minorHAnsi" w:hAnsiTheme="minorHAnsi" w:cstheme="minorHAnsi"/>
              </w:rPr>
            </w:pPr>
            <w:r>
              <w:rPr>
                <w:rFonts w:asciiTheme="minorHAnsi" w:hAnsiTheme="minorHAnsi" w:cstheme="minorHAnsi"/>
              </w:rPr>
              <w:t>Consultant - SCM</w:t>
            </w:r>
          </w:p>
        </w:tc>
      </w:tr>
      <w:tr w:rsidR="00B52F5D" w:rsidRPr="00DE25B2" w14:paraId="591293A8" w14:textId="77777777" w:rsidTr="000B3121">
        <w:trPr>
          <w:trHeight w:val="350"/>
        </w:trPr>
        <w:tc>
          <w:tcPr>
            <w:tcW w:w="1980" w:type="dxa"/>
            <w:tcBorders>
              <w:top w:val="single" w:sz="4" w:space="0" w:color="000000"/>
              <w:left w:val="single" w:sz="4" w:space="0" w:color="000000"/>
              <w:bottom w:val="single" w:sz="4" w:space="0" w:color="000000"/>
            </w:tcBorders>
            <w:shd w:val="clear" w:color="auto" w:fill="auto"/>
          </w:tcPr>
          <w:p w14:paraId="3DB5A3AB" w14:textId="77777777"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Project Overview</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7C54B78D" w14:textId="04EE6802" w:rsidR="00857392" w:rsidRPr="00DE25B2" w:rsidRDefault="000B4D46" w:rsidP="000B3121">
            <w:pPr>
              <w:pStyle w:val="TableParagraph"/>
              <w:spacing w:before="0"/>
              <w:ind w:left="107"/>
              <w:rPr>
                <w:rFonts w:asciiTheme="minorHAnsi" w:hAnsiTheme="minorHAnsi" w:cstheme="minorHAnsi"/>
              </w:rPr>
            </w:pPr>
            <w:r>
              <w:rPr>
                <w:rFonts w:asciiTheme="minorHAnsi" w:hAnsiTheme="minorHAnsi" w:cstheme="minorHAnsi"/>
              </w:rPr>
              <w:t xml:space="preserve">Client is a </w:t>
            </w:r>
            <w:r w:rsidR="00336813" w:rsidRPr="00DE25B2">
              <w:rPr>
                <w:rFonts w:asciiTheme="minorHAnsi" w:hAnsiTheme="minorHAnsi" w:cstheme="minorHAnsi"/>
              </w:rPr>
              <w:t xml:space="preserve">leading communications and technology companies to create the next generation of </w:t>
            </w:r>
            <w:r>
              <w:rPr>
                <w:rFonts w:asciiTheme="minorHAnsi" w:hAnsiTheme="minorHAnsi" w:cstheme="minorHAnsi"/>
              </w:rPr>
              <w:t>computers</w:t>
            </w:r>
            <w:r w:rsidR="00336813" w:rsidRPr="00DE25B2">
              <w:rPr>
                <w:rFonts w:asciiTheme="minorHAnsi" w:hAnsiTheme="minorHAnsi" w:cstheme="minorHAnsi"/>
              </w:rPr>
              <w:t xml:space="preserve">. By uniquely combining Supply Chain Solutions to build, optimize, and maintain </w:t>
            </w:r>
            <w:r>
              <w:rPr>
                <w:rFonts w:asciiTheme="minorHAnsi" w:hAnsiTheme="minorHAnsi" w:cstheme="minorHAnsi"/>
              </w:rPr>
              <w:t>Applications</w:t>
            </w:r>
            <w:r w:rsidR="00336813" w:rsidRPr="00DE25B2">
              <w:rPr>
                <w:rFonts w:asciiTheme="minorHAnsi" w:hAnsiTheme="minorHAnsi" w:cstheme="minorHAnsi"/>
              </w:rPr>
              <w:t>.</w:t>
            </w:r>
            <w:r w:rsidR="000B3121">
              <w:rPr>
                <w:rFonts w:asciiTheme="minorHAnsi" w:hAnsiTheme="minorHAnsi" w:cstheme="minorHAnsi"/>
              </w:rPr>
              <w:t xml:space="preserve"> </w:t>
            </w:r>
            <w:r w:rsidR="00351112" w:rsidRPr="00DE25B2">
              <w:rPr>
                <w:rFonts w:asciiTheme="minorHAnsi" w:hAnsiTheme="minorHAnsi" w:cstheme="minorHAnsi"/>
              </w:rPr>
              <w:t xml:space="preserve">Implementing D365 F&amp;O by replacing the </w:t>
            </w:r>
            <w:r w:rsidR="00336813" w:rsidRPr="00DE25B2">
              <w:rPr>
                <w:rFonts w:asciiTheme="minorHAnsi" w:hAnsiTheme="minorHAnsi" w:cstheme="minorHAnsi"/>
              </w:rPr>
              <w:t>Navision</w:t>
            </w:r>
            <w:r w:rsidR="00351112" w:rsidRPr="00DE25B2">
              <w:rPr>
                <w:rFonts w:asciiTheme="minorHAnsi" w:hAnsiTheme="minorHAnsi" w:cstheme="minorHAnsi"/>
              </w:rPr>
              <w:t xml:space="preserve"> system, which is using by the </w:t>
            </w:r>
            <w:r w:rsidR="00336813" w:rsidRPr="00DE25B2">
              <w:rPr>
                <w:rFonts w:asciiTheme="minorHAnsi" w:hAnsiTheme="minorHAnsi" w:cstheme="minorHAnsi"/>
              </w:rPr>
              <w:t>client, in</w:t>
            </w:r>
            <w:r w:rsidR="004F0796" w:rsidRPr="00DE25B2">
              <w:rPr>
                <w:rFonts w:asciiTheme="minorHAnsi" w:hAnsiTheme="minorHAnsi" w:cstheme="minorHAnsi"/>
              </w:rPr>
              <w:t xml:space="preserve"> multiple cycles</w:t>
            </w:r>
            <w:r w:rsidR="00857392" w:rsidRPr="00DE25B2">
              <w:rPr>
                <w:rFonts w:asciiTheme="minorHAnsi" w:hAnsiTheme="minorHAnsi" w:cstheme="minorHAnsi"/>
              </w:rPr>
              <w:t>.</w:t>
            </w:r>
          </w:p>
        </w:tc>
      </w:tr>
      <w:tr w:rsidR="00B52F5D" w:rsidRPr="00DE25B2" w14:paraId="02429DCA" w14:textId="77777777" w:rsidTr="002D7F4F">
        <w:trPr>
          <w:trHeight w:val="287"/>
        </w:trPr>
        <w:tc>
          <w:tcPr>
            <w:tcW w:w="1980" w:type="dxa"/>
            <w:tcBorders>
              <w:top w:val="single" w:sz="4" w:space="0" w:color="000000"/>
              <w:left w:val="single" w:sz="4" w:space="0" w:color="000000"/>
              <w:bottom w:val="single" w:sz="4" w:space="0" w:color="000000"/>
            </w:tcBorders>
            <w:shd w:val="clear" w:color="auto" w:fill="auto"/>
          </w:tcPr>
          <w:p w14:paraId="38B7828D" w14:textId="77777777"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Duration</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731831FD" w14:textId="39510F30" w:rsidR="00B52F5D" w:rsidRPr="00DE25B2" w:rsidRDefault="00336813" w:rsidP="00BD6E7C">
            <w:pPr>
              <w:pStyle w:val="TableParagraph"/>
              <w:spacing w:before="0"/>
              <w:ind w:left="107"/>
              <w:rPr>
                <w:rFonts w:asciiTheme="minorHAnsi" w:hAnsiTheme="minorHAnsi" w:cstheme="minorHAnsi"/>
              </w:rPr>
            </w:pPr>
            <w:r w:rsidRPr="00DE25B2">
              <w:rPr>
                <w:rFonts w:asciiTheme="minorHAnsi" w:hAnsiTheme="minorHAnsi" w:cstheme="minorHAnsi"/>
              </w:rPr>
              <w:t>May</w:t>
            </w:r>
            <w:r w:rsidR="00351112" w:rsidRPr="00DE25B2">
              <w:rPr>
                <w:rFonts w:asciiTheme="minorHAnsi" w:hAnsiTheme="minorHAnsi" w:cstheme="minorHAnsi"/>
              </w:rPr>
              <w:t xml:space="preserve"> - 202</w:t>
            </w:r>
            <w:r w:rsidRPr="00DE25B2">
              <w:rPr>
                <w:rFonts w:asciiTheme="minorHAnsi" w:hAnsiTheme="minorHAnsi" w:cstheme="minorHAnsi"/>
              </w:rPr>
              <w:t>3</w:t>
            </w:r>
            <w:r w:rsidR="00351112" w:rsidRPr="00DE25B2">
              <w:rPr>
                <w:rFonts w:asciiTheme="minorHAnsi" w:hAnsiTheme="minorHAnsi" w:cstheme="minorHAnsi"/>
              </w:rPr>
              <w:t xml:space="preserve"> –</w:t>
            </w:r>
            <w:r w:rsidR="00B52F5D" w:rsidRPr="00DE25B2">
              <w:rPr>
                <w:rFonts w:asciiTheme="minorHAnsi" w:hAnsiTheme="minorHAnsi" w:cstheme="minorHAnsi"/>
              </w:rPr>
              <w:t xml:space="preserve"> Till now</w:t>
            </w:r>
          </w:p>
        </w:tc>
      </w:tr>
      <w:tr w:rsidR="00B52F5D" w:rsidRPr="00DE25B2" w14:paraId="7D9515B0" w14:textId="77777777" w:rsidTr="00F64248">
        <w:trPr>
          <w:trHeight w:val="980"/>
        </w:trPr>
        <w:tc>
          <w:tcPr>
            <w:tcW w:w="1980" w:type="dxa"/>
            <w:tcBorders>
              <w:top w:val="single" w:sz="4" w:space="0" w:color="000000"/>
              <w:left w:val="single" w:sz="4" w:space="0" w:color="000000"/>
              <w:bottom w:val="single" w:sz="4" w:space="0" w:color="000000"/>
            </w:tcBorders>
            <w:shd w:val="clear" w:color="auto" w:fill="auto"/>
          </w:tcPr>
          <w:p w14:paraId="50AC10FE" w14:textId="77777777"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Roles &amp; Responsibilities</w:t>
            </w:r>
          </w:p>
          <w:p w14:paraId="7414CC78" w14:textId="77777777" w:rsidR="00B52F5D" w:rsidRPr="00DE25B2" w:rsidRDefault="00B52F5D" w:rsidP="00BD6E7C">
            <w:pPr>
              <w:pStyle w:val="TableParagraph"/>
              <w:spacing w:before="0"/>
              <w:ind w:left="107"/>
              <w:rPr>
                <w:rFonts w:asciiTheme="minorHAnsi" w:hAnsiTheme="minorHAnsi" w:cstheme="minorHAnsi"/>
              </w:rPr>
            </w:pP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7A25ED00" w14:textId="5EBDAF56" w:rsidR="00B52F5D" w:rsidRPr="00DE25B2" w:rsidRDefault="00DD7CF7" w:rsidP="00535353">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Parti</w:t>
            </w:r>
            <w:r w:rsidR="007067A4" w:rsidRPr="00DE25B2">
              <w:rPr>
                <w:rFonts w:asciiTheme="minorHAnsi" w:hAnsiTheme="minorHAnsi" w:cstheme="minorHAnsi"/>
              </w:rPr>
              <w:t>ci</w:t>
            </w:r>
            <w:r w:rsidRPr="00DE25B2">
              <w:rPr>
                <w:rFonts w:asciiTheme="minorHAnsi" w:hAnsiTheme="minorHAnsi" w:cstheme="minorHAnsi"/>
              </w:rPr>
              <w:t xml:space="preserve">pated in client’s requirements gathering and </w:t>
            </w:r>
            <w:r w:rsidR="008B3958" w:rsidRPr="00DE25B2">
              <w:rPr>
                <w:rFonts w:asciiTheme="minorHAnsi" w:hAnsiTheme="minorHAnsi" w:cstheme="minorHAnsi"/>
              </w:rPr>
              <w:t xml:space="preserve">involved in </w:t>
            </w:r>
            <w:r w:rsidR="00117423" w:rsidRPr="00DE25B2">
              <w:rPr>
                <w:rFonts w:asciiTheme="minorHAnsi" w:hAnsiTheme="minorHAnsi" w:cstheme="minorHAnsi"/>
              </w:rPr>
              <w:t>out of the box system demonstrations to the client.</w:t>
            </w:r>
          </w:p>
          <w:p w14:paraId="09E0AFA0" w14:textId="7B4472AA" w:rsidR="00DD7CF7" w:rsidRDefault="00DD7CF7" w:rsidP="00535353">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Configure</w:t>
            </w:r>
            <w:r w:rsidR="0039637A" w:rsidRPr="00DE25B2">
              <w:rPr>
                <w:rFonts w:asciiTheme="minorHAnsi" w:hAnsiTheme="minorHAnsi" w:cstheme="minorHAnsi"/>
              </w:rPr>
              <w:t>d</w:t>
            </w:r>
            <w:r w:rsidRPr="00DE25B2">
              <w:rPr>
                <w:rFonts w:asciiTheme="minorHAnsi" w:hAnsiTheme="minorHAnsi" w:cstheme="minorHAnsi"/>
              </w:rPr>
              <w:t xml:space="preserve"> the </w:t>
            </w:r>
            <w:r w:rsidR="00117423" w:rsidRPr="00DE25B2">
              <w:rPr>
                <w:rFonts w:asciiTheme="minorHAnsi" w:hAnsiTheme="minorHAnsi" w:cstheme="minorHAnsi"/>
              </w:rPr>
              <w:t xml:space="preserve">Warehouse </w:t>
            </w:r>
            <w:r w:rsidRPr="00DE25B2">
              <w:rPr>
                <w:rFonts w:asciiTheme="minorHAnsi" w:hAnsiTheme="minorHAnsi" w:cstheme="minorHAnsi"/>
              </w:rPr>
              <w:t>system</w:t>
            </w:r>
            <w:r w:rsidR="00117423" w:rsidRPr="00DE25B2">
              <w:rPr>
                <w:rFonts w:asciiTheme="minorHAnsi" w:hAnsiTheme="minorHAnsi" w:cstheme="minorHAnsi"/>
              </w:rPr>
              <w:t>, Warehouse Mobile – App,</w:t>
            </w:r>
            <w:r w:rsidRPr="00DE25B2">
              <w:rPr>
                <w:rFonts w:asciiTheme="minorHAnsi" w:hAnsiTheme="minorHAnsi" w:cstheme="minorHAnsi"/>
              </w:rPr>
              <w:t xml:space="preserve"> as per the functional requirement</w:t>
            </w:r>
            <w:r w:rsidR="00117423" w:rsidRPr="00DE25B2">
              <w:rPr>
                <w:rFonts w:asciiTheme="minorHAnsi" w:hAnsiTheme="minorHAnsi" w:cstheme="minorHAnsi"/>
              </w:rPr>
              <w:t>.</w:t>
            </w:r>
          </w:p>
          <w:p w14:paraId="5A50841B" w14:textId="77777777" w:rsidR="00535353" w:rsidRPr="00535353" w:rsidRDefault="00535353" w:rsidP="00535353">
            <w:pPr>
              <w:pStyle w:val="TableParagraph"/>
              <w:numPr>
                <w:ilvl w:val="0"/>
                <w:numId w:val="5"/>
              </w:numPr>
              <w:tabs>
                <w:tab w:val="left" w:pos="466"/>
              </w:tabs>
              <w:spacing w:before="0"/>
              <w:jc w:val="both"/>
              <w:rPr>
                <w:rFonts w:asciiTheme="minorHAnsi" w:hAnsiTheme="minorHAnsi" w:cstheme="minorHAnsi"/>
              </w:rPr>
            </w:pPr>
            <w:r w:rsidRPr="00535353">
              <w:rPr>
                <w:rFonts w:asciiTheme="minorHAnsi" w:hAnsiTheme="minorHAnsi" w:cstheme="minorHAnsi"/>
              </w:rPr>
              <w:t>Configuring the Warehouse system, Warehouse Mobile – App, as per the business requirement, identified the workarounds and preparing Functional design documents.</w:t>
            </w:r>
          </w:p>
          <w:p w14:paraId="080C48C6" w14:textId="72722EB0" w:rsidR="00535353" w:rsidRPr="00535353" w:rsidRDefault="00535353" w:rsidP="00535353">
            <w:pPr>
              <w:pStyle w:val="TableParagraph"/>
              <w:numPr>
                <w:ilvl w:val="0"/>
                <w:numId w:val="5"/>
              </w:numPr>
              <w:tabs>
                <w:tab w:val="left" w:pos="466"/>
              </w:tabs>
              <w:spacing w:before="0"/>
              <w:jc w:val="both"/>
              <w:rPr>
                <w:rFonts w:asciiTheme="minorHAnsi" w:hAnsiTheme="minorHAnsi" w:cstheme="minorHAnsi"/>
              </w:rPr>
            </w:pPr>
            <w:r w:rsidRPr="00535353">
              <w:rPr>
                <w:rFonts w:asciiTheme="minorHAnsi" w:hAnsiTheme="minorHAnsi" w:cstheme="minorHAnsi"/>
              </w:rPr>
              <w:t>Configured Location directives, Warehouse workers, Work templates, Wave templates, Mobile device menu items and Container build templates.</w:t>
            </w:r>
          </w:p>
          <w:p w14:paraId="6EF100E2" w14:textId="4076A08F" w:rsidR="00DD7CF7" w:rsidRPr="00DE25B2" w:rsidRDefault="00DD7CF7" w:rsidP="00535353">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Identif</w:t>
            </w:r>
            <w:r w:rsidR="008B3958" w:rsidRPr="00DE25B2">
              <w:rPr>
                <w:rFonts w:asciiTheme="minorHAnsi" w:hAnsiTheme="minorHAnsi" w:cstheme="minorHAnsi"/>
              </w:rPr>
              <w:t>ied</w:t>
            </w:r>
            <w:r w:rsidRPr="00DE25B2">
              <w:rPr>
                <w:rFonts w:asciiTheme="minorHAnsi" w:hAnsiTheme="minorHAnsi" w:cstheme="minorHAnsi"/>
              </w:rPr>
              <w:t xml:space="preserve"> the workarounds and prepared </w:t>
            </w:r>
            <w:r w:rsidR="0039637A" w:rsidRPr="00DE25B2">
              <w:rPr>
                <w:rFonts w:asciiTheme="minorHAnsi" w:hAnsiTheme="minorHAnsi" w:cstheme="minorHAnsi"/>
              </w:rPr>
              <w:t>F</w:t>
            </w:r>
            <w:r w:rsidRPr="00DE25B2">
              <w:rPr>
                <w:rFonts w:asciiTheme="minorHAnsi" w:hAnsiTheme="minorHAnsi" w:cstheme="minorHAnsi"/>
              </w:rPr>
              <w:t>unctional design document</w:t>
            </w:r>
          </w:p>
          <w:p w14:paraId="74BCE6DB" w14:textId="6EB8FF76" w:rsidR="007067A4" w:rsidRPr="00DE25B2" w:rsidRDefault="007067A4" w:rsidP="00535353">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Prepared Functional test scenarios / test cases for various modules</w:t>
            </w:r>
          </w:p>
          <w:p w14:paraId="275D5E69" w14:textId="33F68CB4" w:rsidR="007067A4" w:rsidRPr="00DE25B2" w:rsidRDefault="007067A4" w:rsidP="00535353">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 xml:space="preserve">Testing the </w:t>
            </w:r>
            <w:r w:rsidR="0039637A" w:rsidRPr="00DE25B2">
              <w:rPr>
                <w:rFonts w:asciiTheme="minorHAnsi" w:hAnsiTheme="minorHAnsi" w:cstheme="minorHAnsi"/>
              </w:rPr>
              <w:t xml:space="preserve">custom </w:t>
            </w:r>
            <w:r w:rsidRPr="00DE25B2">
              <w:rPr>
                <w:rFonts w:asciiTheme="minorHAnsi" w:hAnsiTheme="minorHAnsi" w:cstheme="minorHAnsi"/>
              </w:rPr>
              <w:t>functionality after development</w:t>
            </w:r>
            <w:r w:rsidR="0039637A" w:rsidRPr="00DE25B2">
              <w:rPr>
                <w:rFonts w:asciiTheme="minorHAnsi" w:hAnsiTheme="minorHAnsi" w:cstheme="minorHAnsi"/>
              </w:rPr>
              <w:t xml:space="preserve"> and helped developers in their UT</w:t>
            </w:r>
          </w:p>
          <w:p w14:paraId="15FBF293" w14:textId="764F0EB6" w:rsidR="00857A32" w:rsidRPr="00DE25B2" w:rsidRDefault="007067A4" w:rsidP="00535353">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 xml:space="preserve">Configured </w:t>
            </w:r>
            <w:r w:rsidR="00117423" w:rsidRPr="00DE25B2">
              <w:rPr>
                <w:rFonts w:asciiTheme="minorHAnsi" w:hAnsiTheme="minorHAnsi" w:cstheme="minorHAnsi"/>
              </w:rPr>
              <w:t>Location directives, Warehouse workers, Work templates, Wave te</w:t>
            </w:r>
            <w:r w:rsidR="002E494F" w:rsidRPr="00DE25B2">
              <w:rPr>
                <w:rFonts w:asciiTheme="minorHAnsi" w:hAnsiTheme="minorHAnsi" w:cstheme="minorHAnsi"/>
              </w:rPr>
              <w:t>m</w:t>
            </w:r>
            <w:r w:rsidR="00117423" w:rsidRPr="00DE25B2">
              <w:rPr>
                <w:rFonts w:asciiTheme="minorHAnsi" w:hAnsiTheme="minorHAnsi" w:cstheme="minorHAnsi"/>
              </w:rPr>
              <w:t>plates</w:t>
            </w:r>
            <w:r w:rsidR="002E494F" w:rsidRPr="00DE25B2">
              <w:rPr>
                <w:rFonts w:asciiTheme="minorHAnsi" w:hAnsiTheme="minorHAnsi" w:cstheme="minorHAnsi"/>
              </w:rPr>
              <w:t>, Mobile device menu items and Container build templates.</w:t>
            </w:r>
          </w:p>
          <w:p w14:paraId="29B9A6C9" w14:textId="607E80C6" w:rsidR="00857A32" w:rsidRPr="00DE25B2" w:rsidRDefault="00857A32" w:rsidP="00535353">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 xml:space="preserve">Have Worked </w:t>
            </w:r>
            <w:r w:rsidR="002E494F" w:rsidRPr="00DE25B2">
              <w:rPr>
                <w:rFonts w:asciiTheme="minorHAnsi" w:hAnsiTheme="minorHAnsi" w:cstheme="minorHAnsi"/>
              </w:rPr>
              <w:t>customizing the work creation process, containerization process and Mobile device menu items.</w:t>
            </w:r>
          </w:p>
          <w:p w14:paraId="6B8D2FF2" w14:textId="4F47ED04" w:rsidR="00857A32" w:rsidRPr="00DE25B2" w:rsidRDefault="00857A32" w:rsidP="00535353">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 xml:space="preserve">Got exposure on </w:t>
            </w:r>
            <w:r w:rsidR="002E494F" w:rsidRPr="00DE25B2">
              <w:rPr>
                <w:rFonts w:asciiTheme="minorHAnsi" w:hAnsiTheme="minorHAnsi" w:cstheme="minorHAnsi"/>
              </w:rPr>
              <w:t>configuring and customizing the Work clusters.</w:t>
            </w:r>
          </w:p>
          <w:p w14:paraId="1632D713" w14:textId="7FB5ECF5" w:rsidR="007067A4" w:rsidRPr="00DE25B2" w:rsidRDefault="00857A32" w:rsidP="00535353">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 xml:space="preserve">Have prepared FDD for vast customizations in Warehousing and </w:t>
            </w:r>
            <w:r w:rsidR="002E494F" w:rsidRPr="00DE25B2">
              <w:rPr>
                <w:rFonts w:asciiTheme="minorHAnsi" w:hAnsiTheme="minorHAnsi" w:cstheme="minorHAnsi"/>
              </w:rPr>
              <w:t>Transportation modules</w:t>
            </w:r>
            <w:r w:rsidRPr="00DE25B2">
              <w:rPr>
                <w:rFonts w:asciiTheme="minorHAnsi" w:hAnsiTheme="minorHAnsi" w:cstheme="minorHAnsi"/>
              </w:rPr>
              <w:t xml:space="preserve">. </w:t>
            </w:r>
          </w:p>
          <w:p w14:paraId="0F84B1D9" w14:textId="1E50B1A8" w:rsidR="007067A4" w:rsidRDefault="002E494F" w:rsidP="00535353">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Configured Shipping carries, Modes, Transportation methods, Route guides, Route plans and Freight charges.</w:t>
            </w:r>
          </w:p>
          <w:p w14:paraId="6C477503" w14:textId="77777777" w:rsidR="00535353" w:rsidRPr="00535353" w:rsidRDefault="00535353" w:rsidP="00535353">
            <w:pPr>
              <w:pStyle w:val="TableParagraph"/>
              <w:numPr>
                <w:ilvl w:val="0"/>
                <w:numId w:val="5"/>
              </w:numPr>
              <w:tabs>
                <w:tab w:val="left" w:pos="466"/>
              </w:tabs>
              <w:spacing w:before="0"/>
              <w:jc w:val="both"/>
              <w:rPr>
                <w:rFonts w:asciiTheme="minorHAnsi" w:hAnsiTheme="minorHAnsi" w:cstheme="minorHAnsi"/>
              </w:rPr>
            </w:pPr>
            <w:r w:rsidRPr="00535353">
              <w:rPr>
                <w:rFonts w:asciiTheme="minorHAnsi" w:hAnsiTheme="minorHAnsi" w:cstheme="minorHAnsi"/>
              </w:rPr>
              <w:t>Preparing Functional requirement document FDD, User Manuals, Process Test Scenario Document, Prototyping, Functional Testing of New Developments/Customization.</w:t>
            </w:r>
          </w:p>
          <w:p w14:paraId="0C60DA12" w14:textId="77777777" w:rsidR="00535353" w:rsidRPr="00535353" w:rsidRDefault="00535353" w:rsidP="00535353">
            <w:pPr>
              <w:pStyle w:val="TableParagraph"/>
              <w:numPr>
                <w:ilvl w:val="0"/>
                <w:numId w:val="5"/>
              </w:numPr>
              <w:tabs>
                <w:tab w:val="left" w:pos="466"/>
              </w:tabs>
              <w:spacing w:before="0"/>
              <w:jc w:val="both"/>
              <w:rPr>
                <w:rFonts w:asciiTheme="minorHAnsi" w:hAnsiTheme="minorHAnsi" w:cstheme="minorHAnsi"/>
              </w:rPr>
            </w:pPr>
            <w:r w:rsidRPr="00535353">
              <w:rPr>
                <w:rFonts w:asciiTheme="minorHAnsi" w:hAnsiTheme="minorHAnsi" w:cstheme="minorHAnsi"/>
              </w:rPr>
              <w:t>Writing the test cases for FDD’s, performing functional testing in the test environment, testing all the impacted business scenarios on the new functionality developed and reproducing the issues reported by the business users at the time of sprint demos and UST sessions.</w:t>
            </w:r>
          </w:p>
          <w:p w14:paraId="7A9AA041" w14:textId="77777777" w:rsidR="00535353" w:rsidRPr="00535353" w:rsidRDefault="00535353" w:rsidP="00535353">
            <w:pPr>
              <w:pStyle w:val="TableParagraph"/>
              <w:numPr>
                <w:ilvl w:val="0"/>
                <w:numId w:val="5"/>
              </w:numPr>
              <w:tabs>
                <w:tab w:val="left" w:pos="466"/>
              </w:tabs>
              <w:spacing w:before="0"/>
              <w:jc w:val="both"/>
              <w:rPr>
                <w:rFonts w:asciiTheme="minorHAnsi" w:hAnsiTheme="minorHAnsi" w:cstheme="minorHAnsi"/>
              </w:rPr>
            </w:pPr>
            <w:r w:rsidRPr="00535353">
              <w:rPr>
                <w:rFonts w:asciiTheme="minorHAnsi" w:hAnsiTheme="minorHAnsi" w:cstheme="minorHAnsi"/>
              </w:rPr>
              <w:t>Create and maintain documentation for future reference and knowledge sharing, working closely with the Development team, in order to faster resolution of defects and subsequently increasing the quality of testing and addressing critical road blockers.</w:t>
            </w:r>
          </w:p>
          <w:p w14:paraId="341D8A17" w14:textId="62436F20" w:rsidR="00535353" w:rsidRPr="00535353" w:rsidRDefault="00535353" w:rsidP="00535353">
            <w:pPr>
              <w:pStyle w:val="TableParagraph"/>
              <w:numPr>
                <w:ilvl w:val="0"/>
                <w:numId w:val="5"/>
              </w:numPr>
              <w:tabs>
                <w:tab w:val="left" w:pos="466"/>
              </w:tabs>
              <w:spacing w:before="0"/>
              <w:jc w:val="both"/>
              <w:rPr>
                <w:rFonts w:asciiTheme="minorHAnsi" w:hAnsiTheme="minorHAnsi" w:cstheme="minorHAnsi"/>
              </w:rPr>
            </w:pPr>
            <w:r w:rsidRPr="00535353">
              <w:rPr>
                <w:rFonts w:asciiTheme="minorHAnsi" w:hAnsiTheme="minorHAnsi" w:cstheme="minorHAnsi"/>
              </w:rPr>
              <w:t xml:space="preserve">Analyze and understand the Functional and Business Specifications, preparing test cases for </w:t>
            </w:r>
            <w:r w:rsidRPr="00535353">
              <w:rPr>
                <w:rFonts w:asciiTheme="minorHAnsi" w:hAnsiTheme="minorHAnsi" w:cstheme="minorHAnsi"/>
              </w:rPr>
              <w:lastRenderedPageBreak/>
              <w:t>the proposed designs that are traceable, performing Smoke, Functional, Regression and E2E testing, validating the issues with test team members, reviewing the test execution records, preparing the test reports and circulating the reports to all stake holders.</w:t>
            </w:r>
          </w:p>
          <w:p w14:paraId="366FE446" w14:textId="035B3C8D" w:rsidR="007067A4" w:rsidRPr="00DE25B2" w:rsidRDefault="007067A4" w:rsidP="00535353">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 xml:space="preserve">Conducted </w:t>
            </w:r>
            <w:r w:rsidR="00857A32" w:rsidRPr="00DE25B2">
              <w:rPr>
                <w:rFonts w:asciiTheme="minorHAnsi" w:hAnsiTheme="minorHAnsi" w:cstheme="minorHAnsi"/>
              </w:rPr>
              <w:t xml:space="preserve">Sprint demo’s, </w:t>
            </w:r>
            <w:r w:rsidRPr="00DE25B2">
              <w:rPr>
                <w:rFonts w:asciiTheme="minorHAnsi" w:hAnsiTheme="minorHAnsi" w:cstheme="minorHAnsi"/>
              </w:rPr>
              <w:t>trainings for the end</w:t>
            </w:r>
            <w:r w:rsidR="00130975" w:rsidRPr="00DE25B2">
              <w:rPr>
                <w:rFonts w:asciiTheme="minorHAnsi" w:hAnsiTheme="minorHAnsi" w:cstheme="minorHAnsi"/>
              </w:rPr>
              <w:t xml:space="preserve"> / super users</w:t>
            </w:r>
            <w:r w:rsidR="00936759" w:rsidRPr="00DE25B2">
              <w:rPr>
                <w:rFonts w:asciiTheme="minorHAnsi" w:hAnsiTheme="minorHAnsi" w:cstheme="minorHAnsi"/>
              </w:rPr>
              <w:t>.</w:t>
            </w:r>
          </w:p>
        </w:tc>
      </w:tr>
    </w:tbl>
    <w:p w14:paraId="62B007B4" w14:textId="162466B3" w:rsidR="00972FEC" w:rsidRPr="00DE25B2" w:rsidRDefault="00972FEC" w:rsidP="00BD6E7C">
      <w:pPr>
        <w:widowControl w:val="0"/>
        <w:autoSpaceDE w:val="0"/>
        <w:jc w:val="both"/>
        <w:rPr>
          <w:rFonts w:cstheme="minorHAnsi"/>
        </w:rPr>
      </w:pPr>
    </w:p>
    <w:tbl>
      <w:tblPr>
        <w:tblW w:w="10800" w:type="dxa"/>
        <w:tblInd w:w="-5" w:type="dxa"/>
        <w:tblLayout w:type="fixed"/>
        <w:tblLook w:val="0000" w:firstRow="0" w:lastRow="0" w:firstColumn="0" w:lastColumn="0" w:noHBand="0" w:noVBand="0"/>
      </w:tblPr>
      <w:tblGrid>
        <w:gridCol w:w="1980"/>
        <w:gridCol w:w="8820"/>
      </w:tblGrid>
      <w:tr w:rsidR="00857392" w:rsidRPr="00DE25B2" w14:paraId="44C1D663" w14:textId="77777777" w:rsidTr="002D7F4F">
        <w:tc>
          <w:tcPr>
            <w:tcW w:w="1980" w:type="dxa"/>
            <w:tcBorders>
              <w:top w:val="single" w:sz="4" w:space="0" w:color="000000"/>
              <w:left w:val="single" w:sz="4" w:space="0" w:color="000000"/>
              <w:bottom w:val="single" w:sz="4" w:space="0" w:color="000000"/>
            </w:tcBorders>
            <w:shd w:val="clear" w:color="auto" w:fill="auto"/>
          </w:tcPr>
          <w:p w14:paraId="4C1D132E" w14:textId="77777777" w:rsidR="00857392" w:rsidRPr="00DE25B2" w:rsidRDefault="00857392" w:rsidP="00F0692F">
            <w:pPr>
              <w:pStyle w:val="TableParagraph"/>
              <w:spacing w:before="0"/>
              <w:ind w:left="107"/>
              <w:rPr>
                <w:rFonts w:asciiTheme="minorHAnsi" w:hAnsiTheme="minorHAnsi" w:cstheme="minorHAnsi"/>
              </w:rPr>
            </w:pPr>
            <w:r w:rsidRPr="00DE25B2">
              <w:rPr>
                <w:rFonts w:asciiTheme="minorHAnsi" w:hAnsiTheme="minorHAnsi" w:cstheme="minorHAnsi"/>
              </w:rPr>
              <w:t>Client:</w:t>
            </w:r>
          </w:p>
        </w:tc>
        <w:tc>
          <w:tcPr>
            <w:tcW w:w="8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59AD7" w14:textId="230BD315" w:rsidR="00857392" w:rsidRPr="00DE25B2" w:rsidRDefault="00857392" w:rsidP="00F0692F">
            <w:pPr>
              <w:pStyle w:val="TableParagraph"/>
              <w:spacing w:before="0"/>
              <w:ind w:left="0"/>
              <w:rPr>
                <w:rFonts w:asciiTheme="minorHAnsi" w:hAnsiTheme="minorHAnsi" w:cstheme="minorHAnsi"/>
                <w:b/>
                <w:bCs/>
              </w:rPr>
            </w:pPr>
            <w:r w:rsidRPr="00DE25B2">
              <w:rPr>
                <w:rFonts w:asciiTheme="minorHAnsi" w:hAnsiTheme="minorHAnsi" w:cstheme="minorHAnsi"/>
                <w:b/>
                <w:bCs/>
              </w:rPr>
              <w:t>Largest RV Manufacture in USA</w:t>
            </w:r>
            <w:r w:rsidR="001B4339">
              <w:rPr>
                <w:rFonts w:asciiTheme="minorHAnsi" w:hAnsiTheme="minorHAnsi" w:cstheme="minorHAnsi"/>
                <w:b/>
                <w:bCs/>
              </w:rPr>
              <w:t xml:space="preserve">                    Duration: DEC 2018 – JUN 2020</w:t>
            </w:r>
          </w:p>
        </w:tc>
      </w:tr>
      <w:tr w:rsidR="00857392" w:rsidRPr="00DE25B2" w14:paraId="0443E40C" w14:textId="77777777" w:rsidTr="002D7F4F">
        <w:trPr>
          <w:trHeight w:val="215"/>
        </w:trPr>
        <w:tc>
          <w:tcPr>
            <w:tcW w:w="1980" w:type="dxa"/>
            <w:tcBorders>
              <w:top w:val="single" w:sz="4" w:space="0" w:color="000000"/>
              <w:left w:val="single" w:sz="4" w:space="0" w:color="000000"/>
              <w:bottom w:val="single" w:sz="4" w:space="0" w:color="000000"/>
            </w:tcBorders>
            <w:shd w:val="clear" w:color="auto" w:fill="auto"/>
          </w:tcPr>
          <w:p w14:paraId="5B4A7B37" w14:textId="77777777" w:rsidR="00857392" w:rsidRPr="00DE25B2" w:rsidRDefault="00857392" w:rsidP="00F0692F">
            <w:pPr>
              <w:pStyle w:val="TableParagraph"/>
              <w:spacing w:before="0"/>
              <w:ind w:left="107"/>
              <w:rPr>
                <w:rFonts w:asciiTheme="minorHAnsi" w:hAnsiTheme="minorHAnsi" w:cstheme="minorHAnsi"/>
              </w:rPr>
            </w:pPr>
            <w:r w:rsidRPr="00DE25B2">
              <w:rPr>
                <w:rFonts w:asciiTheme="minorHAnsi" w:hAnsiTheme="minorHAnsi" w:cstheme="minorHAnsi"/>
              </w:rPr>
              <w:t>Lifecycle:</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5365D25C" w14:textId="77777777" w:rsidR="00857392" w:rsidRPr="00DE25B2" w:rsidRDefault="00857392" w:rsidP="00F0692F">
            <w:pPr>
              <w:pStyle w:val="TableParagraph"/>
              <w:spacing w:before="0"/>
              <w:ind w:left="0"/>
              <w:rPr>
                <w:rFonts w:asciiTheme="minorHAnsi" w:hAnsiTheme="minorHAnsi" w:cstheme="minorHAnsi"/>
              </w:rPr>
            </w:pPr>
            <w:r w:rsidRPr="00DE25B2">
              <w:rPr>
                <w:rFonts w:asciiTheme="minorHAnsi" w:hAnsiTheme="minorHAnsi" w:cstheme="minorHAnsi"/>
              </w:rPr>
              <w:t>Implementation</w:t>
            </w:r>
          </w:p>
        </w:tc>
      </w:tr>
      <w:tr w:rsidR="00857392" w:rsidRPr="00DE25B2" w14:paraId="196BACF9" w14:textId="77777777" w:rsidTr="002D7F4F">
        <w:tc>
          <w:tcPr>
            <w:tcW w:w="1980" w:type="dxa"/>
            <w:tcBorders>
              <w:top w:val="single" w:sz="4" w:space="0" w:color="000000"/>
              <w:left w:val="single" w:sz="4" w:space="0" w:color="000000"/>
              <w:bottom w:val="single" w:sz="4" w:space="0" w:color="000000"/>
            </w:tcBorders>
            <w:shd w:val="clear" w:color="auto" w:fill="auto"/>
          </w:tcPr>
          <w:p w14:paraId="3B9064EB" w14:textId="77777777" w:rsidR="00857392" w:rsidRPr="00DE25B2" w:rsidRDefault="00857392" w:rsidP="00F0692F">
            <w:pPr>
              <w:pStyle w:val="TableParagraph"/>
              <w:spacing w:before="0"/>
              <w:ind w:left="107"/>
              <w:rPr>
                <w:rFonts w:asciiTheme="minorHAnsi" w:hAnsiTheme="minorHAnsi" w:cstheme="minorHAnsi"/>
              </w:rPr>
            </w:pPr>
            <w:r w:rsidRPr="00DE25B2">
              <w:rPr>
                <w:rFonts w:asciiTheme="minorHAnsi" w:hAnsiTheme="minorHAnsi" w:cstheme="minorHAnsi"/>
              </w:rPr>
              <w:t>Environment:</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2D7C6CEE" w14:textId="77777777" w:rsidR="00857392" w:rsidRPr="00DE25B2" w:rsidRDefault="00857392" w:rsidP="00F0692F">
            <w:pPr>
              <w:pStyle w:val="TableParagraph"/>
              <w:spacing w:before="0"/>
              <w:ind w:left="0"/>
              <w:rPr>
                <w:rFonts w:asciiTheme="minorHAnsi" w:hAnsiTheme="minorHAnsi" w:cstheme="minorHAnsi"/>
              </w:rPr>
            </w:pPr>
            <w:r w:rsidRPr="00DE25B2">
              <w:rPr>
                <w:rFonts w:asciiTheme="minorHAnsi" w:hAnsiTheme="minorHAnsi" w:cstheme="minorHAnsi"/>
              </w:rPr>
              <w:t>D365 F&amp;O</w:t>
            </w:r>
          </w:p>
        </w:tc>
      </w:tr>
      <w:tr w:rsidR="00857392" w:rsidRPr="00DE25B2" w14:paraId="4C1250CA" w14:textId="77777777" w:rsidTr="002D7F4F">
        <w:tc>
          <w:tcPr>
            <w:tcW w:w="1980" w:type="dxa"/>
            <w:tcBorders>
              <w:top w:val="single" w:sz="4" w:space="0" w:color="000000"/>
              <w:left w:val="single" w:sz="4" w:space="0" w:color="000000"/>
              <w:bottom w:val="single" w:sz="4" w:space="0" w:color="000000"/>
            </w:tcBorders>
            <w:shd w:val="clear" w:color="auto" w:fill="auto"/>
          </w:tcPr>
          <w:p w14:paraId="52D77D02" w14:textId="77777777" w:rsidR="00857392" w:rsidRPr="00DE25B2" w:rsidRDefault="00857392" w:rsidP="00F0692F">
            <w:pPr>
              <w:pStyle w:val="TableParagraph"/>
              <w:spacing w:before="0"/>
              <w:ind w:left="107"/>
              <w:rPr>
                <w:rFonts w:asciiTheme="minorHAnsi" w:hAnsiTheme="minorHAnsi" w:cstheme="minorHAnsi"/>
              </w:rPr>
            </w:pPr>
            <w:r w:rsidRPr="00DE25B2">
              <w:rPr>
                <w:rFonts w:asciiTheme="minorHAnsi" w:hAnsiTheme="minorHAnsi" w:cstheme="minorHAnsi"/>
              </w:rPr>
              <w:t>Role:</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2FE3AA8B" w14:textId="72F5D5E0" w:rsidR="00857392" w:rsidRPr="00DE25B2" w:rsidRDefault="00857392" w:rsidP="00F0692F">
            <w:pPr>
              <w:pStyle w:val="TableParagraph"/>
              <w:spacing w:before="0"/>
              <w:ind w:left="0"/>
              <w:rPr>
                <w:rFonts w:asciiTheme="minorHAnsi" w:hAnsiTheme="minorHAnsi" w:cstheme="minorHAnsi"/>
              </w:rPr>
            </w:pPr>
            <w:r w:rsidRPr="00DE25B2">
              <w:rPr>
                <w:rFonts w:asciiTheme="minorHAnsi" w:hAnsiTheme="minorHAnsi" w:cstheme="minorHAnsi"/>
              </w:rPr>
              <w:t xml:space="preserve">  Consultant – SCM</w:t>
            </w:r>
          </w:p>
        </w:tc>
      </w:tr>
      <w:tr w:rsidR="00857392" w:rsidRPr="00DE25B2" w14:paraId="05D27091" w14:textId="77777777" w:rsidTr="002D7F4F">
        <w:trPr>
          <w:trHeight w:val="488"/>
        </w:trPr>
        <w:tc>
          <w:tcPr>
            <w:tcW w:w="1980" w:type="dxa"/>
            <w:tcBorders>
              <w:top w:val="single" w:sz="4" w:space="0" w:color="000000"/>
              <w:left w:val="single" w:sz="4" w:space="0" w:color="000000"/>
              <w:bottom w:val="single" w:sz="4" w:space="0" w:color="000000"/>
            </w:tcBorders>
            <w:shd w:val="clear" w:color="auto" w:fill="auto"/>
          </w:tcPr>
          <w:p w14:paraId="75B23B5B" w14:textId="77777777" w:rsidR="00857392" w:rsidRPr="00DE25B2" w:rsidRDefault="00857392" w:rsidP="00F0692F">
            <w:pPr>
              <w:pStyle w:val="TableParagraph"/>
              <w:spacing w:before="0"/>
              <w:ind w:left="107"/>
              <w:rPr>
                <w:rFonts w:asciiTheme="minorHAnsi" w:hAnsiTheme="minorHAnsi" w:cstheme="minorHAnsi"/>
              </w:rPr>
            </w:pPr>
            <w:r w:rsidRPr="00DE25B2">
              <w:rPr>
                <w:rFonts w:asciiTheme="minorHAnsi" w:hAnsiTheme="minorHAnsi" w:cstheme="minorHAnsi"/>
              </w:rPr>
              <w:t>Project Overview</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519C1A6D" w14:textId="77777777" w:rsidR="00857392" w:rsidRPr="00DE25B2" w:rsidRDefault="00857392" w:rsidP="00F0692F">
            <w:pPr>
              <w:pStyle w:val="TableParagraph"/>
              <w:spacing w:before="0"/>
              <w:ind w:left="107"/>
              <w:rPr>
                <w:rFonts w:asciiTheme="minorHAnsi" w:hAnsiTheme="minorHAnsi" w:cstheme="minorHAnsi"/>
              </w:rPr>
            </w:pPr>
            <w:r w:rsidRPr="00DE25B2">
              <w:rPr>
                <w:rFonts w:asciiTheme="minorHAnsi" w:hAnsiTheme="minorHAnsi" w:cstheme="minorHAnsi"/>
              </w:rPr>
              <w:t xml:space="preserve">Client is a leading North American manufacturer of outdoor lifestyle products, with multiple brands and products. </w:t>
            </w:r>
          </w:p>
          <w:p w14:paraId="6CAEB7EA" w14:textId="77777777" w:rsidR="00857392" w:rsidRPr="00DE25B2" w:rsidRDefault="00857392" w:rsidP="00F0692F">
            <w:pPr>
              <w:pStyle w:val="TableParagraph"/>
              <w:spacing w:before="0"/>
              <w:ind w:left="107"/>
              <w:rPr>
                <w:rFonts w:asciiTheme="minorHAnsi" w:hAnsiTheme="minorHAnsi" w:cstheme="minorHAnsi"/>
              </w:rPr>
            </w:pPr>
            <w:r w:rsidRPr="00DE25B2">
              <w:rPr>
                <w:rFonts w:asciiTheme="minorHAnsi" w:hAnsiTheme="minorHAnsi" w:cstheme="minorHAnsi"/>
              </w:rPr>
              <w:t>Implementing D365 F&amp;O by replacing the Mainframe system, which is using by the client in the last two decades approximately in multiple cycles</w:t>
            </w:r>
          </w:p>
        </w:tc>
      </w:tr>
      <w:tr w:rsidR="00857392" w:rsidRPr="00DE25B2" w14:paraId="24E361C4" w14:textId="77777777" w:rsidTr="002D7F4F">
        <w:trPr>
          <w:trHeight w:val="287"/>
        </w:trPr>
        <w:tc>
          <w:tcPr>
            <w:tcW w:w="1980" w:type="dxa"/>
            <w:tcBorders>
              <w:top w:val="single" w:sz="4" w:space="0" w:color="000000"/>
              <w:left w:val="single" w:sz="4" w:space="0" w:color="000000"/>
              <w:bottom w:val="single" w:sz="4" w:space="0" w:color="000000"/>
            </w:tcBorders>
            <w:shd w:val="clear" w:color="auto" w:fill="auto"/>
          </w:tcPr>
          <w:p w14:paraId="75351528" w14:textId="77777777" w:rsidR="00857392" w:rsidRPr="00DE25B2" w:rsidRDefault="00857392" w:rsidP="00F0692F">
            <w:pPr>
              <w:pStyle w:val="TableParagraph"/>
              <w:spacing w:before="0"/>
              <w:ind w:left="107"/>
              <w:rPr>
                <w:rFonts w:asciiTheme="minorHAnsi" w:hAnsiTheme="minorHAnsi" w:cstheme="minorHAnsi"/>
              </w:rPr>
            </w:pPr>
            <w:r w:rsidRPr="00DE25B2">
              <w:rPr>
                <w:rFonts w:asciiTheme="minorHAnsi" w:hAnsiTheme="minorHAnsi" w:cstheme="minorHAnsi"/>
              </w:rPr>
              <w:t>Duration</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10799F5D" w14:textId="23EDF7DD" w:rsidR="00857392" w:rsidRPr="00DE25B2" w:rsidRDefault="00857392" w:rsidP="00F0692F">
            <w:pPr>
              <w:pStyle w:val="TableParagraph"/>
              <w:spacing w:before="0"/>
              <w:ind w:left="107"/>
              <w:rPr>
                <w:rFonts w:asciiTheme="minorHAnsi" w:hAnsiTheme="minorHAnsi" w:cstheme="minorHAnsi"/>
              </w:rPr>
            </w:pPr>
            <w:r w:rsidRPr="00DE25B2">
              <w:rPr>
                <w:rFonts w:asciiTheme="minorHAnsi" w:hAnsiTheme="minorHAnsi" w:cstheme="minorHAnsi"/>
              </w:rPr>
              <w:t>Jan</w:t>
            </w:r>
            <w:r w:rsidR="00336813" w:rsidRPr="00DE25B2">
              <w:rPr>
                <w:rFonts w:asciiTheme="minorHAnsi" w:hAnsiTheme="minorHAnsi" w:cstheme="minorHAnsi"/>
              </w:rPr>
              <w:t xml:space="preserve"> - </w:t>
            </w:r>
            <w:r w:rsidRPr="00DE25B2">
              <w:rPr>
                <w:rFonts w:asciiTheme="minorHAnsi" w:hAnsiTheme="minorHAnsi" w:cstheme="minorHAnsi"/>
              </w:rPr>
              <w:t>2021</w:t>
            </w:r>
            <w:r w:rsidR="00336813" w:rsidRPr="00DE25B2">
              <w:rPr>
                <w:rFonts w:asciiTheme="minorHAnsi" w:hAnsiTheme="minorHAnsi" w:cstheme="minorHAnsi"/>
              </w:rPr>
              <w:t xml:space="preserve"> to</w:t>
            </w:r>
            <w:r w:rsidRPr="00DE25B2">
              <w:rPr>
                <w:rFonts w:asciiTheme="minorHAnsi" w:hAnsiTheme="minorHAnsi" w:cstheme="minorHAnsi"/>
              </w:rPr>
              <w:t xml:space="preserve"> </w:t>
            </w:r>
            <w:r w:rsidR="00336813" w:rsidRPr="00DE25B2">
              <w:rPr>
                <w:rFonts w:asciiTheme="minorHAnsi" w:hAnsiTheme="minorHAnsi" w:cstheme="minorHAnsi"/>
              </w:rPr>
              <w:t>May - 2023</w:t>
            </w:r>
          </w:p>
        </w:tc>
      </w:tr>
      <w:tr w:rsidR="00857392" w:rsidRPr="00DE25B2" w14:paraId="42CF63A9" w14:textId="77777777" w:rsidTr="002D7F4F">
        <w:trPr>
          <w:trHeight w:val="1457"/>
        </w:trPr>
        <w:tc>
          <w:tcPr>
            <w:tcW w:w="1980" w:type="dxa"/>
            <w:tcBorders>
              <w:top w:val="single" w:sz="4" w:space="0" w:color="000000"/>
              <w:left w:val="single" w:sz="4" w:space="0" w:color="000000"/>
              <w:bottom w:val="single" w:sz="4" w:space="0" w:color="000000"/>
            </w:tcBorders>
            <w:shd w:val="clear" w:color="auto" w:fill="auto"/>
          </w:tcPr>
          <w:p w14:paraId="422A71C5" w14:textId="77777777" w:rsidR="00857392" w:rsidRPr="00DE25B2" w:rsidRDefault="00857392" w:rsidP="00F0692F">
            <w:pPr>
              <w:pStyle w:val="TableParagraph"/>
              <w:spacing w:before="0"/>
              <w:ind w:left="107"/>
              <w:rPr>
                <w:rFonts w:asciiTheme="minorHAnsi" w:hAnsiTheme="minorHAnsi" w:cstheme="minorHAnsi"/>
              </w:rPr>
            </w:pPr>
            <w:r w:rsidRPr="00DE25B2">
              <w:rPr>
                <w:rFonts w:asciiTheme="minorHAnsi" w:hAnsiTheme="minorHAnsi" w:cstheme="minorHAnsi"/>
              </w:rPr>
              <w:t>Roles &amp; Responsibilities</w:t>
            </w:r>
          </w:p>
          <w:p w14:paraId="715B7D09" w14:textId="77777777" w:rsidR="00857392" w:rsidRPr="00DE25B2" w:rsidRDefault="00857392" w:rsidP="00F0692F">
            <w:pPr>
              <w:pStyle w:val="TableParagraph"/>
              <w:spacing w:before="0"/>
              <w:ind w:left="107"/>
              <w:rPr>
                <w:rFonts w:asciiTheme="minorHAnsi" w:hAnsiTheme="minorHAnsi" w:cstheme="minorHAnsi"/>
              </w:rPr>
            </w:pP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5DD8C6BE" w14:textId="77777777" w:rsidR="00857392" w:rsidRPr="00DE25B2" w:rsidRDefault="00857392" w:rsidP="00904809">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Participated in client’s requirements gathering and involved in preparing of FRD</w:t>
            </w:r>
          </w:p>
          <w:p w14:paraId="604D4641" w14:textId="77777777" w:rsidR="00857392" w:rsidRPr="00DE25B2" w:rsidRDefault="00857392" w:rsidP="00904809">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Configured the system as per the functional requirement</w:t>
            </w:r>
          </w:p>
          <w:p w14:paraId="0F8D26A6" w14:textId="77777777" w:rsidR="00857392" w:rsidRPr="00DE25B2" w:rsidRDefault="00857392" w:rsidP="00904809">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Identified the workarounds and prepared Functional design document</w:t>
            </w:r>
          </w:p>
          <w:p w14:paraId="35106B86" w14:textId="77777777" w:rsidR="00857392" w:rsidRPr="00DE25B2" w:rsidRDefault="00857392" w:rsidP="00904809">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Prepared Functional test scenarios / test cases for various modules</w:t>
            </w:r>
          </w:p>
          <w:p w14:paraId="51F9B684" w14:textId="77777777" w:rsidR="00857392" w:rsidRPr="00DE25B2" w:rsidRDefault="00857392" w:rsidP="00904809">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Testing the custom functionality after development and helped developers in their UT</w:t>
            </w:r>
          </w:p>
          <w:p w14:paraId="73DBC0B0" w14:textId="77777777" w:rsidR="00857392" w:rsidRPr="00DE25B2" w:rsidRDefault="00857392" w:rsidP="00904809">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 xml:space="preserve">Configured item, vendor masters, Quality order configurations, User alerts, have worked on ECM Module, in order to covert normal products to Engineering Products, </w:t>
            </w:r>
          </w:p>
          <w:p w14:paraId="586757F5" w14:textId="77777777" w:rsidR="00904809" w:rsidRDefault="00857392" w:rsidP="00904809">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Worked on ECM Module</w:t>
            </w:r>
            <w:r w:rsidR="00904809">
              <w:rPr>
                <w:rFonts w:asciiTheme="minorHAnsi" w:hAnsiTheme="minorHAnsi" w:cstheme="minorHAnsi"/>
              </w:rPr>
              <w:t>.</w:t>
            </w:r>
          </w:p>
          <w:p w14:paraId="507C1EDE" w14:textId="16DA8685" w:rsidR="00857392" w:rsidRPr="00904809" w:rsidRDefault="00904809" w:rsidP="00904809">
            <w:pPr>
              <w:pStyle w:val="TableParagraph"/>
              <w:numPr>
                <w:ilvl w:val="0"/>
                <w:numId w:val="5"/>
              </w:numPr>
              <w:tabs>
                <w:tab w:val="left" w:pos="466"/>
              </w:tabs>
              <w:spacing w:before="0"/>
              <w:jc w:val="both"/>
              <w:rPr>
                <w:rFonts w:asciiTheme="minorHAnsi" w:hAnsiTheme="minorHAnsi" w:cstheme="minorHAnsi"/>
              </w:rPr>
            </w:pPr>
            <w:r w:rsidRPr="00904809">
              <w:rPr>
                <w:rFonts w:asciiTheme="minorHAnsi" w:hAnsiTheme="minorHAnsi" w:cstheme="minorHAnsi"/>
              </w:rPr>
              <w:t>Trained Process users and End users on the client side and provided extensive training on End-to-End AX standard and customized environment for their respective business process.</w:t>
            </w:r>
          </w:p>
          <w:p w14:paraId="53035B38" w14:textId="77777777" w:rsidR="00857392" w:rsidRPr="00DE25B2" w:rsidRDefault="00857392" w:rsidP="00904809">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Conducted Sprint demo’s, trainings for the end / super users</w:t>
            </w:r>
          </w:p>
        </w:tc>
      </w:tr>
    </w:tbl>
    <w:p w14:paraId="64EBFB85" w14:textId="77777777" w:rsidR="00857392" w:rsidRPr="00DE25B2" w:rsidRDefault="00857392" w:rsidP="00BD6E7C">
      <w:pPr>
        <w:widowControl w:val="0"/>
        <w:autoSpaceDE w:val="0"/>
        <w:jc w:val="both"/>
        <w:rPr>
          <w:rFonts w:cstheme="minorHAnsi"/>
        </w:rPr>
      </w:pPr>
    </w:p>
    <w:tbl>
      <w:tblPr>
        <w:tblW w:w="10800" w:type="dxa"/>
        <w:tblInd w:w="-5" w:type="dxa"/>
        <w:tblLayout w:type="fixed"/>
        <w:tblLook w:val="0000" w:firstRow="0" w:lastRow="0" w:firstColumn="0" w:lastColumn="0" w:noHBand="0" w:noVBand="0"/>
      </w:tblPr>
      <w:tblGrid>
        <w:gridCol w:w="1980"/>
        <w:gridCol w:w="8820"/>
      </w:tblGrid>
      <w:tr w:rsidR="00972FEC" w:rsidRPr="00DE25B2" w14:paraId="2CC2BB30" w14:textId="77777777" w:rsidTr="002D7F4F">
        <w:tc>
          <w:tcPr>
            <w:tcW w:w="1980" w:type="dxa"/>
            <w:tcBorders>
              <w:top w:val="single" w:sz="4" w:space="0" w:color="000000"/>
              <w:left w:val="single" w:sz="4" w:space="0" w:color="000000"/>
              <w:bottom w:val="single" w:sz="4" w:space="0" w:color="000000"/>
            </w:tcBorders>
            <w:shd w:val="clear" w:color="auto" w:fill="auto"/>
          </w:tcPr>
          <w:p w14:paraId="6456D091" w14:textId="77777777" w:rsidR="00972FEC" w:rsidRPr="00DE25B2" w:rsidRDefault="00972FEC" w:rsidP="00BD6E7C">
            <w:pPr>
              <w:pStyle w:val="TableParagraph"/>
              <w:spacing w:before="0"/>
              <w:ind w:left="107"/>
              <w:rPr>
                <w:rFonts w:asciiTheme="minorHAnsi" w:hAnsiTheme="minorHAnsi" w:cstheme="minorHAnsi"/>
              </w:rPr>
            </w:pPr>
            <w:r w:rsidRPr="00DE25B2">
              <w:rPr>
                <w:rFonts w:asciiTheme="minorHAnsi" w:hAnsiTheme="minorHAnsi" w:cstheme="minorHAnsi"/>
              </w:rPr>
              <w:t>Client:</w:t>
            </w:r>
          </w:p>
        </w:tc>
        <w:tc>
          <w:tcPr>
            <w:tcW w:w="88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8C41BC" w14:textId="0C9ECBBA" w:rsidR="00972FEC" w:rsidRPr="00DE25B2" w:rsidRDefault="00972FEC" w:rsidP="00BD6E7C">
            <w:pPr>
              <w:pStyle w:val="TableParagraph"/>
              <w:spacing w:before="0"/>
              <w:ind w:left="107"/>
              <w:rPr>
                <w:rFonts w:asciiTheme="minorHAnsi" w:hAnsiTheme="minorHAnsi" w:cstheme="minorHAnsi"/>
                <w:b/>
                <w:bCs/>
              </w:rPr>
            </w:pPr>
            <w:r w:rsidRPr="00DE25B2">
              <w:rPr>
                <w:rFonts w:asciiTheme="minorHAnsi" w:hAnsiTheme="minorHAnsi" w:cstheme="minorHAnsi"/>
              </w:rPr>
              <w:t xml:space="preserve"> </w:t>
            </w:r>
            <w:r w:rsidRPr="00DE25B2">
              <w:rPr>
                <w:rFonts w:asciiTheme="minorHAnsi" w:hAnsiTheme="minorHAnsi" w:cstheme="minorHAnsi"/>
                <w:b/>
                <w:bCs/>
              </w:rPr>
              <w:t xml:space="preserve">VINCE LLC, </w:t>
            </w:r>
            <w:r w:rsidR="00CA34EB">
              <w:rPr>
                <w:rFonts w:asciiTheme="minorHAnsi" w:hAnsiTheme="minorHAnsi" w:cstheme="minorHAnsi"/>
                <w:b/>
                <w:bCs/>
              </w:rPr>
              <w:t xml:space="preserve">    </w:t>
            </w:r>
            <w:r w:rsidR="001B4339">
              <w:rPr>
                <w:rFonts w:asciiTheme="minorHAnsi" w:hAnsiTheme="minorHAnsi" w:cstheme="minorHAnsi"/>
                <w:b/>
                <w:bCs/>
              </w:rPr>
              <w:t xml:space="preserve">                                                                                  APR: 201</w:t>
            </w:r>
            <w:r w:rsidR="00F23410">
              <w:rPr>
                <w:rFonts w:asciiTheme="minorHAnsi" w:hAnsiTheme="minorHAnsi" w:cstheme="minorHAnsi"/>
                <w:b/>
                <w:bCs/>
              </w:rPr>
              <w:t>6</w:t>
            </w:r>
            <w:r w:rsidR="001B4339">
              <w:rPr>
                <w:rFonts w:asciiTheme="minorHAnsi" w:hAnsiTheme="minorHAnsi" w:cstheme="minorHAnsi"/>
                <w:b/>
                <w:bCs/>
              </w:rPr>
              <w:t xml:space="preserve"> – DEC 2018</w:t>
            </w:r>
          </w:p>
        </w:tc>
      </w:tr>
      <w:tr w:rsidR="00972FEC" w:rsidRPr="00DE25B2" w14:paraId="01F75460" w14:textId="77777777" w:rsidTr="002D7F4F">
        <w:trPr>
          <w:trHeight w:val="215"/>
        </w:trPr>
        <w:tc>
          <w:tcPr>
            <w:tcW w:w="1980" w:type="dxa"/>
            <w:tcBorders>
              <w:top w:val="single" w:sz="4" w:space="0" w:color="000000"/>
              <w:left w:val="single" w:sz="4" w:space="0" w:color="000000"/>
              <w:bottom w:val="single" w:sz="4" w:space="0" w:color="000000"/>
            </w:tcBorders>
            <w:shd w:val="clear" w:color="auto" w:fill="auto"/>
          </w:tcPr>
          <w:p w14:paraId="4593FDE0" w14:textId="77777777" w:rsidR="00972FEC" w:rsidRPr="00DE25B2" w:rsidRDefault="00972FEC" w:rsidP="00BD6E7C">
            <w:pPr>
              <w:pStyle w:val="TableParagraph"/>
              <w:spacing w:before="0"/>
              <w:ind w:left="107"/>
              <w:rPr>
                <w:rFonts w:asciiTheme="minorHAnsi" w:hAnsiTheme="minorHAnsi" w:cstheme="minorHAnsi"/>
              </w:rPr>
            </w:pPr>
            <w:r w:rsidRPr="00DE25B2">
              <w:rPr>
                <w:rFonts w:asciiTheme="minorHAnsi" w:hAnsiTheme="minorHAnsi" w:cstheme="minorHAnsi"/>
              </w:rPr>
              <w:t>Lifecycle:</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597F4142" w14:textId="77777777" w:rsidR="00972FEC" w:rsidRPr="00DE25B2" w:rsidRDefault="00972FEC" w:rsidP="00BD6E7C">
            <w:pPr>
              <w:pStyle w:val="TableParagraph"/>
              <w:spacing w:before="0"/>
              <w:ind w:left="107"/>
              <w:rPr>
                <w:rFonts w:asciiTheme="minorHAnsi" w:hAnsiTheme="minorHAnsi" w:cstheme="minorHAnsi"/>
              </w:rPr>
            </w:pPr>
            <w:r w:rsidRPr="00DE25B2">
              <w:rPr>
                <w:rFonts w:asciiTheme="minorHAnsi" w:hAnsiTheme="minorHAnsi" w:cstheme="minorHAnsi"/>
              </w:rPr>
              <w:t>Implementation and support</w:t>
            </w:r>
          </w:p>
        </w:tc>
      </w:tr>
      <w:tr w:rsidR="00972FEC" w:rsidRPr="00D46A7F" w14:paraId="29956F3D" w14:textId="77777777" w:rsidTr="002D7F4F">
        <w:tc>
          <w:tcPr>
            <w:tcW w:w="1980" w:type="dxa"/>
            <w:tcBorders>
              <w:top w:val="single" w:sz="4" w:space="0" w:color="000000"/>
              <w:left w:val="single" w:sz="4" w:space="0" w:color="000000"/>
              <w:bottom w:val="single" w:sz="4" w:space="0" w:color="000000"/>
            </w:tcBorders>
            <w:shd w:val="clear" w:color="auto" w:fill="auto"/>
          </w:tcPr>
          <w:p w14:paraId="086CA0B9" w14:textId="77777777" w:rsidR="00972FEC" w:rsidRPr="00DE25B2" w:rsidRDefault="00972FEC" w:rsidP="00BD6E7C">
            <w:pPr>
              <w:pStyle w:val="TableParagraph"/>
              <w:spacing w:before="0"/>
              <w:ind w:left="107"/>
              <w:rPr>
                <w:rFonts w:asciiTheme="minorHAnsi" w:hAnsiTheme="minorHAnsi" w:cstheme="minorHAnsi"/>
              </w:rPr>
            </w:pPr>
            <w:r w:rsidRPr="00DE25B2">
              <w:rPr>
                <w:rFonts w:asciiTheme="minorHAnsi" w:hAnsiTheme="minorHAnsi" w:cstheme="minorHAnsi"/>
              </w:rPr>
              <w:t>Environment:</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4A5E9560" w14:textId="77777777" w:rsidR="00972FEC" w:rsidRPr="00D46A7F" w:rsidRDefault="00972FEC" w:rsidP="00BD6E7C">
            <w:pPr>
              <w:pStyle w:val="TableParagraph"/>
              <w:spacing w:before="0"/>
              <w:ind w:left="107"/>
              <w:rPr>
                <w:rFonts w:asciiTheme="minorHAnsi" w:hAnsiTheme="minorHAnsi" w:cstheme="minorHAnsi"/>
                <w:lang w:val="it-IT"/>
              </w:rPr>
            </w:pPr>
            <w:r w:rsidRPr="00D46A7F">
              <w:rPr>
                <w:rFonts w:asciiTheme="minorHAnsi" w:hAnsiTheme="minorHAnsi" w:cstheme="minorHAnsi"/>
                <w:lang w:val="it-IT"/>
              </w:rPr>
              <w:t>MSD Axapta 2012 R3, D365 F&amp;O</w:t>
            </w:r>
          </w:p>
        </w:tc>
      </w:tr>
      <w:tr w:rsidR="00972FEC" w:rsidRPr="00DE25B2" w14:paraId="332165E3" w14:textId="77777777" w:rsidTr="002D7F4F">
        <w:tc>
          <w:tcPr>
            <w:tcW w:w="1980" w:type="dxa"/>
            <w:tcBorders>
              <w:top w:val="single" w:sz="4" w:space="0" w:color="000000"/>
              <w:left w:val="single" w:sz="4" w:space="0" w:color="000000"/>
              <w:bottom w:val="single" w:sz="4" w:space="0" w:color="000000"/>
            </w:tcBorders>
            <w:shd w:val="clear" w:color="auto" w:fill="auto"/>
          </w:tcPr>
          <w:p w14:paraId="64D94CE0" w14:textId="77777777" w:rsidR="00972FEC" w:rsidRPr="00DE25B2" w:rsidRDefault="00972FEC" w:rsidP="00BD6E7C">
            <w:pPr>
              <w:pStyle w:val="TableParagraph"/>
              <w:spacing w:before="0"/>
              <w:ind w:left="107"/>
              <w:rPr>
                <w:rFonts w:asciiTheme="minorHAnsi" w:hAnsiTheme="minorHAnsi" w:cstheme="minorHAnsi"/>
              </w:rPr>
            </w:pPr>
            <w:r w:rsidRPr="00DE25B2">
              <w:rPr>
                <w:rFonts w:asciiTheme="minorHAnsi" w:hAnsiTheme="minorHAnsi" w:cstheme="minorHAnsi"/>
              </w:rPr>
              <w:t>Role:</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7F6725C8" w14:textId="4804ABD7" w:rsidR="00972FEC" w:rsidRPr="00DE25B2" w:rsidRDefault="00972FEC" w:rsidP="00BD6E7C">
            <w:pPr>
              <w:pStyle w:val="TableParagraph"/>
              <w:spacing w:before="0"/>
              <w:ind w:left="0"/>
              <w:rPr>
                <w:rFonts w:asciiTheme="minorHAnsi" w:hAnsiTheme="minorHAnsi" w:cstheme="minorHAnsi"/>
              </w:rPr>
            </w:pPr>
            <w:r w:rsidRPr="00DE25B2">
              <w:rPr>
                <w:rFonts w:asciiTheme="minorHAnsi" w:hAnsiTheme="minorHAnsi" w:cstheme="minorHAnsi"/>
              </w:rPr>
              <w:t xml:space="preserve">  Consultant – Wholesale, E-comm</w:t>
            </w:r>
          </w:p>
        </w:tc>
      </w:tr>
      <w:tr w:rsidR="00972FEC" w:rsidRPr="00DE25B2" w14:paraId="2E9C65EF" w14:textId="77777777" w:rsidTr="002D7F4F">
        <w:trPr>
          <w:trHeight w:val="488"/>
        </w:trPr>
        <w:tc>
          <w:tcPr>
            <w:tcW w:w="1980" w:type="dxa"/>
            <w:tcBorders>
              <w:top w:val="single" w:sz="4" w:space="0" w:color="000000"/>
              <w:left w:val="single" w:sz="4" w:space="0" w:color="000000"/>
              <w:bottom w:val="single" w:sz="4" w:space="0" w:color="000000"/>
            </w:tcBorders>
            <w:shd w:val="clear" w:color="auto" w:fill="auto"/>
          </w:tcPr>
          <w:p w14:paraId="234E959A" w14:textId="77777777" w:rsidR="00972FEC" w:rsidRPr="00DE25B2" w:rsidRDefault="00972FEC" w:rsidP="00BD6E7C">
            <w:pPr>
              <w:pStyle w:val="TableParagraph"/>
              <w:spacing w:before="0"/>
              <w:ind w:left="107"/>
              <w:rPr>
                <w:rFonts w:asciiTheme="minorHAnsi" w:hAnsiTheme="minorHAnsi" w:cstheme="minorHAnsi"/>
              </w:rPr>
            </w:pPr>
            <w:r w:rsidRPr="00DE25B2">
              <w:rPr>
                <w:rFonts w:asciiTheme="minorHAnsi" w:hAnsiTheme="minorHAnsi" w:cstheme="minorHAnsi"/>
              </w:rPr>
              <w:t>Project Overview</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18CDEA26" w14:textId="77777777" w:rsidR="00972FEC" w:rsidRPr="00DE25B2" w:rsidRDefault="00972FEC" w:rsidP="00BD6E7C">
            <w:pPr>
              <w:pStyle w:val="TableParagraph"/>
              <w:spacing w:before="0"/>
              <w:ind w:left="107"/>
              <w:rPr>
                <w:rFonts w:asciiTheme="minorHAnsi" w:hAnsiTheme="minorHAnsi" w:cstheme="minorHAnsi"/>
              </w:rPr>
            </w:pPr>
            <w:r w:rsidRPr="00DE25B2">
              <w:rPr>
                <w:rFonts w:asciiTheme="minorHAnsi" w:hAnsiTheme="minorHAnsi" w:cstheme="minorHAnsi"/>
              </w:rPr>
              <w:t>Vince, LLC operates as a clothing company. It offers men's, women's wear, sweaters, shearling coats, leather jackets, luxe leggings, dresses, silk blouses, denims, and shoes. The company was founded in 2002 and is headquartered in New York. Vince, LLC operates as a subsidiary of Apparel Holding Corp.</w:t>
            </w:r>
          </w:p>
        </w:tc>
      </w:tr>
      <w:tr w:rsidR="00972FEC" w:rsidRPr="00DE25B2" w14:paraId="34E5DC5C" w14:textId="77777777" w:rsidTr="002D7F4F">
        <w:trPr>
          <w:trHeight w:val="287"/>
        </w:trPr>
        <w:tc>
          <w:tcPr>
            <w:tcW w:w="1980" w:type="dxa"/>
            <w:tcBorders>
              <w:top w:val="single" w:sz="4" w:space="0" w:color="000000"/>
              <w:left w:val="single" w:sz="4" w:space="0" w:color="000000"/>
              <w:bottom w:val="single" w:sz="4" w:space="0" w:color="000000"/>
            </w:tcBorders>
            <w:shd w:val="clear" w:color="auto" w:fill="auto"/>
          </w:tcPr>
          <w:p w14:paraId="40FF4928" w14:textId="77777777" w:rsidR="00972FEC" w:rsidRPr="00DE25B2" w:rsidRDefault="00972FEC" w:rsidP="00BD6E7C">
            <w:pPr>
              <w:pStyle w:val="TableParagraph"/>
              <w:spacing w:before="0"/>
              <w:ind w:left="107"/>
              <w:rPr>
                <w:rFonts w:asciiTheme="minorHAnsi" w:hAnsiTheme="minorHAnsi" w:cstheme="minorHAnsi"/>
              </w:rPr>
            </w:pPr>
            <w:r w:rsidRPr="00DE25B2">
              <w:rPr>
                <w:rFonts w:asciiTheme="minorHAnsi" w:hAnsiTheme="minorHAnsi" w:cstheme="minorHAnsi"/>
              </w:rPr>
              <w:t>Duration</w:t>
            </w: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1CA65A60" w14:textId="4B29D48C" w:rsidR="00972FEC" w:rsidRPr="00DE25B2" w:rsidRDefault="00A655C2" w:rsidP="00BD6E7C">
            <w:pPr>
              <w:pStyle w:val="TableParagraph"/>
              <w:spacing w:before="0"/>
              <w:ind w:left="107"/>
              <w:rPr>
                <w:rFonts w:asciiTheme="minorHAnsi" w:hAnsiTheme="minorHAnsi" w:cstheme="minorHAnsi"/>
              </w:rPr>
            </w:pPr>
            <w:r w:rsidRPr="00DE25B2">
              <w:rPr>
                <w:rFonts w:asciiTheme="minorHAnsi" w:hAnsiTheme="minorHAnsi" w:cstheme="minorHAnsi"/>
              </w:rPr>
              <w:t>Jan</w:t>
            </w:r>
            <w:r w:rsidR="00972FEC" w:rsidRPr="00DE25B2">
              <w:rPr>
                <w:rFonts w:asciiTheme="minorHAnsi" w:hAnsiTheme="minorHAnsi" w:cstheme="minorHAnsi"/>
              </w:rPr>
              <w:t xml:space="preserve"> - </w:t>
            </w:r>
            <w:r w:rsidR="005B1485" w:rsidRPr="00DE25B2">
              <w:rPr>
                <w:rFonts w:asciiTheme="minorHAnsi" w:hAnsiTheme="minorHAnsi" w:cstheme="minorHAnsi"/>
              </w:rPr>
              <w:t>2018 to Dec</w:t>
            </w:r>
            <w:r w:rsidR="00192E34" w:rsidRPr="00DE25B2">
              <w:rPr>
                <w:rFonts w:asciiTheme="minorHAnsi" w:hAnsiTheme="minorHAnsi" w:cstheme="minorHAnsi"/>
              </w:rPr>
              <w:t xml:space="preserve"> - 2020</w:t>
            </w:r>
          </w:p>
        </w:tc>
      </w:tr>
      <w:tr w:rsidR="00972FEC" w:rsidRPr="00DE25B2" w14:paraId="62951F23" w14:textId="77777777" w:rsidTr="002D7F4F">
        <w:trPr>
          <w:trHeight w:val="1457"/>
        </w:trPr>
        <w:tc>
          <w:tcPr>
            <w:tcW w:w="1980" w:type="dxa"/>
            <w:tcBorders>
              <w:top w:val="single" w:sz="4" w:space="0" w:color="000000"/>
              <w:left w:val="single" w:sz="4" w:space="0" w:color="000000"/>
              <w:bottom w:val="single" w:sz="4" w:space="0" w:color="000000"/>
            </w:tcBorders>
            <w:shd w:val="clear" w:color="auto" w:fill="auto"/>
          </w:tcPr>
          <w:p w14:paraId="714373D6" w14:textId="77777777" w:rsidR="00972FEC" w:rsidRPr="00DE25B2" w:rsidRDefault="00972FEC" w:rsidP="00BD6E7C">
            <w:pPr>
              <w:pStyle w:val="TableParagraph"/>
              <w:spacing w:before="0"/>
              <w:ind w:left="107"/>
              <w:rPr>
                <w:rFonts w:asciiTheme="minorHAnsi" w:hAnsiTheme="minorHAnsi" w:cstheme="minorHAnsi"/>
              </w:rPr>
            </w:pPr>
            <w:r w:rsidRPr="00DE25B2">
              <w:rPr>
                <w:rFonts w:asciiTheme="minorHAnsi" w:hAnsiTheme="minorHAnsi" w:cstheme="minorHAnsi"/>
              </w:rPr>
              <w:t>Roles &amp; Responsibilities</w:t>
            </w:r>
          </w:p>
          <w:p w14:paraId="43BFBE58" w14:textId="77777777" w:rsidR="00972FEC" w:rsidRPr="00DE25B2" w:rsidRDefault="00972FEC" w:rsidP="00BD6E7C">
            <w:pPr>
              <w:pStyle w:val="TableParagraph"/>
              <w:spacing w:before="0"/>
              <w:ind w:left="107"/>
              <w:rPr>
                <w:rFonts w:asciiTheme="minorHAnsi" w:hAnsiTheme="minorHAnsi" w:cstheme="minorHAnsi"/>
              </w:rPr>
            </w:pPr>
          </w:p>
        </w:tc>
        <w:tc>
          <w:tcPr>
            <w:tcW w:w="8820" w:type="dxa"/>
            <w:tcBorders>
              <w:top w:val="single" w:sz="4" w:space="0" w:color="000000"/>
              <w:left w:val="single" w:sz="4" w:space="0" w:color="000000"/>
              <w:bottom w:val="single" w:sz="4" w:space="0" w:color="000000"/>
              <w:right w:val="single" w:sz="4" w:space="0" w:color="000000"/>
            </w:tcBorders>
            <w:shd w:val="clear" w:color="auto" w:fill="auto"/>
          </w:tcPr>
          <w:p w14:paraId="2DF61B7F"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prepared Functional design document for the new requirements, which were routed from support team.</w:t>
            </w:r>
          </w:p>
          <w:p w14:paraId="5589B5B2"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tracked the design document status to get approved from the customer</w:t>
            </w:r>
          </w:p>
          <w:p w14:paraId="1F0C5059"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created new legal entity, configured SCM related configurations for the new legal entity</w:t>
            </w:r>
          </w:p>
          <w:p w14:paraId="36732247"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worked on intercompany trade setup</w:t>
            </w:r>
          </w:p>
          <w:p w14:paraId="79F6BD41"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configured Intercompany charges setup</w:t>
            </w:r>
          </w:p>
          <w:p w14:paraId="09C7610D"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prepared business process diagram for various process in Procurement and sales</w:t>
            </w:r>
          </w:p>
          <w:p w14:paraId="40E2DBB5"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Preparing end user manuals and conduct end user training</w:t>
            </w:r>
          </w:p>
          <w:p w14:paraId="5A137A21"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prepared End to End Test Scenarios for Business flows like Order to Cash, procure to Pay for User testing – Wholesale process</w:t>
            </w:r>
          </w:p>
          <w:p w14:paraId="384139DA"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Business process diagram for various process in Procurement and sales</w:t>
            </w:r>
          </w:p>
          <w:p w14:paraId="39552F52"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prepared complete regression scenarios for the VINCE whole process and executed</w:t>
            </w:r>
          </w:p>
          <w:p w14:paraId="14052F70"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prepared Functional test results along with the test data, and shared with users for their UAT testing</w:t>
            </w:r>
          </w:p>
          <w:p w14:paraId="25F99C94"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 xml:space="preserve">Have given functionality walkthrough to the Developers and the End users on the </w:t>
            </w:r>
            <w:r w:rsidRPr="00DE25B2">
              <w:rPr>
                <w:rFonts w:asciiTheme="minorHAnsi" w:hAnsiTheme="minorHAnsi" w:cstheme="minorHAnsi"/>
              </w:rPr>
              <w:lastRenderedPageBreak/>
              <w:t>proposed/approved changes</w:t>
            </w:r>
          </w:p>
          <w:p w14:paraId="73F898C7"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Worked with Demand ware, on integration with AX for Product, Inventory and discounts exporting in to it.</w:t>
            </w:r>
          </w:p>
          <w:p w14:paraId="230A0148"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 xml:space="preserve">Have worked on Ecommerce orders and their Return orders in to AX. </w:t>
            </w:r>
          </w:p>
          <w:p w14:paraId="51DFEBB7" w14:textId="77777777" w:rsidR="00972FEC" w:rsidRPr="00DE25B2" w:rsidRDefault="00972FEC" w:rsidP="00BD6E7C">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Have worked with Payment methods like PayPal, Cyber source to process Ecommerce orders and their Return orders</w:t>
            </w:r>
          </w:p>
          <w:p w14:paraId="1662AD0A" w14:textId="3B0264B0" w:rsidR="006D5AEA" w:rsidRPr="000B3121" w:rsidRDefault="00972FEC" w:rsidP="000B3121">
            <w:pPr>
              <w:pStyle w:val="TableParagraph"/>
              <w:numPr>
                <w:ilvl w:val="0"/>
                <w:numId w:val="5"/>
              </w:numPr>
              <w:tabs>
                <w:tab w:val="left" w:pos="466"/>
              </w:tabs>
              <w:spacing w:before="0"/>
              <w:jc w:val="both"/>
              <w:rPr>
                <w:rFonts w:asciiTheme="minorHAnsi" w:hAnsiTheme="minorHAnsi" w:cstheme="minorHAnsi"/>
              </w:rPr>
            </w:pPr>
            <w:r w:rsidRPr="00DE25B2">
              <w:rPr>
                <w:rFonts w:asciiTheme="minorHAnsi" w:hAnsiTheme="minorHAnsi" w:cstheme="minorHAnsi"/>
              </w:rPr>
              <w:t>Involved in UAT with the customer in the ongoing increments and interact directly with the business team for further iteration of the business process solutions.</w:t>
            </w:r>
          </w:p>
        </w:tc>
      </w:tr>
    </w:tbl>
    <w:p w14:paraId="61971843" w14:textId="77777777" w:rsidR="00B52F5D" w:rsidRPr="00DE25B2" w:rsidRDefault="00B52F5D" w:rsidP="00BD6E7C">
      <w:pPr>
        <w:pStyle w:val="TableParagraph"/>
        <w:spacing w:before="0"/>
        <w:ind w:left="107"/>
        <w:rPr>
          <w:rFonts w:asciiTheme="minorHAnsi" w:hAnsiTheme="minorHAnsi" w:cstheme="minorHAnsi"/>
        </w:rPr>
      </w:pPr>
    </w:p>
    <w:p w14:paraId="6F6AC1CA" w14:textId="101B2C0B" w:rsidR="00B52F5D" w:rsidRPr="000B3121" w:rsidRDefault="00B52F5D" w:rsidP="00BD6E7C">
      <w:pPr>
        <w:shd w:val="clear" w:color="auto" w:fill="C6D9F1"/>
        <w:jc w:val="both"/>
        <w:rPr>
          <w:rFonts w:cstheme="minorHAnsi"/>
          <w:b/>
          <w:bCs/>
        </w:rPr>
      </w:pPr>
      <w:r w:rsidRPr="000B3121">
        <w:rPr>
          <w:rFonts w:cstheme="minorHAnsi"/>
          <w:b/>
          <w:bCs/>
        </w:rPr>
        <w:t>Projects summary</w:t>
      </w:r>
    </w:p>
    <w:tbl>
      <w:tblPr>
        <w:tblW w:w="10800" w:type="dxa"/>
        <w:tblInd w:w="-5" w:type="dxa"/>
        <w:tblLayout w:type="fixed"/>
        <w:tblLook w:val="0000" w:firstRow="0" w:lastRow="0" w:firstColumn="0" w:lastColumn="0" w:noHBand="0" w:noVBand="0"/>
      </w:tblPr>
      <w:tblGrid>
        <w:gridCol w:w="2070"/>
        <w:gridCol w:w="8730"/>
      </w:tblGrid>
      <w:tr w:rsidR="00D417B6" w:rsidRPr="00DE25B2" w14:paraId="597051B4" w14:textId="77777777" w:rsidTr="002D7F4F">
        <w:tc>
          <w:tcPr>
            <w:tcW w:w="2070" w:type="dxa"/>
            <w:tcBorders>
              <w:top w:val="single" w:sz="4" w:space="0" w:color="000000"/>
              <w:left w:val="single" w:sz="4" w:space="0" w:color="000000"/>
              <w:bottom w:val="single" w:sz="4" w:space="0" w:color="000000"/>
            </w:tcBorders>
            <w:shd w:val="clear" w:color="auto" w:fill="auto"/>
          </w:tcPr>
          <w:p w14:paraId="4C367934" w14:textId="41413B05" w:rsidR="00D417B6" w:rsidRPr="00DE25B2" w:rsidRDefault="00D417B6" w:rsidP="00BD6E7C">
            <w:pPr>
              <w:pStyle w:val="TableParagraph"/>
              <w:spacing w:before="0"/>
              <w:ind w:left="107"/>
              <w:rPr>
                <w:rFonts w:asciiTheme="minorHAnsi" w:hAnsiTheme="minorHAnsi" w:cstheme="minorHAnsi"/>
              </w:rPr>
            </w:pPr>
            <w:r>
              <w:rPr>
                <w:rFonts w:asciiTheme="minorHAnsi" w:hAnsiTheme="minorHAnsi" w:cstheme="minorHAnsi"/>
              </w:rPr>
              <w:t>Client</w:t>
            </w:r>
          </w:p>
        </w:tc>
        <w:tc>
          <w:tcPr>
            <w:tcW w:w="8730" w:type="dxa"/>
            <w:tcBorders>
              <w:top w:val="single" w:sz="4" w:space="0" w:color="000000"/>
              <w:left w:val="single" w:sz="4" w:space="0" w:color="000000"/>
              <w:bottom w:val="single" w:sz="4" w:space="0" w:color="000000"/>
              <w:right w:val="single" w:sz="4" w:space="0" w:color="000000"/>
            </w:tcBorders>
            <w:shd w:val="clear" w:color="auto" w:fill="auto"/>
          </w:tcPr>
          <w:p w14:paraId="60D4A950" w14:textId="4ECAE6B3" w:rsidR="00D417B6" w:rsidRPr="00DE25B2" w:rsidRDefault="00D417B6" w:rsidP="00BD6E7C">
            <w:pPr>
              <w:pStyle w:val="TableParagraph"/>
              <w:spacing w:before="0"/>
              <w:ind w:left="107"/>
              <w:rPr>
                <w:rFonts w:asciiTheme="minorHAnsi" w:hAnsiTheme="minorHAnsi" w:cstheme="minorHAnsi"/>
                <w:b/>
                <w:bCs/>
              </w:rPr>
            </w:pPr>
            <w:r>
              <w:rPr>
                <w:rFonts w:asciiTheme="minorHAnsi" w:hAnsiTheme="minorHAnsi" w:cstheme="minorHAnsi"/>
                <w:b/>
                <w:bCs/>
              </w:rPr>
              <w:t>Turpy                                                                          Duration: Sep 2012 – MAR 201</w:t>
            </w:r>
            <w:r w:rsidR="00DD43C7">
              <w:rPr>
                <w:rFonts w:asciiTheme="minorHAnsi" w:hAnsiTheme="minorHAnsi" w:cstheme="minorHAnsi"/>
                <w:b/>
                <w:bCs/>
              </w:rPr>
              <w:t>4</w:t>
            </w:r>
          </w:p>
        </w:tc>
      </w:tr>
      <w:tr w:rsidR="00B52F5D" w:rsidRPr="00DE25B2" w14:paraId="61F806F7" w14:textId="77777777" w:rsidTr="002D7F4F">
        <w:tc>
          <w:tcPr>
            <w:tcW w:w="2070" w:type="dxa"/>
            <w:tcBorders>
              <w:top w:val="single" w:sz="4" w:space="0" w:color="000000"/>
              <w:left w:val="single" w:sz="4" w:space="0" w:color="000000"/>
              <w:bottom w:val="single" w:sz="4" w:space="0" w:color="000000"/>
            </w:tcBorders>
            <w:shd w:val="clear" w:color="auto" w:fill="auto"/>
          </w:tcPr>
          <w:p w14:paraId="6D995F96" w14:textId="77777777"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Environment:</w:t>
            </w:r>
          </w:p>
        </w:tc>
        <w:tc>
          <w:tcPr>
            <w:tcW w:w="8730" w:type="dxa"/>
            <w:tcBorders>
              <w:top w:val="single" w:sz="4" w:space="0" w:color="000000"/>
              <w:left w:val="single" w:sz="4" w:space="0" w:color="000000"/>
              <w:bottom w:val="single" w:sz="4" w:space="0" w:color="000000"/>
              <w:right w:val="single" w:sz="4" w:space="0" w:color="000000"/>
            </w:tcBorders>
            <w:shd w:val="clear" w:color="auto" w:fill="auto"/>
          </w:tcPr>
          <w:p w14:paraId="2FF4EB6A" w14:textId="77777777" w:rsidR="00B52F5D" w:rsidRPr="00DE25B2" w:rsidRDefault="00B52F5D" w:rsidP="00BD6E7C">
            <w:pPr>
              <w:pStyle w:val="TableParagraph"/>
              <w:spacing w:before="0"/>
              <w:ind w:left="107"/>
              <w:rPr>
                <w:rFonts w:asciiTheme="minorHAnsi" w:hAnsiTheme="minorHAnsi" w:cstheme="minorHAnsi"/>
                <w:b/>
                <w:bCs/>
              </w:rPr>
            </w:pPr>
            <w:r w:rsidRPr="00DE25B2">
              <w:rPr>
                <w:rFonts w:asciiTheme="minorHAnsi" w:hAnsiTheme="minorHAnsi" w:cstheme="minorHAnsi"/>
                <w:b/>
                <w:bCs/>
              </w:rPr>
              <w:t>Android, iOS, Blackberry and Web Applications</w:t>
            </w:r>
          </w:p>
        </w:tc>
      </w:tr>
      <w:tr w:rsidR="00B52F5D" w:rsidRPr="00DE25B2" w14:paraId="4AA91530" w14:textId="77777777" w:rsidTr="002D7F4F">
        <w:tc>
          <w:tcPr>
            <w:tcW w:w="2070" w:type="dxa"/>
            <w:tcBorders>
              <w:top w:val="single" w:sz="4" w:space="0" w:color="000000"/>
              <w:left w:val="single" w:sz="4" w:space="0" w:color="000000"/>
              <w:bottom w:val="single" w:sz="4" w:space="0" w:color="000000"/>
            </w:tcBorders>
            <w:shd w:val="clear" w:color="auto" w:fill="auto"/>
          </w:tcPr>
          <w:p w14:paraId="03301A2F" w14:textId="77777777"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Role:</w:t>
            </w:r>
          </w:p>
        </w:tc>
        <w:tc>
          <w:tcPr>
            <w:tcW w:w="8730" w:type="dxa"/>
            <w:tcBorders>
              <w:top w:val="single" w:sz="4" w:space="0" w:color="000000"/>
              <w:left w:val="single" w:sz="4" w:space="0" w:color="000000"/>
              <w:bottom w:val="single" w:sz="4" w:space="0" w:color="000000"/>
              <w:right w:val="single" w:sz="4" w:space="0" w:color="000000"/>
            </w:tcBorders>
            <w:shd w:val="clear" w:color="auto" w:fill="auto"/>
          </w:tcPr>
          <w:p w14:paraId="6769387E" w14:textId="695E21B1" w:rsidR="00B52F5D" w:rsidRPr="00DE25B2" w:rsidRDefault="00D417B6" w:rsidP="00BD6E7C">
            <w:pPr>
              <w:pStyle w:val="TableParagraph"/>
              <w:spacing w:before="0"/>
              <w:ind w:left="107"/>
              <w:rPr>
                <w:rFonts w:asciiTheme="minorHAnsi" w:hAnsiTheme="minorHAnsi" w:cstheme="minorHAnsi"/>
              </w:rPr>
            </w:pPr>
            <w:r>
              <w:rPr>
                <w:rFonts w:asciiTheme="minorHAnsi" w:hAnsiTheme="minorHAnsi" w:cstheme="minorHAnsi"/>
              </w:rPr>
              <w:t>Business Analyst</w:t>
            </w:r>
          </w:p>
        </w:tc>
      </w:tr>
      <w:tr w:rsidR="00B52F5D" w:rsidRPr="00DE25B2" w14:paraId="6CE7D65B" w14:textId="77777777" w:rsidTr="002D7F4F">
        <w:tc>
          <w:tcPr>
            <w:tcW w:w="2070" w:type="dxa"/>
            <w:tcBorders>
              <w:top w:val="single" w:sz="4" w:space="0" w:color="000000"/>
              <w:left w:val="single" w:sz="4" w:space="0" w:color="000000"/>
              <w:bottom w:val="single" w:sz="4" w:space="0" w:color="000000"/>
            </w:tcBorders>
            <w:shd w:val="clear" w:color="auto" w:fill="auto"/>
          </w:tcPr>
          <w:p w14:paraId="539EB3FE" w14:textId="78CB7F24"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 xml:space="preserve">Projects </w:t>
            </w:r>
            <w:r w:rsidR="00D83C9F" w:rsidRPr="00DE25B2">
              <w:rPr>
                <w:rFonts w:asciiTheme="minorHAnsi" w:hAnsiTheme="minorHAnsi" w:cstheme="minorHAnsi"/>
              </w:rPr>
              <w:t>managed</w:t>
            </w:r>
          </w:p>
        </w:tc>
        <w:tc>
          <w:tcPr>
            <w:tcW w:w="8730" w:type="dxa"/>
            <w:tcBorders>
              <w:top w:val="single" w:sz="4" w:space="0" w:color="000000"/>
              <w:left w:val="single" w:sz="4" w:space="0" w:color="000000"/>
              <w:bottom w:val="single" w:sz="4" w:space="0" w:color="000000"/>
              <w:right w:val="single" w:sz="4" w:space="0" w:color="000000"/>
            </w:tcBorders>
            <w:shd w:val="clear" w:color="auto" w:fill="auto"/>
          </w:tcPr>
          <w:p w14:paraId="0A6C0426" w14:textId="0F2E2A2B"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Apple shooting2, Time shift radio, ss Draw flow chart.</w:t>
            </w:r>
          </w:p>
        </w:tc>
      </w:tr>
      <w:tr w:rsidR="00B52F5D" w:rsidRPr="00DE25B2" w14:paraId="36B3BBDC" w14:textId="77777777" w:rsidTr="002D7F4F">
        <w:trPr>
          <w:trHeight w:val="1043"/>
        </w:trPr>
        <w:tc>
          <w:tcPr>
            <w:tcW w:w="2070" w:type="dxa"/>
            <w:tcBorders>
              <w:top w:val="single" w:sz="4" w:space="0" w:color="000000"/>
              <w:left w:val="single" w:sz="4" w:space="0" w:color="000000"/>
              <w:bottom w:val="single" w:sz="4" w:space="0" w:color="000000"/>
            </w:tcBorders>
            <w:shd w:val="clear" w:color="auto" w:fill="auto"/>
          </w:tcPr>
          <w:p w14:paraId="4ACE44FB" w14:textId="77777777" w:rsidR="00B52F5D" w:rsidRPr="00DE25B2" w:rsidRDefault="00B52F5D" w:rsidP="00BD6E7C">
            <w:pPr>
              <w:pStyle w:val="TableParagraph"/>
              <w:spacing w:before="0"/>
              <w:ind w:left="107"/>
              <w:rPr>
                <w:rFonts w:asciiTheme="minorHAnsi" w:hAnsiTheme="minorHAnsi" w:cstheme="minorHAnsi"/>
              </w:rPr>
            </w:pPr>
            <w:r w:rsidRPr="00DE25B2">
              <w:rPr>
                <w:rFonts w:asciiTheme="minorHAnsi" w:hAnsiTheme="minorHAnsi" w:cstheme="minorHAnsi"/>
              </w:rPr>
              <w:t>Roles &amp; Responsibilities</w:t>
            </w:r>
          </w:p>
          <w:p w14:paraId="66391B83" w14:textId="77777777" w:rsidR="00B52F5D" w:rsidRPr="00DE25B2" w:rsidRDefault="00B52F5D" w:rsidP="00BD6E7C">
            <w:pPr>
              <w:pStyle w:val="TableParagraph"/>
              <w:spacing w:before="0"/>
              <w:ind w:left="107"/>
              <w:rPr>
                <w:rFonts w:asciiTheme="minorHAnsi" w:hAnsiTheme="minorHAnsi" w:cstheme="minorHAnsi"/>
              </w:rPr>
            </w:pPr>
          </w:p>
        </w:tc>
        <w:tc>
          <w:tcPr>
            <w:tcW w:w="8730" w:type="dxa"/>
            <w:tcBorders>
              <w:top w:val="single" w:sz="4" w:space="0" w:color="000000"/>
              <w:left w:val="single" w:sz="4" w:space="0" w:color="000000"/>
              <w:bottom w:val="single" w:sz="4" w:space="0" w:color="000000"/>
              <w:right w:val="single" w:sz="4" w:space="0" w:color="000000"/>
            </w:tcBorders>
            <w:shd w:val="clear" w:color="auto" w:fill="auto"/>
          </w:tcPr>
          <w:p w14:paraId="37E1519F" w14:textId="77777777" w:rsidR="00B52F5D" w:rsidRPr="00DE25B2" w:rsidRDefault="00B52F5D" w:rsidP="00BD6E7C">
            <w:pPr>
              <w:pStyle w:val="TableParagraph"/>
              <w:numPr>
                <w:ilvl w:val="0"/>
                <w:numId w:val="9"/>
              </w:numPr>
              <w:spacing w:before="0"/>
              <w:rPr>
                <w:rFonts w:asciiTheme="minorHAnsi" w:hAnsiTheme="minorHAnsi" w:cstheme="minorHAnsi"/>
              </w:rPr>
            </w:pPr>
            <w:r w:rsidRPr="00DE25B2">
              <w:rPr>
                <w:rFonts w:asciiTheme="minorHAnsi" w:hAnsiTheme="minorHAnsi" w:cstheme="minorHAnsi"/>
              </w:rPr>
              <w:t xml:space="preserve">Analyzed functional specifications and business Requirements Documents </w:t>
            </w:r>
          </w:p>
          <w:p w14:paraId="5A052337" w14:textId="77777777" w:rsidR="00B52F5D" w:rsidRPr="00DE25B2" w:rsidRDefault="00B52F5D" w:rsidP="00BD6E7C">
            <w:pPr>
              <w:pStyle w:val="TableParagraph"/>
              <w:numPr>
                <w:ilvl w:val="0"/>
                <w:numId w:val="9"/>
              </w:numPr>
              <w:spacing w:before="0"/>
              <w:rPr>
                <w:rFonts w:asciiTheme="minorHAnsi" w:hAnsiTheme="minorHAnsi" w:cstheme="minorHAnsi"/>
              </w:rPr>
            </w:pPr>
            <w:r w:rsidRPr="00DE25B2">
              <w:rPr>
                <w:rFonts w:asciiTheme="minorHAnsi" w:hAnsiTheme="minorHAnsi" w:cstheme="minorHAnsi"/>
              </w:rPr>
              <w:t>Involved in writing Manual Test Cases, test execution on the documented test cases</w:t>
            </w:r>
          </w:p>
          <w:p w14:paraId="1224E8BF" w14:textId="77777777" w:rsidR="00B52F5D" w:rsidRPr="00DE25B2" w:rsidRDefault="00B52F5D" w:rsidP="00BD6E7C">
            <w:pPr>
              <w:pStyle w:val="TableParagraph"/>
              <w:numPr>
                <w:ilvl w:val="0"/>
                <w:numId w:val="9"/>
              </w:numPr>
              <w:spacing w:before="0"/>
              <w:rPr>
                <w:rFonts w:asciiTheme="minorHAnsi" w:hAnsiTheme="minorHAnsi" w:cstheme="minorHAnsi"/>
              </w:rPr>
            </w:pPr>
            <w:r w:rsidRPr="00DE25B2">
              <w:rPr>
                <w:rFonts w:asciiTheme="minorHAnsi" w:hAnsiTheme="minorHAnsi" w:cstheme="minorHAnsi"/>
              </w:rPr>
              <w:t>Participated in test case reviews and involved in GUI, Validation and Functionality testing</w:t>
            </w:r>
          </w:p>
          <w:p w14:paraId="2D01B337" w14:textId="77777777" w:rsidR="00B52F5D" w:rsidRPr="00DE25B2" w:rsidRDefault="00B52F5D" w:rsidP="00BD6E7C">
            <w:pPr>
              <w:pStyle w:val="TableParagraph"/>
              <w:numPr>
                <w:ilvl w:val="0"/>
                <w:numId w:val="9"/>
              </w:numPr>
              <w:spacing w:before="0"/>
              <w:rPr>
                <w:rFonts w:asciiTheme="minorHAnsi" w:hAnsiTheme="minorHAnsi" w:cstheme="minorHAnsi"/>
              </w:rPr>
            </w:pPr>
            <w:r w:rsidRPr="00DE25B2">
              <w:rPr>
                <w:rFonts w:asciiTheme="minorHAnsi" w:hAnsiTheme="minorHAnsi" w:cstheme="minorHAnsi"/>
              </w:rPr>
              <w:t>Accountable for reporting defects and Bug verification and giving mandatory information of a defect to developers in order to fix it</w:t>
            </w:r>
          </w:p>
          <w:p w14:paraId="354517ED" w14:textId="77777777" w:rsidR="00B52F5D" w:rsidRPr="00DE25B2" w:rsidRDefault="00B52F5D" w:rsidP="00BD6E7C">
            <w:pPr>
              <w:pStyle w:val="TableParagraph"/>
              <w:numPr>
                <w:ilvl w:val="0"/>
                <w:numId w:val="9"/>
              </w:numPr>
              <w:spacing w:before="0"/>
              <w:rPr>
                <w:rFonts w:asciiTheme="minorHAnsi" w:hAnsiTheme="minorHAnsi" w:cstheme="minorHAnsi"/>
              </w:rPr>
            </w:pPr>
            <w:r w:rsidRPr="00DE25B2">
              <w:rPr>
                <w:rFonts w:asciiTheme="minorHAnsi" w:hAnsiTheme="minorHAnsi" w:cstheme="minorHAnsi"/>
              </w:rPr>
              <w:t>Preparing Suggestion Documents to improve the quality of the application.</w:t>
            </w:r>
          </w:p>
        </w:tc>
      </w:tr>
    </w:tbl>
    <w:p w14:paraId="001B0184" w14:textId="77777777" w:rsidR="003F14EF" w:rsidRPr="00DE25B2" w:rsidRDefault="003F14EF" w:rsidP="00BD6E7C">
      <w:pPr>
        <w:pStyle w:val="TableParagraph"/>
        <w:spacing w:before="0"/>
        <w:ind w:left="0"/>
        <w:rPr>
          <w:rFonts w:asciiTheme="minorHAnsi" w:hAnsiTheme="minorHAnsi" w:cstheme="minorHAnsi"/>
        </w:rPr>
      </w:pPr>
    </w:p>
    <w:p w14:paraId="7044130B" w14:textId="3D1F7CB8" w:rsidR="00B52F5D" w:rsidRPr="000B3121" w:rsidRDefault="00B52F5D" w:rsidP="00BD6E7C">
      <w:pPr>
        <w:shd w:val="clear" w:color="auto" w:fill="C6D9F1"/>
        <w:jc w:val="both"/>
        <w:rPr>
          <w:rFonts w:cstheme="minorHAnsi"/>
          <w:b/>
          <w:bCs/>
        </w:rPr>
      </w:pPr>
      <w:r w:rsidRPr="000B3121">
        <w:rPr>
          <w:rFonts w:cstheme="minorHAnsi"/>
          <w:b/>
          <w:bCs/>
        </w:rPr>
        <w:t>Education</w:t>
      </w:r>
    </w:p>
    <w:p w14:paraId="45658D3F" w14:textId="77777777" w:rsidR="00D417B6" w:rsidRPr="00D417B6" w:rsidRDefault="00D417B6" w:rsidP="00D417B6">
      <w:pPr>
        <w:numPr>
          <w:ilvl w:val="0"/>
          <w:numId w:val="3"/>
        </w:numPr>
        <w:suppressAutoHyphens/>
        <w:spacing w:after="0"/>
        <w:rPr>
          <w:rFonts w:cstheme="minorHAnsi"/>
        </w:rPr>
      </w:pPr>
      <w:r w:rsidRPr="00D417B6">
        <w:rPr>
          <w:rFonts w:cstheme="minorHAnsi"/>
        </w:rPr>
        <w:t>JNTUH - Hyderabad, India | Bachelor of Technology (Electronics and Communications Engineering) – May 2009</w:t>
      </w:r>
    </w:p>
    <w:sectPr w:rsidR="00D417B6" w:rsidRPr="00D417B6" w:rsidSect="002D7F4F">
      <w:headerReference w:type="default" r:id="rId8"/>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33F99" w14:textId="77777777" w:rsidR="00E2483F" w:rsidRDefault="00E2483F" w:rsidP="00FA6A0D">
      <w:pPr>
        <w:spacing w:after="0" w:line="240" w:lineRule="auto"/>
      </w:pPr>
      <w:r>
        <w:separator/>
      </w:r>
    </w:p>
  </w:endnote>
  <w:endnote w:type="continuationSeparator" w:id="0">
    <w:p w14:paraId="27903F3B" w14:textId="77777777" w:rsidR="00E2483F" w:rsidRDefault="00E2483F" w:rsidP="00FA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5A9A1" w14:textId="77777777" w:rsidR="00E2483F" w:rsidRDefault="00E2483F" w:rsidP="00FA6A0D">
      <w:pPr>
        <w:spacing w:after="0" w:line="240" w:lineRule="auto"/>
      </w:pPr>
      <w:r>
        <w:separator/>
      </w:r>
    </w:p>
  </w:footnote>
  <w:footnote w:type="continuationSeparator" w:id="0">
    <w:p w14:paraId="130BA7E2" w14:textId="77777777" w:rsidR="00E2483F" w:rsidRDefault="00E2483F" w:rsidP="00FA6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FFBBF" w14:textId="33BC5806" w:rsidR="00DE25B2" w:rsidRPr="00DE25B2" w:rsidRDefault="00DE25B2" w:rsidP="00DE25B2">
    <w:pPr>
      <w:pStyle w:val="Header"/>
      <w:rPr>
        <w:sz w:val="16"/>
        <w:szCs w:val="16"/>
      </w:rPr>
    </w:pP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1"/>
    <w:lvl w:ilvl="0">
      <w:start w:val="1"/>
      <w:numFmt w:val="bullet"/>
      <w:lvlText w:val=""/>
      <w:lvlJc w:val="left"/>
      <w:pPr>
        <w:tabs>
          <w:tab w:val="num" w:pos="0"/>
        </w:tabs>
        <w:ind w:left="360" w:hanging="360"/>
      </w:pPr>
      <w:rPr>
        <w:rFonts w:ascii="Symbol" w:hAnsi="Symbol" w:cs="Symbol" w:hint="default"/>
        <w:sz w:val="20"/>
        <w:szCs w:val="20"/>
        <w:lang w:val="en-US"/>
      </w:rPr>
    </w:lvl>
    <w:lvl w:ilvl="1">
      <w:start w:val="1"/>
      <w:numFmt w:val="none"/>
      <w:suff w:val="nothing"/>
      <w:lvlText w:val=""/>
      <w:lvlJc w:val="left"/>
      <w:pPr>
        <w:tabs>
          <w:tab w:val="num" w:pos="0"/>
        </w:tabs>
        <w:ind w:left="0" w:firstLine="0"/>
      </w:pPr>
      <w:rPr>
        <w:rFonts w:hint="default"/>
      </w:rPr>
    </w:lvl>
    <w:lvl w:ilvl="2">
      <w:start w:val="1"/>
      <w:numFmt w:val="none"/>
      <w:suff w:val="nothing"/>
      <w:lvlText w:val=""/>
      <w:lvlJc w:val="left"/>
      <w:pPr>
        <w:tabs>
          <w:tab w:val="num" w:pos="0"/>
        </w:tabs>
        <w:ind w:left="0" w:firstLine="0"/>
      </w:pPr>
      <w:rPr>
        <w:rFonts w:hint="default"/>
      </w:rPr>
    </w:lvl>
    <w:lvl w:ilvl="3">
      <w:start w:val="1"/>
      <w:numFmt w:val="none"/>
      <w:suff w:val="nothing"/>
      <w:lvlText w:val=""/>
      <w:lvlJc w:val="left"/>
      <w:pPr>
        <w:tabs>
          <w:tab w:val="num" w:pos="0"/>
        </w:tabs>
        <w:ind w:left="0" w:firstLine="0"/>
      </w:pPr>
      <w:rPr>
        <w:rFonts w:hint="default"/>
      </w:rPr>
    </w:lvl>
    <w:lvl w:ilvl="4">
      <w:start w:val="1"/>
      <w:numFmt w:val="none"/>
      <w:suff w:val="nothing"/>
      <w:lvlText w:val=""/>
      <w:lvlJc w:val="left"/>
      <w:pPr>
        <w:tabs>
          <w:tab w:val="num" w:pos="0"/>
        </w:tabs>
        <w:ind w:left="0" w:firstLine="0"/>
      </w:pPr>
      <w:rPr>
        <w:rFonts w:hint="default"/>
      </w:rPr>
    </w:lvl>
    <w:lvl w:ilvl="5">
      <w:start w:val="1"/>
      <w:numFmt w:val="none"/>
      <w:suff w:val="nothing"/>
      <w:lvlText w:val=""/>
      <w:lvlJc w:val="left"/>
      <w:pPr>
        <w:tabs>
          <w:tab w:val="num" w:pos="0"/>
        </w:tabs>
        <w:ind w:left="0" w:firstLine="0"/>
      </w:pPr>
      <w:rPr>
        <w:rFonts w:hint="default"/>
      </w:rPr>
    </w:lvl>
    <w:lvl w:ilvl="6">
      <w:start w:val="1"/>
      <w:numFmt w:val="none"/>
      <w:suff w:val="nothing"/>
      <w:lvlText w:val=""/>
      <w:lvlJc w:val="left"/>
      <w:pPr>
        <w:tabs>
          <w:tab w:val="num" w:pos="0"/>
        </w:tabs>
        <w:ind w:left="0" w:firstLine="0"/>
      </w:pPr>
      <w:rPr>
        <w:rFonts w:hint="default"/>
      </w:rPr>
    </w:lvl>
    <w:lvl w:ilvl="7">
      <w:start w:val="1"/>
      <w:numFmt w:val="none"/>
      <w:suff w:val="nothing"/>
      <w:lvlText w:val=""/>
      <w:lvlJc w:val="left"/>
      <w:pPr>
        <w:tabs>
          <w:tab w:val="num" w:pos="0"/>
        </w:tabs>
        <w:ind w:left="0" w:firstLine="0"/>
      </w:pPr>
      <w:rPr>
        <w:rFonts w:hint="default"/>
      </w:rPr>
    </w:lvl>
    <w:lvl w:ilvl="8">
      <w:start w:val="1"/>
      <w:numFmt w:val="none"/>
      <w:suff w:val="nothing"/>
      <w:lvlText w:val=""/>
      <w:lvlJc w:val="left"/>
      <w:pPr>
        <w:tabs>
          <w:tab w:val="num" w:pos="0"/>
        </w:tabs>
        <w:ind w:left="0" w:firstLine="0"/>
      </w:pPr>
      <w:rPr>
        <w:rFonts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4"/>
    <w:multiLevelType w:val="singleLevel"/>
    <w:tmpl w:val="00000004"/>
    <w:name w:val="WW8Num5"/>
    <w:lvl w:ilvl="0">
      <w:start w:val="1"/>
      <w:numFmt w:val="bullet"/>
      <w:lvlText w:val=""/>
      <w:lvlJc w:val="left"/>
      <w:pPr>
        <w:tabs>
          <w:tab w:val="num" w:pos="0"/>
        </w:tabs>
        <w:ind w:left="360" w:hanging="360"/>
      </w:pPr>
      <w:rPr>
        <w:rFonts w:ascii="Symbol" w:hAnsi="Symbol" w:cs="Symbol" w:hint="default"/>
        <w:sz w:val="20"/>
        <w:szCs w:val="20"/>
        <w:lang w:val="en-US"/>
      </w:rPr>
    </w:lvl>
  </w:abstractNum>
  <w:abstractNum w:abstractNumId="3" w15:restartNumberingAfterBreak="0">
    <w:nsid w:val="00000005"/>
    <w:multiLevelType w:val="multilevel"/>
    <w:tmpl w:val="00000005"/>
    <w:name w:val="WW8Num6"/>
    <w:lvl w:ilvl="0">
      <w:start w:val="1"/>
      <w:numFmt w:val="bullet"/>
      <w:lvlText w:val=""/>
      <w:lvlJc w:val="left"/>
      <w:pPr>
        <w:tabs>
          <w:tab w:val="num" w:pos="0"/>
        </w:tabs>
        <w:ind w:left="360" w:hanging="360"/>
      </w:pPr>
      <w:rPr>
        <w:rFonts w:ascii="Symbol" w:hAnsi="Symbol" w:cs="Symbol" w:hint="default"/>
        <w:sz w:val="20"/>
        <w:szCs w:val="20"/>
      </w:rPr>
    </w:lvl>
    <w:lvl w:ilvl="1">
      <w:start w:val="1"/>
      <w:numFmt w:val="none"/>
      <w:suff w:val="nothing"/>
      <w:lvlText w:val=""/>
      <w:lvlJc w:val="left"/>
      <w:pPr>
        <w:tabs>
          <w:tab w:val="num" w:pos="0"/>
        </w:tabs>
        <w:ind w:left="0" w:firstLine="0"/>
      </w:pPr>
      <w:rPr>
        <w:rFonts w:hint="default"/>
      </w:rPr>
    </w:lvl>
    <w:lvl w:ilvl="2">
      <w:start w:val="1"/>
      <w:numFmt w:val="none"/>
      <w:suff w:val="nothing"/>
      <w:lvlText w:val=""/>
      <w:lvlJc w:val="left"/>
      <w:pPr>
        <w:tabs>
          <w:tab w:val="num" w:pos="0"/>
        </w:tabs>
        <w:ind w:left="0" w:firstLine="0"/>
      </w:pPr>
      <w:rPr>
        <w:rFonts w:hint="default"/>
      </w:rPr>
    </w:lvl>
    <w:lvl w:ilvl="3">
      <w:start w:val="1"/>
      <w:numFmt w:val="none"/>
      <w:suff w:val="nothing"/>
      <w:lvlText w:val=""/>
      <w:lvlJc w:val="left"/>
      <w:pPr>
        <w:tabs>
          <w:tab w:val="num" w:pos="0"/>
        </w:tabs>
        <w:ind w:left="0" w:firstLine="0"/>
      </w:pPr>
      <w:rPr>
        <w:rFonts w:hint="default"/>
      </w:rPr>
    </w:lvl>
    <w:lvl w:ilvl="4">
      <w:start w:val="1"/>
      <w:numFmt w:val="none"/>
      <w:suff w:val="nothing"/>
      <w:lvlText w:val=""/>
      <w:lvlJc w:val="left"/>
      <w:pPr>
        <w:tabs>
          <w:tab w:val="num" w:pos="0"/>
        </w:tabs>
        <w:ind w:left="0" w:firstLine="0"/>
      </w:pPr>
      <w:rPr>
        <w:rFonts w:hint="default"/>
      </w:rPr>
    </w:lvl>
    <w:lvl w:ilvl="5">
      <w:start w:val="1"/>
      <w:numFmt w:val="none"/>
      <w:suff w:val="nothing"/>
      <w:lvlText w:val=""/>
      <w:lvlJc w:val="left"/>
      <w:pPr>
        <w:tabs>
          <w:tab w:val="num" w:pos="0"/>
        </w:tabs>
        <w:ind w:left="0" w:firstLine="0"/>
      </w:pPr>
      <w:rPr>
        <w:rFonts w:hint="default"/>
      </w:rPr>
    </w:lvl>
    <w:lvl w:ilvl="6">
      <w:start w:val="1"/>
      <w:numFmt w:val="none"/>
      <w:suff w:val="nothing"/>
      <w:lvlText w:val=""/>
      <w:lvlJc w:val="left"/>
      <w:pPr>
        <w:tabs>
          <w:tab w:val="num" w:pos="0"/>
        </w:tabs>
        <w:ind w:left="0" w:firstLine="0"/>
      </w:pPr>
      <w:rPr>
        <w:rFonts w:hint="default"/>
      </w:rPr>
    </w:lvl>
    <w:lvl w:ilvl="7">
      <w:start w:val="1"/>
      <w:numFmt w:val="none"/>
      <w:suff w:val="nothing"/>
      <w:lvlText w:val=""/>
      <w:lvlJc w:val="left"/>
      <w:pPr>
        <w:tabs>
          <w:tab w:val="num" w:pos="0"/>
        </w:tabs>
        <w:ind w:left="0" w:firstLine="0"/>
      </w:pPr>
      <w:rPr>
        <w:rFonts w:hint="default"/>
      </w:rPr>
    </w:lvl>
    <w:lvl w:ilvl="8">
      <w:start w:val="1"/>
      <w:numFmt w:val="none"/>
      <w:suff w:val="nothing"/>
      <w:lvlText w:val=""/>
      <w:lvlJc w:val="left"/>
      <w:pPr>
        <w:tabs>
          <w:tab w:val="num" w:pos="0"/>
        </w:tabs>
        <w:ind w:left="0" w:firstLine="0"/>
      </w:pPr>
      <w:rPr>
        <w:rFonts w:hint="default"/>
      </w:rPr>
    </w:lvl>
  </w:abstractNum>
  <w:abstractNum w:abstractNumId="4" w15:restartNumberingAfterBreak="0">
    <w:nsid w:val="00000006"/>
    <w:multiLevelType w:val="singleLevel"/>
    <w:tmpl w:val="00000006"/>
    <w:name w:val="WW8Num8"/>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7"/>
    <w:multiLevelType w:val="singleLevel"/>
    <w:tmpl w:val="00000007"/>
    <w:name w:val="WW8Num11"/>
    <w:lvl w:ilvl="0">
      <w:start w:val="1"/>
      <w:numFmt w:val="bullet"/>
      <w:lvlText w:val=""/>
      <w:lvlJc w:val="left"/>
      <w:pPr>
        <w:tabs>
          <w:tab w:val="num" w:pos="0"/>
        </w:tabs>
        <w:ind w:left="360" w:hanging="360"/>
      </w:pPr>
      <w:rPr>
        <w:rFonts w:ascii="Symbol" w:hAnsi="Symbol" w:cs="Symbol" w:hint="default"/>
        <w:sz w:val="20"/>
        <w:szCs w:val="20"/>
        <w:lang w:val="en-US"/>
      </w:rPr>
    </w:lvl>
  </w:abstractNum>
  <w:abstractNum w:abstractNumId="6" w15:restartNumberingAfterBreak="0">
    <w:nsid w:val="060C24B4"/>
    <w:multiLevelType w:val="hybridMultilevel"/>
    <w:tmpl w:val="945869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CC1CC3"/>
    <w:multiLevelType w:val="hybridMultilevel"/>
    <w:tmpl w:val="24B457A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3832250A"/>
    <w:multiLevelType w:val="hybridMultilevel"/>
    <w:tmpl w:val="4262F888"/>
    <w:lvl w:ilvl="0" w:tplc="AA8C3212">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9" w15:restartNumberingAfterBreak="0">
    <w:nsid w:val="3FA31834"/>
    <w:multiLevelType w:val="hybridMultilevel"/>
    <w:tmpl w:val="9338351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53733B23"/>
    <w:multiLevelType w:val="hybridMultilevel"/>
    <w:tmpl w:val="B8504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BD7988"/>
    <w:multiLevelType w:val="hybridMultilevel"/>
    <w:tmpl w:val="37004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246C40"/>
    <w:multiLevelType w:val="hybridMultilevel"/>
    <w:tmpl w:val="2CE23E0C"/>
    <w:lvl w:ilvl="0" w:tplc="9BF0F1FA">
      <w:numFmt w:val="bullet"/>
      <w:lvlText w:val=""/>
      <w:lvlJc w:val="left"/>
      <w:pPr>
        <w:ind w:left="465" w:hanging="361"/>
      </w:pPr>
      <w:rPr>
        <w:rFonts w:ascii="Symbol" w:eastAsia="Symbol" w:hAnsi="Symbol" w:cs="Symbol" w:hint="default"/>
        <w:w w:val="99"/>
        <w:sz w:val="20"/>
        <w:szCs w:val="20"/>
        <w:lang w:val="en-US" w:eastAsia="en-US" w:bidi="en-US"/>
      </w:rPr>
    </w:lvl>
    <w:lvl w:ilvl="1" w:tplc="94C02D42">
      <w:numFmt w:val="bullet"/>
      <w:lvlText w:val="•"/>
      <w:lvlJc w:val="left"/>
      <w:pPr>
        <w:ind w:left="1206" w:hanging="361"/>
      </w:pPr>
      <w:rPr>
        <w:rFonts w:hint="default"/>
        <w:lang w:val="en-US" w:eastAsia="en-US" w:bidi="en-US"/>
      </w:rPr>
    </w:lvl>
    <w:lvl w:ilvl="2" w:tplc="A180199E">
      <w:numFmt w:val="bullet"/>
      <w:lvlText w:val="•"/>
      <w:lvlJc w:val="left"/>
      <w:pPr>
        <w:ind w:left="1952" w:hanging="361"/>
      </w:pPr>
      <w:rPr>
        <w:rFonts w:hint="default"/>
        <w:lang w:val="en-US" w:eastAsia="en-US" w:bidi="en-US"/>
      </w:rPr>
    </w:lvl>
    <w:lvl w:ilvl="3" w:tplc="0136E696">
      <w:numFmt w:val="bullet"/>
      <w:lvlText w:val="•"/>
      <w:lvlJc w:val="left"/>
      <w:pPr>
        <w:ind w:left="2698" w:hanging="361"/>
      </w:pPr>
      <w:rPr>
        <w:rFonts w:hint="default"/>
        <w:lang w:val="en-US" w:eastAsia="en-US" w:bidi="en-US"/>
      </w:rPr>
    </w:lvl>
    <w:lvl w:ilvl="4" w:tplc="974CB340">
      <w:numFmt w:val="bullet"/>
      <w:lvlText w:val="•"/>
      <w:lvlJc w:val="left"/>
      <w:pPr>
        <w:ind w:left="3444" w:hanging="361"/>
      </w:pPr>
      <w:rPr>
        <w:rFonts w:hint="default"/>
        <w:lang w:val="en-US" w:eastAsia="en-US" w:bidi="en-US"/>
      </w:rPr>
    </w:lvl>
    <w:lvl w:ilvl="5" w:tplc="41B05E0E">
      <w:numFmt w:val="bullet"/>
      <w:lvlText w:val="•"/>
      <w:lvlJc w:val="left"/>
      <w:pPr>
        <w:ind w:left="4191" w:hanging="361"/>
      </w:pPr>
      <w:rPr>
        <w:rFonts w:hint="default"/>
        <w:lang w:val="en-US" w:eastAsia="en-US" w:bidi="en-US"/>
      </w:rPr>
    </w:lvl>
    <w:lvl w:ilvl="6" w:tplc="BF44329C">
      <w:numFmt w:val="bullet"/>
      <w:lvlText w:val="•"/>
      <w:lvlJc w:val="left"/>
      <w:pPr>
        <w:ind w:left="4937" w:hanging="361"/>
      </w:pPr>
      <w:rPr>
        <w:rFonts w:hint="default"/>
        <w:lang w:val="en-US" w:eastAsia="en-US" w:bidi="en-US"/>
      </w:rPr>
    </w:lvl>
    <w:lvl w:ilvl="7" w:tplc="F9BC5278">
      <w:numFmt w:val="bullet"/>
      <w:lvlText w:val="•"/>
      <w:lvlJc w:val="left"/>
      <w:pPr>
        <w:ind w:left="5683" w:hanging="361"/>
      </w:pPr>
      <w:rPr>
        <w:rFonts w:hint="default"/>
        <w:lang w:val="en-US" w:eastAsia="en-US" w:bidi="en-US"/>
      </w:rPr>
    </w:lvl>
    <w:lvl w:ilvl="8" w:tplc="34449678">
      <w:numFmt w:val="bullet"/>
      <w:lvlText w:val="•"/>
      <w:lvlJc w:val="left"/>
      <w:pPr>
        <w:ind w:left="6429" w:hanging="361"/>
      </w:pPr>
      <w:rPr>
        <w:rFonts w:hint="default"/>
        <w:lang w:val="en-US" w:eastAsia="en-US" w:bidi="en-US"/>
      </w:rPr>
    </w:lvl>
  </w:abstractNum>
  <w:abstractNum w:abstractNumId="13" w15:restartNumberingAfterBreak="0">
    <w:nsid w:val="68BF221A"/>
    <w:multiLevelType w:val="hybridMultilevel"/>
    <w:tmpl w:val="583EB250"/>
    <w:lvl w:ilvl="0" w:tplc="0409000D">
      <w:start w:val="1"/>
      <w:numFmt w:val="bullet"/>
      <w:lvlText w:val=""/>
      <w:lvlJc w:val="left"/>
      <w:pPr>
        <w:ind w:left="720" w:hanging="360"/>
      </w:pPr>
      <w:rPr>
        <w:rFonts w:ascii="Wingdings" w:hAnsi="Wingdings" w:hint="default"/>
        <w:color w:val="0033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DB4323"/>
    <w:multiLevelType w:val="hybridMultilevel"/>
    <w:tmpl w:val="9AAAEB9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601381800">
    <w:abstractNumId w:val="0"/>
  </w:num>
  <w:num w:numId="2" w16cid:durableId="619459906">
    <w:abstractNumId w:val="2"/>
  </w:num>
  <w:num w:numId="3" w16cid:durableId="841121013">
    <w:abstractNumId w:val="3"/>
  </w:num>
  <w:num w:numId="4" w16cid:durableId="471949042">
    <w:abstractNumId w:val="5"/>
  </w:num>
  <w:num w:numId="5" w16cid:durableId="1534734098">
    <w:abstractNumId w:val="12"/>
  </w:num>
  <w:num w:numId="6" w16cid:durableId="1101535463">
    <w:abstractNumId w:val="1"/>
  </w:num>
  <w:num w:numId="7" w16cid:durableId="217252929">
    <w:abstractNumId w:val="4"/>
  </w:num>
  <w:num w:numId="8" w16cid:durableId="2145149265">
    <w:abstractNumId w:val="14"/>
  </w:num>
  <w:num w:numId="9" w16cid:durableId="2113011730">
    <w:abstractNumId w:val="9"/>
  </w:num>
  <w:num w:numId="10" w16cid:durableId="1765034863">
    <w:abstractNumId w:val="7"/>
  </w:num>
  <w:num w:numId="11" w16cid:durableId="2036728140">
    <w:abstractNumId w:val="8"/>
  </w:num>
  <w:num w:numId="12" w16cid:durableId="2079664922">
    <w:abstractNumId w:val="10"/>
  </w:num>
  <w:num w:numId="13" w16cid:durableId="49689494">
    <w:abstractNumId w:val="11"/>
  </w:num>
  <w:num w:numId="14" w16cid:durableId="277372047">
    <w:abstractNumId w:val="6"/>
  </w:num>
  <w:num w:numId="15" w16cid:durableId="21154683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D7"/>
    <w:rsid w:val="00021483"/>
    <w:rsid w:val="000320BB"/>
    <w:rsid w:val="00066615"/>
    <w:rsid w:val="000A77D1"/>
    <w:rsid w:val="000B08C4"/>
    <w:rsid w:val="000B3121"/>
    <w:rsid w:val="000B4D46"/>
    <w:rsid w:val="000B738A"/>
    <w:rsid w:val="000C6DA7"/>
    <w:rsid w:val="000D004E"/>
    <w:rsid w:val="000E62F6"/>
    <w:rsid w:val="000F4C60"/>
    <w:rsid w:val="001038DF"/>
    <w:rsid w:val="00117423"/>
    <w:rsid w:val="00130975"/>
    <w:rsid w:val="0013319F"/>
    <w:rsid w:val="0015282A"/>
    <w:rsid w:val="00155EC5"/>
    <w:rsid w:val="00167A77"/>
    <w:rsid w:val="00186873"/>
    <w:rsid w:val="00192E34"/>
    <w:rsid w:val="001B4339"/>
    <w:rsid w:val="001D1F28"/>
    <w:rsid w:val="001D2CDB"/>
    <w:rsid w:val="001F4CDE"/>
    <w:rsid w:val="001F75B1"/>
    <w:rsid w:val="00202EF2"/>
    <w:rsid w:val="00212BB4"/>
    <w:rsid w:val="00217A0B"/>
    <w:rsid w:val="00262055"/>
    <w:rsid w:val="00282ADA"/>
    <w:rsid w:val="002A4FA2"/>
    <w:rsid w:val="002D7F4F"/>
    <w:rsid w:val="002E494F"/>
    <w:rsid w:val="003014CC"/>
    <w:rsid w:val="003031DD"/>
    <w:rsid w:val="00312C5D"/>
    <w:rsid w:val="0032331F"/>
    <w:rsid w:val="00336813"/>
    <w:rsid w:val="00351112"/>
    <w:rsid w:val="00362B76"/>
    <w:rsid w:val="0036331D"/>
    <w:rsid w:val="00365E8E"/>
    <w:rsid w:val="0037083D"/>
    <w:rsid w:val="00371160"/>
    <w:rsid w:val="0037620F"/>
    <w:rsid w:val="0039637A"/>
    <w:rsid w:val="003E6D2A"/>
    <w:rsid w:val="003F14EF"/>
    <w:rsid w:val="003F2EEE"/>
    <w:rsid w:val="003F340F"/>
    <w:rsid w:val="00435697"/>
    <w:rsid w:val="0044092D"/>
    <w:rsid w:val="00457063"/>
    <w:rsid w:val="00461BC6"/>
    <w:rsid w:val="00495FDB"/>
    <w:rsid w:val="004A348C"/>
    <w:rsid w:val="004B2ACA"/>
    <w:rsid w:val="004D03AE"/>
    <w:rsid w:val="004D7DB7"/>
    <w:rsid w:val="004F0796"/>
    <w:rsid w:val="004F5619"/>
    <w:rsid w:val="005150A4"/>
    <w:rsid w:val="00522976"/>
    <w:rsid w:val="00535353"/>
    <w:rsid w:val="005412F7"/>
    <w:rsid w:val="005473AB"/>
    <w:rsid w:val="005659CC"/>
    <w:rsid w:val="0059783B"/>
    <w:rsid w:val="005B01FF"/>
    <w:rsid w:val="005B1485"/>
    <w:rsid w:val="005D117E"/>
    <w:rsid w:val="00604CE0"/>
    <w:rsid w:val="00627353"/>
    <w:rsid w:val="00654D34"/>
    <w:rsid w:val="00694D7F"/>
    <w:rsid w:val="006B3577"/>
    <w:rsid w:val="006D5AEA"/>
    <w:rsid w:val="00702644"/>
    <w:rsid w:val="007067A4"/>
    <w:rsid w:val="007079D0"/>
    <w:rsid w:val="00720292"/>
    <w:rsid w:val="00725566"/>
    <w:rsid w:val="00746329"/>
    <w:rsid w:val="0077211A"/>
    <w:rsid w:val="007C102B"/>
    <w:rsid w:val="007E19AD"/>
    <w:rsid w:val="00844A84"/>
    <w:rsid w:val="00854640"/>
    <w:rsid w:val="00857392"/>
    <w:rsid w:val="00857A32"/>
    <w:rsid w:val="00874FF5"/>
    <w:rsid w:val="008804EF"/>
    <w:rsid w:val="00883D62"/>
    <w:rsid w:val="008B08CE"/>
    <w:rsid w:val="008B3958"/>
    <w:rsid w:val="008B43E7"/>
    <w:rsid w:val="008C38DF"/>
    <w:rsid w:val="008D1254"/>
    <w:rsid w:val="008D1DB5"/>
    <w:rsid w:val="00904809"/>
    <w:rsid w:val="00912E6D"/>
    <w:rsid w:val="00936759"/>
    <w:rsid w:val="009376F5"/>
    <w:rsid w:val="00942C95"/>
    <w:rsid w:val="00943C87"/>
    <w:rsid w:val="00943F08"/>
    <w:rsid w:val="00955CD2"/>
    <w:rsid w:val="00963A1F"/>
    <w:rsid w:val="009656FC"/>
    <w:rsid w:val="00967393"/>
    <w:rsid w:val="00972FEC"/>
    <w:rsid w:val="009A71A6"/>
    <w:rsid w:val="009F0433"/>
    <w:rsid w:val="009F1525"/>
    <w:rsid w:val="009F58BD"/>
    <w:rsid w:val="00A04816"/>
    <w:rsid w:val="00A056DA"/>
    <w:rsid w:val="00A11365"/>
    <w:rsid w:val="00A25E3F"/>
    <w:rsid w:val="00A27CF9"/>
    <w:rsid w:val="00A34FA9"/>
    <w:rsid w:val="00A439AD"/>
    <w:rsid w:val="00A53841"/>
    <w:rsid w:val="00A60ADA"/>
    <w:rsid w:val="00A655C2"/>
    <w:rsid w:val="00A65B59"/>
    <w:rsid w:val="00A77E91"/>
    <w:rsid w:val="00A81E03"/>
    <w:rsid w:val="00A837D2"/>
    <w:rsid w:val="00A90F8B"/>
    <w:rsid w:val="00AA50AA"/>
    <w:rsid w:val="00AB781D"/>
    <w:rsid w:val="00B35157"/>
    <w:rsid w:val="00B37917"/>
    <w:rsid w:val="00B50A97"/>
    <w:rsid w:val="00B526D0"/>
    <w:rsid w:val="00B52F5D"/>
    <w:rsid w:val="00B8222C"/>
    <w:rsid w:val="00BB458C"/>
    <w:rsid w:val="00BD32AD"/>
    <w:rsid w:val="00BD6E7C"/>
    <w:rsid w:val="00C0184F"/>
    <w:rsid w:val="00C12A6A"/>
    <w:rsid w:val="00CA34EB"/>
    <w:rsid w:val="00CD7121"/>
    <w:rsid w:val="00CF3799"/>
    <w:rsid w:val="00D1655B"/>
    <w:rsid w:val="00D26BD7"/>
    <w:rsid w:val="00D3028C"/>
    <w:rsid w:val="00D417B6"/>
    <w:rsid w:val="00D44436"/>
    <w:rsid w:val="00D46A7F"/>
    <w:rsid w:val="00D83C9F"/>
    <w:rsid w:val="00D96EA1"/>
    <w:rsid w:val="00DC1D34"/>
    <w:rsid w:val="00DD43C7"/>
    <w:rsid w:val="00DD7CF7"/>
    <w:rsid w:val="00DE25B2"/>
    <w:rsid w:val="00E077E6"/>
    <w:rsid w:val="00E16984"/>
    <w:rsid w:val="00E2483F"/>
    <w:rsid w:val="00E95CB0"/>
    <w:rsid w:val="00EB14C0"/>
    <w:rsid w:val="00F073CC"/>
    <w:rsid w:val="00F23410"/>
    <w:rsid w:val="00F562BF"/>
    <w:rsid w:val="00F64248"/>
    <w:rsid w:val="00FA6A0D"/>
    <w:rsid w:val="00FA7517"/>
    <w:rsid w:val="00FC538D"/>
    <w:rsid w:val="00FD3B38"/>
    <w:rsid w:val="00FE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A17DA"/>
  <w15:chartTrackingRefBased/>
  <w15:docId w15:val="{1E20C59C-544D-4AFD-A9E4-CFF212F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52F5D"/>
    <w:rPr>
      <w:color w:val="0000FF"/>
      <w:u w:val="single"/>
    </w:rPr>
  </w:style>
  <w:style w:type="paragraph" w:styleId="NoSpacing">
    <w:name w:val="No Spacing"/>
    <w:qFormat/>
    <w:rsid w:val="00B52F5D"/>
    <w:pPr>
      <w:suppressAutoHyphens/>
      <w:spacing w:after="0" w:line="240" w:lineRule="auto"/>
    </w:pPr>
    <w:rPr>
      <w:rFonts w:ascii="Calibri" w:eastAsia="Calibri" w:hAnsi="Calibri" w:cs="Calibri"/>
      <w:lang w:eastAsia="ar-SA"/>
    </w:rPr>
  </w:style>
  <w:style w:type="paragraph" w:customStyle="1" w:styleId="TableParagraph">
    <w:name w:val="Table Paragraph"/>
    <w:basedOn w:val="Normal"/>
    <w:uiPriority w:val="1"/>
    <w:qFormat/>
    <w:rsid w:val="00B52F5D"/>
    <w:pPr>
      <w:widowControl w:val="0"/>
      <w:autoSpaceDE w:val="0"/>
      <w:autoSpaceDN w:val="0"/>
      <w:spacing w:before="1" w:after="0" w:line="240" w:lineRule="auto"/>
      <w:ind w:left="465"/>
    </w:pPr>
    <w:rPr>
      <w:rFonts w:ascii="Calibri" w:eastAsia="Calibri" w:hAnsi="Calibri" w:cs="Calibri"/>
      <w:lang w:bidi="en-US"/>
    </w:rPr>
  </w:style>
  <w:style w:type="paragraph" w:styleId="ListParagraph">
    <w:name w:val="List Paragraph"/>
    <w:basedOn w:val="Normal"/>
    <w:uiPriority w:val="34"/>
    <w:qFormat/>
    <w:rsid w:val="00B52F5D"/>
    <w:pPr>
      <w:suppressAutoHyphens/>
      <w:spacing w:after="0" w:line="240" w:lineRule="auto"/>
      <w:ind w:left="720"/>
    </w:pPr>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FA6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A0D"/>
  </w:style>
  <w:style w:type="paragraph" w:styleId="Footer">
    <w:name w:val="footer"/>
    <w:basedOn w:val="Normal"/>
    <w:link w:val="FooterChar"/>
    <w:uiPriority w:val="99"/>
    <w:unhideWhenUsed/>
    <w:rsid w:val="00FA6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A0D"/>
  </w:style>
  <w:style w:type="character" w:styleId="UnresolvedMention">
    <w:name w:val="Unresolved Mention"/>
    <w:basedOn w:val="DefaultParagraphFont"/>
    <w:uiPriority w:val="99"/>
    <w:semiHidden/>
    <w:unhideWhenUsed/>
    <w:rsid w:val="00FA6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65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Srinivas Vudumu</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 Vudumu</dc:title>
  <dc:subject/>
  <dc:creator>Vudumu Sreenivasulu</dc:creator>
  <cp:keywords/>
  <dc:description/>
  <cp:lastModifiedBy>Bhanu Prasad Challa</cp:lastModifiedBy>
  <cp:revision>27</cp:revision>
  <cp:lastPrinted>2024-05-22T21:40:00Z</cp:lastPrinted>
  <dcterms:created xsi:type="dcterms:W3CDTF">2024-05-22T21:10:00Z</dcterms:created>
  <dcterms:modified xsi:type="dcterms:W3CDTF">2024-09-04T18:55:00Z</dcterms:modified>
</cp:coreProperties>
</file>