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7DA9" w14:textId="77777777" w:rsidR="00FB0015" w:rsidRPr="00FB0015" w:rsidRDefault="00FB0015" w:rsidP="00FB0015">
      <w:r w:rsidRPr="00FB0015">
        <w:t>1. Переход права собственности на недвижимость по договору продажи недвижимости к покупателю подлежит государственной регистрации.</w:t>
      </w:r>
    </w:p>
    <w:p w14:paraId="3E2767EE" w14:textId="77777777" w:rsidR="00FB0015" w:rsidRPr="00FB0015" w:rsidRDefault="00FB0015" w:rsidP="00FB0015">
      <w:r w:rsidRPr="00FB0015">
        <w:t>2.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лицами.</w:t>
      </w:r>
    </w:p>
    <w:p w14:paraId="08CADD66" w14:textId="77777777" w:rsidR="00FB0015" w:rsidRPr="00FB0015" w:rsidRDefault="00FB0015" w:rsidP="00FB0015">
      <w:r w:rsidRPr="00FB0015">
        <w:t>3. В случае, когда одна из сторон уклоняется от государственной регистрации перехода права собственности на недвижимость, суд вправе по требованию другой стороны, а в случаях, предусмотренных законодательством Российской Федерации об исполнительном производстве, также по требованию судебного пристава-исполнителя вынести решение о государственной регистрации перехода права собственности. Сторона, необоснованно уклоняющаяся от государственной регистрации перехода права собственности, должна возместить другой стороне убытки, вызванные задержкой регистрации.</w:t>
      </w:r>
    </w:p>
    <w:p w14:paraId="699C3904" w14:textId="77777777" w:rsidR="00FB0015" w:rsidRPr="00FB0015" w:rsidRDefault="00FB0015" w:rsidP="00FB0015">
      <w:pPr>
        <w:numPr>
          <w:ilvl w:val="0"/>
          <w:numId w:val="1"/>
        </w:numPr>
      </w:pPr>
      <w:hyperlink r:id="rId5" w:history="1">
        <w:r w:rsidRPr="00FB0015">
          <w:rPr>
            <w:rStyle w:val="ac"/>
          </w:rPr>
          <w:t>Статья 550. Форма договора продажи недвижимости</w:t>
        </w:r>
      </w:hyperlink>
    </w:p>
    <w:p w14:paraId="294439AD" w14:textId="77777777" w:rsidR="00FB0015" w:rsidRPr="00FB0015" w:rsidRDefault="00FB0015" w:rsidP="00FB0015">
      <w:pPr>
        <w:numPr>
          <w:ilvl w:val="0"/>
          <w:numId w:val="1"/>
        </w:numPr>
      </w:pPr>
      <w:hyperlink r:id="rId6" w:history="1">
        <w:r w:rsidRPr="00FB0015">
          <w:rPr>
            <w:rStyle w:val="ac"/>
          </w:rPr>
          <w:t>Статья 552. Права на земельный участок при продаже здания, сооружения или другой находящейся на нем недвижимости</w:t>
        </w:r>
      </w:hyperlink>
    </w:p>
    <w:p w14:paraId="396578EA" w14:textId="2414F64E" w:rsidR="00FB0015" w:rsidRPr="00FB0015" w:rsidRDefault="00FB0015" w:rsidP="00FB0015">
      <w:r w:rsidRPr="00FB0015">
        <w:drawing>
          <wp:inline distT="0" distB="0" distL="0" distR="0" wp14:anchorId="51DC06D2" wp14:editId="63E6B0AE">
            <wp:extent cx="5940425" cy="427990"/>
            <wp:effectExtent l="0" t="0" r="3175" b="0"/>
            <wp:docPr id="624720764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8566" w14:textId="77777777" w:rsidR="00FB0015" w:rsidRPr="00FB0015" w:rsidRDefault="00FB0015" w:rsidP="00FB0015">
      <w:r w:rsidRPr="00FB0015">
        <w:t>Судебная практика по статье 551 ГК РФ</w:t>
      </w:r>
    </w:p>
    <w:p w14:paraId="1AF64C1C" w14:textId="77777777" w:rsidR="00FB0015" w:rsidRPr="00FB0015" w:rsidRDefault="00FB0015" w:rsidP="00FB0015">
      <w:hyperlink r:id="rId9" w:tooltip="Определение Верховного Суда РФ от 31.08.2018 N 303-ЭС18-12428 по делу N А24-2985/2017" w:history="1">
        <w:r w:rsidRPr="00FB0015">
          <w:rPr>
            <w:rStyle w:val="ac"/>
          </w:rPr>
          <w:t>Определение Верховного Суда РФ от 31.08.2018 N 303-ЭС18-12428 по делу N А24-2985/2017</w:t>
        </w:r>
      </w:hyperlink>
    </w:p>
    <w:p w14:paraId="75D28E88" w14:textId="77777777" w:rsidR="00FB0015" w:rsidRPr="00FB0015" w:rsidRDefault="00FB0015" w:rsidP="00FB0015">
      <w:r w:rsidRPr="00FB0015">
        <w:t>Аргументы администрации о том, что заявленные в рамках настоящего дела требования имеют неимущественный характер, отклонены судами, со ссылкой на пункты 1, 2 статьи 8.1, статью 131, пункты 1, 2 статьи 223, пункты 1, 2 статьи </w:t>
      </w:r>
      <w:hyperlink r:id="rId10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Федерации, пункт 1 статьи 126, статью 131 Федерального закона от 26.10.2002 N </w:t>
      </w:r>
      <w:hyperlink r:id="rId11" w:history="1">
        <w:r w:rsidRPr="00FB0015">
          <w:rPr>
            <w:rStyle w:val="ac"/>
          </w:rPr>
          <w:t>127-ФЗ</w:t>
        </w:r>
      </w:hyperlink>
      <w:r w:rsidRPr="00FB0015">
        <w:t> "О несостоятельности (банкротстве)", разъяснения, содержащиеся в пункте 34 постановления Пленума Высшего Арбитражного Суда Российской Федерации от 22.06.2012 N </w:t>
      </w:r>
      <w:hyperlink r:id="rId12" w:history="1">
        <w:r w:rsidRPr="00FB0015">
          <w:rPr>
            <w:rStyle w:val="ac"/>
          </w:rPr>
          <w:t>35</w:t>
        </w:r>
      </w:hyperlink>
      <w:r w:rsidRPr="00FB0015">
        <w:t> "О некоторых процессуальных вопросах, связанных с рассмотрением дел о банкротстве", и указанием на то, что по общему правилу с момента признания должника банкротом и открытия в отношении него конкурсного производства требования кредиторов по неденежным обязательствам имущественного характера трансформируются в денежные.</w:t>
      </w:r>
      <w:r w:rsidRPr="00FB0015">
        <w:br/>
      </w:r>
    </w:p>
    <w:p w14:paraId="29B2F8BC" w14:textId="77777777" w:rsidR="00FB0015" w:rsidRPr="00FB0015" w:rsidRDefault="00FB0015" w:rsidP="00FB0015">
      <w:r w:rsidRPr="00FB0015">
        <w:br/>
      </w:r>
      <w:hyperlink r:id="rId13" w:tooltip="Определение Верховного Суда РФ от 27.01.2017 N 301-ЭС16-13752 по делу N А38-3075/2014" w:history="1">
        <w:r w:rsidRPr="00FB0015">
          <w:rPr>
            <w:rStyle w:val="ac"/>
          </w:rPr>
          <w:t>Определение Верховного Суда РФ от 27.01.2017 N 301-ЭС16-13752 по делу N А38-3075/2014</w:t>
        </w:r>
      </w:hyperlink>
    </w:p>
    <w:p w14:paraId="51FD0B8E" w14:textId="77777777" w:rsidR="00FB0015" w:rsidRPr="00FB0015" w:rsidRDefault="00FB0015" w:rsidP="00FB0015">
      <w:r w:rsidRPr="00FB0015">
        <w:lastRenderedPageBreak/>
        <w:t>Повторно исследовав по правилам статьи 71 АПК РФ представленные доказательства, суд апелляционной инстанции, с выводами которого согласился суд округа, руководствуясь статьями 209, 218, 223, 244, 251 и </w:t>
      </w:r>
      <w:hyperlink r:id="rId14" w:history="1">
        <w:r w:rsidRPr="00FB0015">
          <w:rPr>
            <w:rStyle w:val="ac"/>
          </w:rPr>
          <w:t>551</w:t>
        </w:r>
      </w:hyperlink>
      <w:r w:rsidRPr="00FB0015">
        <w:t> Гражданского кодекса, статьей 35 Земельного кодекса, статьей 16 Федерального закона от 21.07.1997 N </w:t>
      </w:r>
      <w:hyperlink r:id="rId15" w:history="1">
        <w:r w:rsidRPr="00FB0015">
          <w:rPr>
            <w:rStyle w:val="ac"/>
          </w:rPr>
          <w:t>122</w:t>
        </w:r>
      </w:hyperlink>
      <w:r w:rsidRPr="00FB0015">
        <w:t> "О государственной регистрации прав на недвижимое имущество и сделок с ним", с учетом разъяснений, изложенных в пункте 61 совместного постановления Пленумов Верховного Суда Российской Федерации и Высшего Арбитражного Суда Российской Федерации от 29.04.2010 N </w:t>
      </w:r>
      <w:hyperlink r:id="rId16" w:history="1">
        <w:r w:rsidRPr="00FB0015">
          <w:rPr>
            <w:rStyle w:val="ac"/>
          </w:rPr>
          <w:t>10</w:t>
        </w:r>
      </w:hyperlink>
      <w:r w:rsidRPr="00FB0015">
        <w:t>/22 "О некоторых вопросах, возникающих в судебной практике при разрешении споров, связанных с защитой права собственности и других вещных прав", отменил решение первой инстанции и удовлетворил иск, констатировав действительность договора купли-продажи от 16.05.2013, надлежащее исполнение предпринимателем Анохиным Н.Н. обязательств по оплате спорной доли и уклонение общества "ЗОЛАН ИНВЕСТ ГРУП" от регистрации перехода права на соответствующую долю.</w:t>
      </w:r>
      <w:r w:rsidRPr="00FB0015">
        <w:br/>
      </w:r>
    </w:p>
    <w:p w14:paraId="73B11675" w14:textId="77777777" w:rsidR="00FB0015" w:rsidRPr="00FB0015" w:rsidRDefault="00FB0015" w:rsidP="00FB0015">
      <w:r w:rsidRPr="00FB0015">
        <w:br/>
      </w:r>
      <w:hyperlink r:id="rId17" w:tooltip="Определение Верховного Суда РФ от 25.05.2017 N 306-ЭС17-2124 по делу N А57-3068/2016" w:history="1">
        <w:r w:rsidRPr="00FB0015">
          <w:rPr>
            <w:rStyle w:val="ac"/>
          </w:rPr>
          <w:t>Определение Верховного Суда РФ от 25.05.2017 N 306-ЭС17-2124 по делу N А57-3068/2016</w:t>
        </w:r>
      </w:hyperlink>
    </w:p>
    <w:p w14:paraId="6BB77878" w14:textId="77777777" w:rsidR="00FB0015" w:rsidRPr="00FB0015" w:rsidRDefault="00FB0015" w:rsidP="00FB0015">
      <w:r w:rsidRPr="00FB0015">
        <w:t>Отказывая партнерству в удовлетворении заявленного им требования, суды руководствовались положениями подпункта 1 пункта 1 статьи 8, 58, пункта 1 статьи 131, пункта 2 статьи 218, статей 223, </w:t>
      </w:r>
      <w:hyperlink r:id="rId18" w:history="1">
        <w:r w:rsidRPr="00FB0015">
          <w:rPr>
            <w:rStyle w:val="ac"/>
          </w:rPr>
          <w:t>551</w:t>
        </w:r>
      </w:hyperlink>
      <w:r w:rsidRPr="00FB0015">
        <w:t>, 1110, 1112 Гражданского кодекса Российской Федерации (далее - Гражданский кодекс), разъяснениями, изложенными в пунктах 60, 61, 62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19" w:history="1">
        <w:r w:rsidRPr="00FB0015">
          <w:rPr>
            <w:rStyle w:val="ac"/>
          </w:rPr>
          <w:t>10</w:t>
        </w:r>
      </w:hyperlink>
      <w:r w:rsidRPr="00FB0015">
        <w:t>/22 "О некоторых вопросах, возникающих в судебной практике при разрешении споров, связанных с защитой права собственности и других вещных прав" (далее - Постановление N 10/22) и исходили из того, что партнерством не представлены доказательства возникновения права собственности общества на спорный объект недвижимости. Поскольку общество в порядке, предусмотренном действующим законодательством на момент заключения договора о предоставлении отступного от 15.12.1997, а также в соответствии с пунктом 2 статьи 6 Закона N 122-ФЗ при заключении договора займа с залоговым обеспечением от 10.05.2003 и соглашения об отступном от 11.06.2003, не зарегистрировало право собственности на спорное нежилое строение, суды пришли к выводу о том, что у общества права собственности на спорное имущество не возникло, в связи с чем оно не могло перейти к партнерству.</w:t>
      </w:r>
      <w:r w:rsidRPr="00FB0015">
        <w:br/>
      </w:r>
    </w:p>
    <w:p w14:paraId="78957812" w14:textId="77777777" w:rsidR="00FB0015" w:rsidRPr="00FB0015" w:rsidRDefault="00FB0015" w:rsidP="00FB0015">
      <w:r w:rsidRPr="00FB0015">
        <w:br/>
      </w:r>
      <w:hyperlink r:id="rId20" w:tooltip="Определение Верховного Суда РФ от 07.07.2017 N 309-ЭС17-6589 по делу N А07-8934/2009" w:history="1">
        <w:r w:rsidRPr="00FB0015">
          <w:rPr>
            <w:rStyle w:val="ac"/>
          </w:rPr>
          <w:t>Определение Верховного Суда РФ от 07.07.2017 N 309-ЭС17-6589 по делу N А07-8934/2009</w:t>
        </w:r>
      </w:hyperlink>
    </w:p>
    <w:p w14:paraId="192C3AB6" w14:textId="77777777" w:rsidR="00FB0015" w:rsidRPr="00FB0015" w:rsidRDefault="00FB0015" w:rsidP="00FB0015">
      <w:r w:rsidRPr="00FB0015">
        <w:lastRenderedPageBreak/>
        <w:t>Разрешая заявленные требования в остальной части, апелляционный суд руководствовался положениями статьи 131, пунктов 1, 3 статьи </w:t>
      </w:r>
      <w:hyperlink r:id="rId21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Федерации, статьи 16 Федерального закона от 21.07.1997 N </w:t>
      </w:r>
      <w:hyperlink r:id="rId22" w:history="1">
        <w:r w:rsidRPr="00FB0015">
          <w:rPr>
            <w:rStyle w:val="ac"/>
          </w:rPr>
          <w:t>122-ФЗ</w:t>
        </w:r>
      </w:hyperlink>
      <w:r w:rsidRPr="00FB0015">
        <w:t> "О государственной регистрации прав на недвижимое имущество и сделок с ним" и исходил из того, что уклонение Общества от государственной регистрации перехода права собственности на незавершенный строительством жилой дом, расположенный по адресу: Республика Башкортостан, Уфимский район, д. Подымалово, ул. Уральская, д. 20 (квартал 16, литер 319) является основанием для удовлетворения исковых требований.</w:t>
      </w:r>
      <w:r w:rsidRPr="00FB0015">
        <w:br/>
      </w:r>
    </w:p>
    <w:p w14:paraId="50D50872" w14:textId="77777777" w:rsidR="00FB0015" w:rsidRPr="00FB0015" w:rsidRDefault="00FB0015" w:rsidP="00FB0015">
      <w:r w:rsidRPr="00FB0015">
        <w:br/>
      </w:r>
      <w:hyperlink r:id="rId23" w:tooltip="Определение Верховного Суда РФ от 06.09.2017 N 305-ЭС17-12927 по делу N А40-179202/2015" w:history="1">
        <w:r w:rsidRPr="00FB0015">
          <w:rPr>
            <w:rStyle w:val="ac"/>
          </w:rPr>
          <w:t>Определение Верховного Суда РФ от 06.09.2017 N 305-ЭС17-12927 по делу N А40-179202/2015</w:t>
        </w:r>
      </w:hyperlink>
    </w:p>
    <w:p w14:paraId="17B1DD53" w14:textId="77777777" w:rsidR="00FB0015" w:rsidRPr="00FB0015" w:rsidRDefault="00FB0015" w:rsidP="00FB0015">
      <w:r w:rsidRPr="00FB0015">
        <w:t>Суды первой инстанции, исследовав и оценив по правилам статьи 71 АПК РФ, представленные в материалы дела доказательства, руководствуясь пунктом 4 части 1 статьи 148 АПК РФ, пунктом 2 статьи 223, статьей </w:t>
      </w:r>
      <w:hyperlink r:id="rId24" w:history="1">
        <w:r w:rsidRPr="00FB0015">
          <w:rPr>
            <w:rStyle w:val="ac"/>
          </w:rPr>
          <w:t>551</w:t>
        </w:r>
      </w:hyperlink>
      <w:r w:rsidRPr="00FB0015">
        <w:t>, пунктом 1 статьи </w:t>
      </w:r>
      <w:hyperlink r:id="rId25" w:history="1">
        <w:r w:rsidRPr="00FB0015">
          <w:rPr>
            <w:rStyle w:val="ac"/>
          </w:rPr>
          <w:t>556</w:t>
        </w:r>
      </w:hyperlink>
      <w:r w:rsidRPr="00FB0015">
        <w:t> Гражданского кодекса Российской Федерации (далее - ГК РФ), пунктом 1 статьи 126, статьей 131 Федерального закона от 26.10.2002 N </w:t>
      </w:r>
      <w:hyperlink r:id="rId26" w:history="1">
        <w:r w:rsidRPr="00FB0015">
          <w:rPr>
            <w:rStyle w:val="ac"/>
          </w:rPr>
          <w:t>127-ФЗ</w:t>
        </w:r>
      </w:hyperlink>
      <w:r w:rsidRPr="00FB0015">
        <w:t> "О несостоятельности (банкротстве)" (далее - Закон о банкротстве), разъяснениями, приведенными в пунктах 60, 61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27" w:history="1">
        <w:r w:rsidRPr="00FB0015">
          <w:rPr>
            <w:rStyle w:val="ac"/>
          </w:rPr>
          <w:t>10</w:t>
        </w:r>
      </w:hyperlink>
      <w:r w:rsidRPr="00FB0015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пункте 34 постановления Пленума Высшего Арбитражного Суда Российской Федерации от 22.06.2012 N </w:t>
      </w:r>
      <w:hyperlink r:id="rId28" w:history="1">
        <w:r w:rsidRPr="00FB0015">
          <w:rPr>
            <w:rStyle w:val="ac"/>
          </w:rPr>
          <w:t>35</w:t>
        </w:r>
      </w:hyperlink>
      <w:r w:rsidRPr="00FB0015">
        <w:t> "О некоторых процессуальных вопросах, связанных с рассмотрением дел о банкротстве" (далее - постановление Пленума ВАС РФ N 35), приняв во внимание правовую позицию Высшего Арбитражного Суда Российской, изложенную в постановлении от 17.06.2014 N 2826/14, и Верховного Суда Российской Федерации, изложенную в определениях от 18.08.2016 N 301-ЭС16-4180 и от 26.12.2016 N 308-ЭС15-12123, установив, что в отношении ответчика возбуждена процедура банкротства, пришел к выводу о том, что требование Общества подлежит рассмотрению в рамках дела о банкротстве продавца, и оставил иск без рассмотрения на основании пункта 4 части 1 статьи 148 АПК РФ.</w:t>
      </w:r>
      <w:r w:rsidRPr="00FB0015">
        <w:br/>
      </w:r>
    </w:p>
    <w:p w14:paraId="1D847FD0" w14:textId="77777777" w:rsidR="00FB0015" w:rsidRPr="00FB0015" w:rsidRDefault="00FB0015" w:rsidP="00FB0015">
      <w:r w:rsidRPr="00FB0015">
        <w:br/>
      </w:r>
      <w:hyperlink r:id="rId29" w:tooltip="Определение Верховного Суда РФ от 12.10.2017 N 305-ЭС17-12136 по делу N А40-179200/2015" w:history="1">
        <w:r w:rsidRPr="00FB0015">
          <w:rPr>
            <w:rStyle w:val="ac"/>
          </w:rPr>
          <w:t>Определение Верховного Суда РФ от 12.10.2017 N 305-ЭС17-12136 по делу N А40-179200/2015</w:t>
        </w:r>
      </w:hyperlink>
    </w:p>
    <w:p w14:paraId="7F280D0D" w14:textId="77777777" w:rsidR="00FB0015" w:rsidRPr="00FB0015" w:rsidRDefault="00FB0015" w:rsidP="00FB0015">
      <w:r w:rsidRPr="00FB0015">
        <w:t>В силу пункта 2 статьи </w:t>
      </w:r>
      <w:hyperlink r:id="rId30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лицами.</w:t>
      </w:r>
      <w:r w:rsidRPr="00FB0015">
        <w:br/>
      </w:r>
      <w:r w:rsidRPr="00FB0015">
        <w:lastRenderedPageBreak/>
        <w:br/>
        <w:t>Таким образом, до момента государственной регистрации перехода права собственности к покупателю для третьих лиц собственником имущества остается продавец, кредиторы которого вплоть до государственной регистрации перехода права к покупателю могут обратить взыскание по обязательствам продавца на отчужденную по договору недвижимость.</w:t>
      </w:r>
      <w:r w:rsidRPr="00FB0015">
        <w:br/>
      </w:r>
    </w:p>
    <w:p w14:paraId="3E89984B" w14:textId="77777777" w:rsidR="00FB0015" w:rsidRPr="00FB0015" w:rsidRDefault="00FB0015" w:rsidP="00FB0015">
      <w:r w:rsidRPr="00FB0015">
        <w:br/>
      </w:r>
      <w:hyperlink r:id="rId31" w:tooltip="Определение Судебной коллегии по экономическим спорам Верховного Суда РФ от 17.10.2017 по делу N 305-ЭС17-12927, А40-179202/2015" w:history="1">
        <w:r w:rsidRPr="00FB0015">
          <w:rPr>
            <w:rStyle w:val="ac"/>
          </w:rPr>
          <w:t>Определение Судебной коллегии по экономическим спорам Верховного Суда РФ от 17.10.2017 по делу N 305-ЭС17-12927, А40-179202/2015</w:t>
        </w:r>
      </w:hyperlink>
    </w:p>
    <w:p w14:paraId="3FA456BA" w14:textId="77777777" w:rsidR="00FB0015" w:rsidRPr="00FB0015" w:rsidRDefault="00FB0015" w:rsidP="00FB0015">
      <w:r w:rsidRPr="00FB0015">
        <w:t>Суд первой инстанции, исследовав и оценив по правилам статьи 71 АПК РФ, представленные в материалы дела доказательства, руководствуясь пунктом 4 части 1 статьи 148 АПК РФ, пунктом 2 статьи 223, статьей </w:t>
      </w:r>
      <w:hyperlink r:id="rId32" w:history="1">
        <w:r w:rsidRPr="00FB0015">
          <w:rPr>
            <w:rStyle w:val="ac"/>
          </w:rPr>
          <w:t>551</w:t>
        </w:r>
      </w:hyperlink>
      <w:r w:rsidRPr="00FB0015">
        <w:t>, пунктом 1 статьи </w:t>
      </w:r>
      <w:hyperlink r:id="rId33" w:history="1">
        <w:r w:rsidRPr="00FB0015">
          <w:rPr>
            <w:rStyle w:val="ac"/>
          </w:rPr>
          <w:t>556</w:t>
        </w:r>
      </w:hyperlink>
      <w:r w:rsidRPr="00FB0015">
        <w:t> ГК РФ (далее - ГК РФ), пунктом 1 статьи 126, статьей 131 Федерального закона от 26.10.2002 N </w:t>
      </w:r>
      <w:hyperlink r:id="rId34" w:history="1">
        <w:r w:rsidRPr="00FB0015">
          <w:rPr>
            <w:rStyle w:val="ac"/>
          </w:rPr>
          <w:t>127-ФЗ</w:t>
        </w:r>
      </w:hyperlink>
      <w:r w:rsidRPr="00FB0015">
        <w:t> "О несостоятельности (банкротстве)" (далее - Закон о банкротстве), разъяснениями, приведенными в пунктах 60, 61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35" w:history="1">
        <w:r w:rsidRPr="00FB0015">
          <w:rPr>
            <w:rStyle w:val="ac"/>
          </w:rPr>
          <w:t>10</w:t>
        </w:r>
      </w:hyperlink>
      <w:r w:rsidRPr="00FB0015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пункте 34 постановления Пленума Высшего Арбитражного Суда Российской Федерации от 22.06.2012 N </w:t>
      </w:r>
      <w:hyperlink r:id="rId36" w:history="1">
        <w:r w:rsidRPr="00FB0015">
          <w:rPr>
            <w:rStyle w:val="ac"/>
          </w:rPr>
          <w:t>35</w:t>
        </w:r>
      </w:hyperlink>
      <w:r w:rsidRPr="00FB0015">
        <w:t> "О некоторых процессуальных вопросах, связанных с рассмотрением дел о банкротстве" (далее - постановление Пленума ВАС РФ N 35), пришел к выводу о том, что требование Общества подлежит рассмотрению в рамках дела о банкротстве продавца, и оставил иск без рассмотрения на основании пункта 4 части 1 статьи 148 АПК РФ.</w:t>
      </w:r>
      <w:r w:rsidRPr="00FB0015">
        <w:br/>
      </w:r>
    </w:p>
    <w:p w14:paraId="1EA0037A" w14:textId="77777777" w:rsidR="00FB0015" w:rsidRPr="00FB0015" w:rsidRDefault="00FB0015" w:rsidP="00FB0015">
      <w:r w:rsidRPr="00FB0015">
        <w:br/>
      </w:r>
      <w:hyperlink r:id="rId37" w:tooltip="Определение Конституционного Суда РФ от 23.11.2017 N 2561-О" w:history="1">
        <w:r w:rsidRPr="00FB0015">
          <w:rPr>
            <w:rStyle w:val="ac"/>
          </w:rPr>
          <w:t>Определение Конституционного Суда РФ от 23.11.2017 N 2561-О</w:t>
        </w:r>
      </w:hyperlink>
    </w:p>
    <w:p w14:paraId="7BB213FE" w14:textId="77777777" w:rsidR="00FB0015" w:rsidRPr="00FB0015" w:rsidRDefault="00FB0015" w:rsidP="00FB0015">
      <w:r w:rsidRPr="00FB0015">
        <w:t>По мнению заявителя, оспариваемые законоположения противоречат статьям 19, 35 и 40 Конституции Российской Федерации в той мере, в какой во взаимосвязи со статьями 2, 6 и </w:t>
      </w:r>
      <w:hyperlink r:id="rId38" w:history="1">
        <w:r w:rsidRPr="00FB0015">
          <w:rPr>
            <w:rStyle w:val="ac"/>
          </w:rPr>
          <w:t>551</w:t>
        </w:r>
      </w:hyperlink>
      <w:r w:rsidRPr="00FB0015">
        <w:t> ГК Российской Федерации по смыслу, придаваемому правоприменительной практикой, они исключают возможность обращения в суд с требованием о регистрации перехода права собственности по договору дарения недвижимого имущества.</w:t>
      </w:r>
      <w:r w:rsidRPr="00FB0015">
        <w:br/>
      </w:r>
    </w:p>
    <w:p w14:paraId="79B5EBB5" w14:textId="77777777" w:rsidR="00FB0015" w:rsidRPr="00FB0015" w:rsidRDefault="00FB0015" w:rsidP="00FB0015">
      <w:r w:rsidRPr="00FB0015">
        <w:br/>
      </w:r>
      <w:hyperlink r:id="rId39" w:tooltip="Определение Верховного Суда РФ от 27.12.2017 N 304-ЭС17-19063 по делу N А03-17300/2016" w:history="1">
        <w:r w:rsidRPr="00FB0015">
          <w:rPr>
            <w:rStyle w:val="ac"/>
          </w:rPr>
          <w:t>Определение Верховного Суда РФ от 27.12.2017 N 304-ЭС17-19063 по делу N А03-17300/2016</w:t>
        </w:r>
      </w:hyperlink>
    </w:p>
    <w:p w14:paraId="53208972" w14:textId="77777777" w:rsidR="00FB0015" w:rsidRPr="00FB0015" w:rsidRDefault="00FB0015" w:rsidP="00FB0015">
      <w:r w:rsidRPr="00FB0015">
        <w:t xml:space="preserve">В обоснование доводов жалобы заявитель указывает, что суд кассационной инстанции пришел к ошибочному выводу о том, что в связи с неправильным </w:t>
      </w:r>
      <w:r w:rsidRPr="00FB0015">
        <w:lastRenderedPageBreak/>
        <w:t>определением значимости обстоятельств по исполнению сторонами договора купли-продажи, нахождению приобретенного имущества у покупателя, отсутствию необходимости регистрации права собственности продавцом ввиду возникновения права на объект до вступления в силу Федерального закона N 122-ФЗ от 21.07.1997 "О государственной регистрации прав на недвижимое имущество и сделок с ним", судами первой и апелляционной инстанций неправильно применены нормы материального права, регулирующие переход права собственности (пункт 3 статьи </w:t>
      </w:r>
      <w:hyperlink r:id="rId40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Федерации).</w:t>
      </w:r>
      <w:r w:rsidRPr="00FB0015">
        <w:br/>
      </w:r>
    </w:p>
    <w:p w14:paraId="2245BCA6" w14:textId="77777777" w:rsidR="00FB0015" w:rsidRPr="00FB0015" w:rsidRDefault="00FB0015" w:rsidP="00FB0015">
      <w:r w:rsidRPr="00FB0015">
        <w:br/>
      </w:r>
      <w:hyperlink r:id="rId41" w:tooltip="Определение Верховного Суда РФ от 22.01.2018 N 308-ЭС17-20678 по делу N А01-915/2016" w:history="1">
        <w:r w:rsidRPr="00FB0015">
          <w:rPr>
            <w:rStyle w:val="ac"/>
          </w:rPr>
          <w:t>Определение Верховного Суда РФ от 22.01.2018 N 308-ЭС17-20678 по делу N А01-915/2016</w:t>
        </w:r>
      </w:hyperlink>
    </w:p>
    <w:p w14:paraId="6862E4CC" w14:textId="77777777" w:rsidR="00FB0015" w:rsidRPr="00FB0015" w:rsidRDefault="00FB0015" w:rsidP="00FB0015">
      <w:r w:rsidRPr="00FB0015">
        <w:t>Оценив представленные в материалы дела доказательства в порядке статьи 71 Арбитражного процессуального кодекса Российской Федерации, руководствуясь статьями 10, 167, 168, 170, </w:t>
      </w:r>
      <w:hyperlink r:id="rId42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Федерации, положениями Федерального закона от 26.10.2002 N </w:t>
      </w:r>
      <w:hyperlink r:id="rId43" w:history="1">
        <w:r w:rsidRPr="00FB0015">
          <w:rPr>
            <w:rStyle w:val="ac"/>
          </w:rPr>
          <w:t>127-ФЗ</w:t>
        </w:r>
      </w:hyperlink>
      <w:r w:rsidRPr="00FB0015">
        <w:t> "О несостоятельности (банкротстве)", а также разъяснениями, изложенными в постановлении Пленума Верховного Суда Российской Федерации от 23.06.2015 N </w:t>
      </w:r>
      <w:hyperlink r:id="rId44" w:history="1">
        <w:r w:rsidRPr="00FB0015">
          <w:rPr>
            <w:rStyle w:val="ac"/>
          </w:rPr>
          <w:t>25</w:t>
        </w:r>
      </w:hyperlink>
      <w:r w:rsidRPr="00FB0015">
        <w:t> "О применении судами некоторых положений раздела I части первой Гражданского кодекса Российской Федерации", суды признали обоснованным материально-правовое требование, заявленное в пределах срока исковой давности, основываясь на установленных по делу обстоятельствах совершения должником оспариваемой сделки по заведомо заниженной цене, повлекшей нарушение прав и охраняемых законом интересов банка, являющегося кредитором должника, права которого обеспечены залогом переданного по ней недвижимого имущества.</w:t>
      </w:r>
      <w:r w:rsidRPr="00FB0015">
        <w:br/>
      </w:r>
    </w:p>
    <w:p w14:paraId="34F064AA" w14:textId="77777777" w:rsidR="00FB0015" w:rsidRPr="00FB0015" w:rsidRDefault="00FB0015" w:rsidP="00FB0015">
      <w:r w:rsidRPr="00FB0015">
        <w:br/>
      </w:r>
      <w:hyperlink r:id="rId45" w:tooltip="Определение Верховного Суда РФ от 18.07.2018 N 302-ЭС18-9438 по делу N А33-19211/2017" w:history="1">
        <w:r w:rsidRPr="00FB0015">
          <w:rPr>
            <w:rStyle w:val="ac"/>
          </w:rPr>
          <w:t>Определение Верховного Суда РФ от 18.07.2018 N 302-ЭС18-9438 по делу N А33-19211/2017</w:t>
        </w:r>
      </w:hyperlink>
    </w:p>
    <w:p w14:paraId="05529F95" w14:textId="77777777" w:rsidR="00FB0015" w:rsidRPr="00FB0015" w:rsidRDefault="00FB0015" w:rsidP="00FB0015">
      <w:r w:rsidRPr="00FB0015">
        <w:t>Оставляя исковое заявление в части требования к предприятию без рассмотрения, суд первой инстанции руководствовался положениями пункта 4 части 1 статьи 148 Арбитражного процессуального кодекса Российской Федерации, статей 8.1, 131, пункта 2 статьи 223, пунктов 1, 3 статьи </w:t>
      </w:r>
      <w:hyperlink r:id="rId46" w:history="1">
        <w:r w:rsidRPr="00FB0015">
          <w:rPr>
            <w:rStyle w:val="ac"/>
          </w:rPr>
          <w:t>551</w:t>
        </w:r>
      </w:hyperlink>
      <w:r w:rsidRPr="00FB0015">
        <w:t> Гражданского кодекса Российской Федерации, абзаца 7 пункта 1 статьи 126, статей 131, 139 Федерального закона от 26.10.2002 N </w:t>
      </w:r>
      <w:hyperlink r:id="rId47" w:history="1">
        <w:r w:rsidRPr="00FB0015">
          <w:rPr>
            <w:rStyle w:val="ac"/>
          </w:rPr>
          <w:t>127-ФЗ</w:t>
        </w:r>
      </w:hyperlink>
      <w:r w:rsidRPr="00FB0015">
        <w:t> "О несостоятельности (банкротстве)", разъяснениями, изложенными в пунктах 60, 61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48" w:history="1">
        <w:r w:rsidRPr="00FB0015">
          <w:rPr>
            <w:rStyle w:val="ac"/>
          </w:rPr>
          <w:t>10</w:t>
        </w:r>
      </w:hyperlink>
      <w:r w:rsidRPr="00FB0015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пунктах 27, 28, 34 Пленума Высшего Арбитражного Суда Российской Федерации от 22.06.2012 N </w:t>
      </w:r>
      <w:hyperlink r:id="rId49" w:history="1">
        <w:r w:rsidRPr="00FB0015">
          <w:rPr>
            <w:rStyle w:val="ac"/>
          </w:rPr>
          <w:t>35</w:t>
        </w:r>
      </w:hyperlink>
      <w:r w:rsidRPr="00FB0015">
        <w:t xml:space="preserve"> "О некоторых процессуальных вопросах, связанных с </w:t>
      </w:r>
      <w:r w:rsidRPr="00FB0015">
        <w:lastRenderedPageBreak/>
        <w:t>рассмотрением дел о банкротстве", и исходил из того, что требование истца подлежит рассмотрению в рамках дела о банкротстве предприятия, поскольку решение о признании его несостоятельным (банкротом) и введении в отношении него процедуры конкурсного производства принято 02.05.2017 в рамках дела N А33-17695/2016, спорные нежилые помещения включены в конкурсную массу должника.</w:t>
      </w:r>
    </w:p>
    <w:p w14:paraId="06177BE9" w14:textId="77777777" w:rsidR="00FB0015" w:rsidRDefault="00FB0015"/>
    <w:sectPr w:rsidR="00FB0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37"/>
    <w:multiLevelType w:val="multilevel"/>
    <w:tmpl w:val="028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5"/>
    <w:rsid w:val="00DE018D"/>
    <w:rsid w:val="00FB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0EA5"/>
  <w15:chartTrackingRefBased/>
  <w15:docId w15:val="{0B99D1EB-FEAD-4EAD-8CC0-4F1DB5D5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0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0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0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01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001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0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27012017-n-301-es16-13752-po-delu-n-a38-30752014/" TargetMode="External"/><Relationship Id="rId18" Type="http://schemas.openxmlformats.org/officeDocument/2006/relationships/hyperlink" Target="https://gkrfkod.ru/statja-551/" TargetMode="External"/><Relationship Id="rId26" Type="http://schemas.openxmlformats.org/officeDocument/2006/relationships/hyperlink" Target="https://gkrfkod.ru/zakonodatelstvo/federalnyi-zakon-ot-26102002-n-127-fz/" TargetMode="External"/><Relationship Id="rId39" Type="http://schemas.openxmlformats.org/officeDocument/2006/relationships/hyperlink" Target="https://gkrfkod.ru/pract/opredelenie-verkhovnogo-suda-rf-ot-27122017-n-304-es17-19063-po-delu-n-a03-173002016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551/" TargetMode="External"/><Relationship Id="rId34" Type="http://schemas.openxmlformats.org/officeDocument/2006/relationships/hyperlink" Target="https://gkrfkod.ru/zakonodatelstvo/federalnyi-zakon-ot-26102002-n-127-fz/" TargetMode="External"/><Relationship Id="rId42" Type="http://schemas.openxmlformats.org/officeDocument/2006/relationships/hyperlink" Target="https://gkrfkod.ru/statja-551/" TargetMode="External"/><Relationship Id="rId47" Type="http://schemas.openxmlformats.org/officeDocument/2006/relationships/hyperlink" Target="https://gkrfkod.ru/zakonodatelstvo/federalnyi-zakon-ot-26102002-n-127-fz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://yandex.ru/adfox/692978/goLink?ad-session-id=6289571787916861303&amp;adfox-version=1&amp;duid=1787916300885466341&amp;efc=1&amp;esc=0&amp;ifd=1&amp;initial-engine-id=gkr&amp;laas_region_id=pwx&amp;p1=cuoyo&amp;p2=hsgb&amp;sj=DiACGY5JxylUYsLl5XVcAMmCwRMAX6Pby3M3a7rZsNy7vkSGvq_o-sjdbMkEJXj9IhCue8yA0E8AYFeLBXDRWiu9mI9ajjznFzMIPeHE5F8_h-d1toQuvSKd327bSgmA3IUsWnqVKk4GtFrY122bAeq3TjYYK9s101a_4lQOS2GcB_DYSpFGBgsHAaW1K1hFgidbjgBgvroErVcCICxbUIJvwvP8W6If9Del0fPCarvIEup5feWfK7jcpJMWdmQKvHKgBEE35qTSDrwL-tfrEAKaSoDCWtfj50J4RL-vd9LA5LpwiLT7H-IJ5J-1SlxXISKn1S6NT_XdZpbn9Y2tDbN8_nmyweTKTibRBP1XQ-FXNpg2cl1NPkQQrNr6dHYV9YSthcndpSexwzR-JZw4vW07VddG1E3kQG1GRGTUkaFxVPik-2cn&amp;ybv=0.1306379&amp;ylv=0.1306379&amp;ytt=428259779018757" TargetMode="External"/><Relationship Id="rId12" Type="http://schemas.openxmlformats.org/officeDocument/2006/relationships/hyperlink" Target="https://gkrfkod.ru/zakonodatelstvo/postanovlenie-plenuma-vas-rf-ot-22062012-n-35/" TargetMode="External"/><Relationship Id="rId17" Type="http://schemas.openxmlformats.org/officeDocument/2006/relationships/hyperlink" Target="https://gkrfkod.ru/pract/opredelenie-verkhovnogo-suda-rf-ot-25052017-n-306-es17-2124-po-delu-n-a57-30682016/" TargetMode="External"/><Relationship Id="rId25" Type="http://schemas.openxmlformats.org/officeDocument/2006/relationships/hyperlink" Target="https://gkrfkod.ru/statja-556/" TargetMode="External"/><Relationship Id="rId33" Type="http://schemas.openxmlformats.org/officeDocument/2006/relationships/hyperlink" Target="https://gkrfkod.ru/statja-556/" TargetMode="External"/><Relationship Id="rId38" Type="http://schemas.openxmlformats.org/officeDocument/2006/relationships/hyperlink" Target="https://gkrfkod.ru/statja-551/" TargetMode="External"/><Relationship Id="rId46" Type="http://schemas.openxmlformats.org/officeDocument/2006/relationships/hyperlink" Target="https://gkrfkod.ru/statja-55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zakonodatelstvo/postanovlenie-plenuma-verkhovnogo-suda-rf-n-10-plenuma-vas/" TargetMode="External"/><Relationship Id="rId20" Type="http://schemas.openxmlformats.org/officeDocument/2006/relationships/hyperlink" Target="https://gkrfkod.ru/pract/opredelenie-verkhovnogo-suda-rf-ot-07072017-n-309-es17-6589-po-delu-n-a07-89342009/" TargetMode="External"/><Relationship Id="rId29" Type="http://schemas.openxmlformats.org/officeDocument/2006/relationships/hyperlink" Target="https://gkrfkod.ru/pract/opredelenie-verkhovnogo-suda-rf-ot-12102017-n-305-es17-12136-po-delu-n-a40-1792002015/" TargetMode="External"/><Relationship Id="rId41" Type="http://schemas.openxmlformats.org/officeDocument/2006/relationships/hyperlink" Target="https://gkrfkod.ru/pract/opredelenie-verkhovnogo-suda-rf-ot-22012018-n-308-es17-20678-po-delu-n-a01-915201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2/" TargetMode="External"/><Relationship Id="rId11" Type="http://schemas.openxmlformats.org/officeDocument/2006/relationships/hyperlink" Target="https://gkrfkod.ru/zakonodatelstvo/federalnyi-zakon-ot-26102002-n-127-fz/" TargetMode="External"/><Relationship Id="rId24" Type="http://schemas.openxmlformats.org/officeDocument/2006/relationships/hyperlink" Target="https://gkrfkod.ru/statja-551/" TargetMode="External"/><Relationship Id="rId32" Type="http://schemas.openxmlformats.org/officeDocument/2006/relationships/hyperlink" Target="https://gkrfkod.ru/statja-551/" TargetMode="External"/><Relationship Id="rId37" Type="http://schemas.openxmlformats.org/officeDocument/2006/relationships/hyperlink" Target="https://gkrfkod.ru/pract/opredelenie-konstitutsionnogo-suda-rf-ot-23112017-n-2561-o/" TargetMode="External"/><Relationship Id="rId40" Type="http://schemas.openxmlformats.org/officeDocument/2006/relationships/hyperlink" Target="https://gkrfkod.ru/statja-551/" TargetMode="External"/><Relationship Id="rId45" Type="http://schemas.openxmlformats.org/officeDocument/2006/relationships/hyperlink" Target="https://gkrfkod.ru/pract/opredelenie-verkhovnogo-suda-rf-ot-18072018-n-302-es18-9438-po-delu-n-a33-192112017/" TargetMode="External"/><Relationship Id="rId5" Type="http://schemas.openxmlformats.org/officeDocument/2006/relationships/hyperlink" Target="https://gkrfkod.ru/statja-550/" TargetMode="External"/><Relationship Id="rId15" Type="http://schemas.openxmlformats.org/officeDocument/2006/relationships/hyperlink" Target="https://gkrfkod.ru/zakonodatelstvo/federalnyi-zakon-ot-21071997-n-122-fz/" TargetMode="External"/><Relationship Id="rId23" Type="http://schemas.openxmlformats.org/officeDocument/2006/relationships/hyperlink" Target="https://gkrfkod.ru/pract/opredelenie-verkhovnogo-suda-rf-ot-06092017-n-305-es17-12927-po-delu-n-a40-1792022015/" TargetMode="External"/><Relationship Id="rId28" Type="http://schemas.openxmlformats.org/officeDocument/2006/relationships/hyperlink" Target="https://gkrfkod.ru/zakonodatelstvo/postanovlenie-plenuma-vas-rf-ot-22062012-n-35/" TargetMode="External"/><Relationship Id="rId36" Type="http://schemas.openxmlformats.org/officeDocument/2006/relationships/hyperlink" Target="https://gkrfkod.ru/zakonodatelstvo/postanovlenie-plenuma-vas-rf-ot-22062012-n-35/" TargetMode="External"/><Relationship Id="rId49" Type="http://schemas.openxmlformats.org/officeDocument/2006/relationships/hyperlink" Target="https://gkrfkod.ru/zakonodatelstvo/postanovlenie-plenuma-vas-rf-ot-22062012-n-35/" TargetMode="External"/><Relationship Id="rId10" Type="http://schemas.openxmlformats.org/officeDocument/2006/relationships/hyperlink" Target="https://gkrfkod.ru/statja-551/" TargetMode="External"/><Relationship Id="rId19" Type="http://schemas.openxmlformats.org/officeDocument/2006/relationships/hyperlink" Target="https://gkrfkod.ru/zakonodatelstvo/postanovlenie-plenuma-verkhovnogo-suda-rf-n-10-plenuma-vas/" TargetMode="External"/><Relationship Id="rId31" Type="http://schemas.openxmlformats.org/officeDocument/2006/relationships/hyperlink" Target="https://gkrfkod.ru/pract/opredelenie-verkhovnogo-suda-rf-ot-17102017-po-delu-n-305-es17-12927-a40-1792022015/" TargetMode="External"/><Relationship Id="rId44" Type="http://schemas.openxmlformats.org/officeDocument/2006/relationships/hyperlink" Target="https://gkrfkod.ru/zakonodatelstvo/postanovlenie-plenuma-verkhovnogo-suda-rf-ot-23062015-n-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31082018-n-303-es18-12428-po-delu-n-a24-29852017/" TargetMode="External"/><Relationship Id="rId14" Type="http://schemas.openxmlformats.org/officeDocument/2006/relationships/hyperlink" Target="https://gkrfkod.ru/statja-551/" TargetMode="External"/><Relationship Id="rId22" Type="http://schemas.openxmlformats.org/officeDocument/2006/relationships/hyperlink" Target="https://gkrfkod.ru/zakonodatelstvo/federalnyi-zakon-ot-21071997-n-122-fz/" TargetMode="External"/><Relationship Id="rId27" Type="http://schemas.openxmlformats.org/officeDocument/2006/relationships/hyperlink" Target="https://gkrfkod.ru/zakonodatelstvo/postanovlenie-plenuma-verkhovnogo-suda-rf-n-10-plenuma-vas/" TargetMode="External"/><Relationship Id="rId30" Type="http://schemas.openxmlformats.org/officeDocument/2006/relationships/hyperlink" Target="https://gkrfkod.ru/statja-551/" TargetMode="External"/><Relationship Id="rId35" Type="http://schemas.openxmlformats.org/officeDocument/2006/relationships/hyperlink" Target="https://gkrfkod.ru/zakonodatelstvo/postanovlenie-plenuma-verkhovnogo-suda-rf-n-10-plenuma-vas/" TargetMode="External"/><Relationship Id="rId43" Type="http://schemas.openxmlformats.org/officeDocument/2006/relationships/hyperlink" Target="https://gkrfkod.ru/zakonodatelstvo/federalnyi-zakon-ot-26102002-n-127-fz/" TargetMode="External"/><Relationship Id="rId48" Type="http://schemas.openxmlformats.org/officeDocument/2006/relationships/hyperlink" Target="https://gkrfkod.ru/zakonodatelstvo/postanovlenie-plenuma-verkhovnogo-suda-rf-n-10-plenuma-vas/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2559</Words>
  <Characters>14589</Characters>
  <Application>Microsoft Office Word</Application>
  <DocSecurity>0</DocSecurity>
  <Lines>121</Lines>
  <Paragraphs>34</Paragraphs>
  <ScaleCrop>false</ScaleCrop>
  <Company/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2026-08-28T11:34:00Z</dcterms:created>
  <dcterms:modified xsi:type="dcterms:W3CDTF">2026-08-28T11:35:00Z</dcterms:modified>
</cp:coreProperties>
</file>