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3F78" w14:textId="77777777" w:rsidR="00523005" w:rsidRPr="00523005" w:rsidRDefault="00523005" w:rsidP="00523005">
      <w:r w:rsidRPr="00523005">
        <w:t>По договору аренды (имущественного найма) арендодатель (наймодатель) обязуется предоставить арендатору (нанимателю) имущество за плату во временное владение и пользование или во временное пользование.</w:t>
      </w:r>
    </w:p>
    <w:p w14:paraId="4136A7E0" w14:textId="77777777" w:rsidR="00523005" w:rsidRPr="00523005" w:rsidRDefault="00523005" w:rsidP="00523005">
      <w:r w:rsidRPr="00523005">
        <w:t>Плоды, продукция и доходы, полученные арендатором в результате использования арендованного имущества в соответствии с договором, являются его собственностью.</w:t>
      </w:r>
    </w:p>
    <w:p w14:paraId="68D30893" w14:textId="77777777" w:rsidR="00523005" w:rsidRPr="00523005" w:rsidRDefault="00523005" w:rsidP="00523005">
      <w:pPr>
        <w:numPr>
          <w:ilvl w:val="0"/>
          <w:numId w:val="1"/>
        </w:numPr>
      </w:pPr>
      <w:hyperlink r:id="rId5" w:history="1">
        <w:r w:rsidRPr="00523005">
          <w:rPr>
            <w:rStyle w:val="ac"/>
          </w:rPr>
          <w:t>Статья 605. Прекращение пожизненного содержания с иждивением</w:t>
        </w:r>
      </w:hyperlink>
    </w:p>
    <w:p w14:paraId="02FCE532" w14:textId="77777777" w:rsidR="00523005" w:rsidRPr="00523005" w:rsidRDefault="00523005" w:rsidP="00523005">
      <w:pPr>
        <w:numPr>
          <w:ilvl w:val="0"/>
          <w:numId w:val="1"/>
        </w:numPr>
      </w:pPr>
      <w:hyperlink r:id="rId6" w:history="1">
        <w:r w:rsidRPr="00523005">
          <w:rPr>
            <w:rStyle w:val="ac"/>
          </w:rPr>
          <w:t>Статья 607. Объекты аренды</w:t>
        </w:r>
      </w:hyperlink>
    </w:p>
    <w:p w14:paraId="3AF150F5" w14:textId="0218AF36" w:rsidR="00523005" w:rsidRPr="00523005" w:rsidRDefault="00523005" w:rsidP="00523005">
      <w:r w:rsidRPr="00523005">
        <w:drawing>
          <wp:inline distT="0" distB="0" distL="0" distR="0" wp14:anchorId="5DC2D787" wp14:editId="056B57EC">
            <wp:extent cx="5940425" cy="427990"/>
            <wp:effectExtent l="0" t="0" r="3175" b="0"/>
            <wp:docPr id="400738947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9DC6" w14:textId="77777777" w:rsidR="00523005" w:rsidRPr="00523005" w:rsidRDefault="00523005" w:rsidP="00523005">
      <w:r w:rsidRPr="00523005">
        <w:t>Судебная практика по статье 606 ГК РФ</w:t>
      </w:r>
    </w:p>
    <w:p w14:paraId="76A08C71" w14:textId="77777777" w:rsidR="00523005" w:rsidRPr="00523005" w:rsidRDefault="00523005" w:rsidP="00523005">
      <w:hyperlink r:id="rId9" w:tooltip="Определение Верховного Суда РФ от 31.08.2018 N 306-ЭС18-14129 по делу N А65-4108/2017" w:history="1">
        <w:r w:rsidRPr="00523005">
          <w:rPr>
            <w:rStyle w:val="ac"/>
          </w:rPr>
          <w:t>Определение Верховного Суда РФ от 31.08.2018 N 306-ЭС18-14129 по делу N А65-4108/2017</w:t>
        </w:r>
      </w:hyperlink>
    </w:p>
    <w:p w14:paraId="0838D140" w14:textId="77777777" w:rsidR="00523005" w:rsidRPr="00523005" w:rsidRDefault="00523005" w:rsidP="00523005">
      <w:r w:rsidRPr="00523005">
        <w:t>Разрешая спор, суды первой и апелляционной инстанций, оценив представленные в дело доказательства по правилам главы 7 Арбитражного процессуального кодекса Российской Федерации и руководствуясь положениями статьей </w:t>
      </w:r>
      <w:hyperlink r:id="rId10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11" w:history="1">
        <w:r w:rsidRPr="00523005">
          <w:rPr>
            <w:rStyle w:val="ac"/>
          </w:rPr>
          <w:t>614</w:t>
        </w:r>
      </w:hyperlink>
      <w:r w:rsidRPr="00523005">
        <w:t>, </w:t>
      </w:r>
      <w:hyperlink r:id="rId12" w:history="1">
        <w:r w:rsidRPr="00523005">
          <w:rPr>
            <w:rStyle w:val="ac"/>
          </w:rPr>
          <w:t>623</w:t>
        </w:r>
      </w:hyperlink>
      <w:r w:rsidRPr="00523005">
        <w:t> Гражданского кодекса Российской Федерации, статей 71 и 100 Федерального закона от 26.10.2002 N </w:t>
      </w:r>
      <w:hyperlink r:id="rId13" w:history="1">
        <w:r w:rsidRPr="00523005">
          <w:rPr>
            <w:rStyle w:val="ac"/>
          </w:rPr>
          <w:t>127-ФЗ</w:t>
        </w:r>
      </w:hyperlink>
      <w:r w:rsidRPr="00523005">
        <w:t> "О несостоятельности (банкротстве)", исходили из доказанности наличия и размера задолженности должника перед обществом в заявленном размере, в связи с чем признали требования общества обоснованными и включили их в реестр требований кредиторов должника.</w:t>
      </w:r>
      <w:r w:rsidRPr="00523005">
        <w:br/>
      </w:r>
    </w:p>
    <w:p w14:paraId="06C04405" w14:textId="77777777" w:rsidR="00523005" w:rsidRPr="00523005" w:rsidRDefault="00523005" w:rsidP="00523005">
      <w:r w:rsidRPr="00523005">
        <w:br/>
      </w:r>
      <w:hyperlink r:id="rId14" w:tooltip="Определение Верховного Суда РФ от 17.08.2018 N 306-ЭС18-11470 по делу N А06-11456/2016" w:history="1">
        <w:r w:rsidRPr="00523005">
          <w:rPr>
            <w:rStyle w:val="ac"/>
          </w:rPr>
          <w:t>Определение Верховного Суда РФ от 17.08.2018 N 306-ЭС18-11470 по делу N А06-11456/2016</w:t>
        </w:r>
      </w:hyperlink>
    </w:p>
    <w:p w14:paraId="18FE1709" w14:textId="77777777" w:rsidR="00523005" w:rsidRPr="00523005" w:rsidRDefault="00523005" w:rsidP="00523005">
      <w:r w:rsidRPr="00523005">
        <w:t>Суды первой и апелляционной инстанций, оценив по правилам статьи 71 Арбитражного процессуального кодекса Российской Федерации представленные в материалы дела доказательства, изучив условия контракта, принимая во внимание обстоятельства, установленные вступившими в законную силу судебными актами по делу N А06-11457/2016, руководствуясь статьями 309, 310, 329, 330, 424, </w:t>
      </w:r>
      <w:hyperlink r:id="rId15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16" w:history="1">
        <w:r w:rsidRPr="00523005">
          <w:rPr>
            <w:rStyle w:val="ac"/>
          </w:rPr>
          <w:t>614</w:t>
        </w:r>
      </w:hyperlink>
      <w:r w:rsidRPr="00523005">
        <w:t> Гражданского кодекса Российской Федерации, удовлетворили исковые требования.</w:t>
      </w:r>
      <w:r w:rsidRPr="00523005">
        <w:br/>
      </w:r>
    </w:p>
    <w:p w14:paraId="66C675FB" w14:textId="77777777" w:rsidR="00523005" w:rsidRPr="00523005" w:rsidRDefault="00523005" w:rsidP="00523005">
      <w:r w:rsidRPr="00523005">
        <w:br/>
      </w:r>
      <w:hyperlink r:id="rId17" w:tooltip="Определение Верховного Суда РФ от 22.10.2021 N 306-ЭС21-18876 по делу N А65-21209/2020" w:history="1">
        <w:r w:rsidRPr="00523005">
          <w:rPr>
            <w:rStyle w:val="ac"/>
          </w:rPr>
          <w:t>Определение Верховного Суда РФ от 22.10.2021 N 306-ЭС21-18876 по делу N А65-21209/2020</w:t>
        </w:r>
      </w:hyperlink>
    </w:p>
    <w:p w14:paraId="66A9037C" w14:textId="77777777" w:rsidR="00523005" w:rsidRPr="00523005" w:rsidRDefault="00523005" w:rsidP="00523005">
      <w:r w:rsidRPr="00523005">
        <w:lastRenderedPageBreak/>
        <w:t>Оценив представленные в материалы дела доказательства по правилам статьи 71 Арбитражного процессуального кодекса Российской Федерации, принимая во внимание фактические обстоятельства, установленные вступившими в законную силу решениями Арбитражного суда Республики Татарстан по делам N А65-17050/2018, А65-33864/2019, исходя из неоднократного нарушения обществом обязанности по внесению арендной платы в течение длительного времени, суд признал данные нарушения существенными и, руководствуясь пунктом 2 статьи 450, пунктом 2 статьи 452, статьями </w:t>
      </w:r>
      <w:hyperlink r:id="rId18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19" w:history="1">
        <w:r w:rsidRPr="00523005">
          <w:rPr>
            <w:rStyle w:val="ac"/>
          </w:rPr>
          <w:t>619</w:t>
        </w:r>
      </w:hyperlink>
      <w:r w:rsidRPr="00523005">
        <w:t>, </w:t>
      </w:r>
      <w:hyperlink r:id="rId20" w:history="1">
        <w:r w:rsidRPr="00523005">
          <w:rPr>
            <w:rStyle w:val="ac"/>
          </w:rPr>
          <w:t>622</w:t>
        </w:r>
      </w:hyperlink>
      <w:r w:rsidRPr="00523005">
        <w:t> Гражданского кодекса Российской Федерации, пунктом 9 статьи 22, пунктом 1 статьи 46 Земельного кодекса Российской Федерации, разъяснениями абзаца 2 пункта 23 постановления Пленума Высшего Арбитражного Суда Российской Федерации от 17.11.2011 N </w:t>
      </w:r>
      <w:hyperlink r:id="rId21" w:history="1">
        <w:r w:rsidRPr="00523005">
          <w:rPr>
            <w:rStyle w:val="ac"/>
          </w:rPr>
          <w:t>73</w:t>
        </w:r>
      </w:hyperlink>
      <w:r w:rsidRPr="00523005">
        <w:t> "Об отдельных вопросах практики применения правил Гражданского кодекса Российской Федерации о договоре аренды", удовлетворил требования в части расторжения договора и возложения на ответчика обязанности возвратить земельный участок. Кроме того, суд указал, что последующее погашение арендатором долга в период рассмотрения настоящего спора не исключает право арендодателя требовать расторжения договора.</w:t>
      </w:r>
      <w:r w:rsidRPr="00523005">
        <w:br/>
      </w:r>
    </w:p>
    <w:p w14:paraId="7CF79C10" w14:textId="77777777" w:rsidR="00523005" w:rsidRPr="00523005" w:rsidRDefault="00523005" w:rsidP="00523005">
      <w:r w:rsidRPr="00523005">
        <w:br/>
      </w:r>
      <w:hyperlink r:id="rId22" w:tooltip="Определение Верховного Суда РФ от 12.01.2017 N 302-ЭС16-15065 по делу N А78-14218/2015" w:history="1">
        <w:r w:rsidRPr="00523005">
          <w:rPr>
            <w:rStyle w:val="ac"/>
          </w:rPr>
          <w:t>Определение Верховного Суда РФ от 12.01.2017 N 302-ЭС16-15065 по делу N А78-14218/2015</w:t>
        </w:r>
      </w:hyperlink>
    </w:p>
    <w:p w14:paraId="422B00DB" w14:textId="77777777" w:rsidR="00523005" w:rsidRPr="00523005" w:rsidRDefault="00523005" w:rsidP="00523005">
      <w:r w:rsidRPr="00523005">
        <w:t>Оценив фактические обстоятельства дела и имеющиеся в материалах дела доказательства, руководствуясь статьями 330, </w:t>
      </w:r>
      <w:hyperlink r:id="rId23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24" w:history="1">
        <w:r w:rsidRPr="00523005">
          <w:rPr>
            <w:rStyle w:val="ac"/>
          </w:rPr>
          <w:t>614</w:t>
        </w:r>
      </w:hyperlink>
      <w:r w:rsidRPr="00523005">
        <w:t> Гражданского кодекса Российской Федерации (далее - Гражданский кодекс), суды признали обязательство ФКУ "ГЦСП МВД РФ" по внесению арендной платы в спорный период неисполненным, в связи с чем взыскали сумму долга и неустойку, предусмотренную пунктом 6.2 договора аренды за просрочку внесения арендных платежей.</w:t>
      </w:r>
      <w:r w:rsidRPr="00523005">
        <w:br/>
      </w:r>
    </w:p>
    <w:p w14:paraId="06CCB2E5" w14:textId="77777777" w:rsidR="00523005" w:rsidRPr="00523005" w:rsidRDefault="00523005" w:rsidP="00523005">
      <w:r w:rsidRPr="00523005">
        <w:br/>
      </w:r>
      <w:hyperlink r:id="rId25" w:tooltip="Определение Верховного Суда РФ от 31.03.2017 N 306-ЭС16-20056(6) по делу N А12-45751/2015" w:history="1">
        <w:r w:rsidRPr="00523005">
          <w:rPr>
            <w:rStyle w:val="ac"/>
          </w:rPr>
          <w:t>Определение Верховного Суда РФ от 31.03.2017 N 306-ЭС16-20056(6) по делу N А12-45751/2015</w:t>
        </w:r>
      </w:hyperlink>
    </w:p>
    <w:p w14:paraId="75F7ACCA" w14:textId="77777777" w:rsidR="00523005" w:rsidRPr="00523005" w:rsidRDefault="00523005" w:rsidP="00523005">
      <w:r w:rsidRPr="00523005">
        <w:t>Разрешая спор, суды первой и апелляционной инстанций, сославшись на положения статей 309, 310, </w:t>
      </w:r>
      <w:hyperlink r:id="rId26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27" w:history="1">
        <w:r w:rsidRPr="00523005">
          <w:rPr>
            <w:rStyle w:val="ac"/>
          </w:rPr>
          <w:t>607</w:t>
        </w:r>
      </w:hyperlink>
      <w:r w:rsidRPr="00523005">
        <w:t>, </w:t>
      </w:r>
      <w:hyperlink r:id="rId28" w:history="1">
        <w:r w:rsidRPr="00523005">
          <w:rPr>
            <w:rStyle w:val="ac"/>
          </w:rPr>
          <w:t>614</w:t>
        </w:r>
      </w:hyperlink>
      <w:r w:rsidRPr="00523005">
        <w:t>, 382, 384, 388 и 389 Гражданского кодекса Российской Федерации, а также статей 16, 71 и 100 Федерального закона от 26.10.2002 N </w:t>
      </w:r>
      <w:hyperlink r:id="rId29" w:history="1">
        <w:r w:rsidRPr="00523005">
          <w:rPr>
            <w:rStyle w:val="ac"/>
          </w:rPr>
          <w:t>127-ФЗ</w:t>
        </w:r>
      </w:hyperlink>
      <w:r w:rsidRPr="00523005">
        <w:t> "О несостоятельности (банкротстве)", исходили из доказанности наличия задолженности Михеевой Т.Е. перед обществом в заявленном размере, в связи с чем включили требования последнего в реестр требований кредиторов должника.</w:t>
      </w:r>
      <w:r w:rsidRPr="00523005">
        <w:br/>
      </w:r>
    </w:p>
    <w:p w14:paraId="39ACCB07" w14:textId="77777777" w:rsidR="00523005" w:rsidRPr="00523005" w:rsidRDefault="00523005" w:rsidP="00523005">
      <w:r w:rsidRPr="00523005">
        <w:lastRenderedPageBreak/>
        <w:br/>
      </w:r>
      <w:hyperlink r:id="rId30" w:tooltip="Определение Верховного Суда РФ от 19.05.2017 N 305-ЭС17-2608 по делу N А41-13398/2016" w:history="1">
        <w:r w:rsidRPr="00523005">
          <w:rPr>
            <w:rStyle w:val="ac"/>
          </w:rPr>
          <w:t>Определение Верховного Суда РФ от 19.05.2017 N 305-ЭС17-2608 по делу N А41-13398/2016</w:t>
        </w:r>
      </w:hyperlink>
    </w:p>
    <w:p w14:paraId="34F598F2" w14:textId="77777777" w:rsidR="00523005" w:rsidRPr="00523005" w:rsidRDefault="00523005" w:rsidP="00523005">
      <w:r w:rsidRPr="00523005">
        <w:t>Суд первой инстанции, исследовав и оценив по правилам статьи 71 АПК РФ представленные в материалы дела доказательства, в том числе договор аренды, дополнительные соглашения, кадастровый паспорт земельного участка, разрешение на строительство, уведомление об отказе от договора, руководствуясь пунктом 1 статьи 222, статьями </w:t>
      </w:r>
      <w:hyperlink r:id="rId31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32" w:history="1">
        <w:r w:rsidRPr="00523005">
          <w:rPr>
            <w:rStyle w:val="ac"/>
          </w:rPr>
          <w:t>610</w:t>
        </w:r>
      </w:hyperlink>
      <w:r w:rsidRPr="00523005">
        <w:t>, </w:t>
      </w:r>
      <w:hyperlink r:id="rId33" w:history="1">
        <w:r w:rsidRPr="00523005">
          <w:rPr>
            <w:rStyle w:val="ac"/>
          </w:rPr>
          <w:t>615</w:t>
        </w:r>
      </w:hyperlink>
      <w:r w:rsidRPr="00523005">
        <w:t>, </w:t>
      </w:r>
      <w:hyperlink r:id="rId34" w:history="1">
        <w:r w:rsidRPr="00523005">
          <w:rPr>
            <w:rStyle w:val="ac"/>
          </w:rPr>
          <w:t>621</w:t>
        </w:r>
      </w:hyperlink>
      <w:r w:rsidRPr="00523005">
        <w:t>, </w:t>
      </w:r>
      <w:hyperlink r:id="rId35" w:history="1">
        <w:r w:rsidRPr="00523005">
          <w:rPr>
            <w:rStyle w:val="ac"/>
          </w:rPr>
          <w:t>622</w:t>
        </w:r>
      </w:hyperlink>
      <w:r w:rsidRPr="00523005">
        <w:t> ГК РФ, пунктом 5 статьи 1, статьей 39.6 ЗК РФ, разъяснениями, приведенными в постановлении Пленума Верховного Суда Российской Федерации и Пленума Высшего Арбитражного Суда Российской Федерации от 29.04.2010 N </w:t>
      </w:r>
      <w:hyperlink r:id="rId36" w:history="1">
        <w:r w:rsidRPr="00523005">
          <w:rPr>
            <w:rStyle w:val="ac"/>
          </w:rPr>
          <w:t>10</w:t>
        </w:r>
      </w:hyperlink>
      <w:r w:rsidRPr="00523005">
        <w:t>/22 "О некоторых вопросах, возникающих в судебной практике при разрешении споров, связанных с защитой права собственности и других вещных прав", пришел к выводам об обоснованности требования Общества в части признания спорного договора аренды действующим на неопределенный срок и об отсутствии оснований для удовлетворения остальных требований Общества и встречного иска Комитета.</w:t>
      </w:r>
      <w:r w:rsidRPr="00523005">
        <w:br/>
      </w:r>
    </w:p>
    <w:p w14:paraId="4CF947BE" w14:textId="77777777" w:rsidR="00523005" w:rsidRPr="00523005" w:rsidRDefault="00523005" w:rsidP="00523005">
      <w:r w:rsidRPr="00523005">
        <w:br/>
      </w:r>
      <w:hyperlink r:id="rId37" w:tooltip="Определение Верховного Суда РФ от 08.09.2017 N 305-ЭС17-8791 по делу N А40-179984/2016" w:history="1">
        <w:r w:rsidRPr="00523005">
          <w:rPr>
            <w:rStyle w:val="ac"/>
          </w:rPr>
          <w:t>Определение Верховного Суда РФ от 08.09.2017 N 305-ЭС17-8791 по делу N А40-179984/2016</w:t>
        </w:r>
      </w:hyperlink>
    </w:p>
    <w:p w14:paraId="124216F9" w14:textId="77777777" w:rsidR="00523005" w:rsidRPr="00523005" w:rsidRDefault="00523005" w:rsidP="00523005">
      <w:r w:rsidRPr="00523005">
        <w:t>Принимая обжалуемые судебные акты, суды первой и апелляционной инстанции, руководствуясь положениями статей 309, 310, 410, 411, </w:t>
      </w:r>
      <w:hyperlink r:id="rId38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39" w:history="1">
        <w:r w:rsidRPr="00523005">
          <w:rPr>
            <w:rStyle w:val="ac"/>
          </w:rPr>
          <w:t>614</w:t>
        </w:r>
      </w:hyperlink>
      <w:r w:rsidRPr="00523005">
        <w:t>, </w:t>
      </w:r>
      <w:hyperlink r:id="rId40" w:history="1">
        <w:r w:rsidRPr="00523005">
          <w:rPr>
            <w:rStyle w:val="ac"/>
          </w:rPr>
          <w:t>1102</w:t>
        </w:r>
      </w:hyperlink>
      <w:r w:rsidRPr="00523005">
        <w:t> Гражданского кодекса Российской Федерации, установив факт перечисления арендатором суммы обеспечительного платежа в размере 867 619,18 руб., а также факт прекращения спорного договора аренды, пришли к выводу о частичном удовлетворении исковых требований.</w:t>
      </w:r>
      <w:r w:rsidRPr="00523005">
        <w:br/>
      </w:r>
    </w:p>
    <w:p w14:paraId="0C7804DC" w14:textId="77777777" w:rsidR="00523005" w:rsidRPr="00523005" w:rsidRDefault="00523005" w:rsidP="00523005">
      <w:r w:rsidRPr="00523005">
        <w:br/>
      </w:r>
      <w:hyperlink r:id="rId41" w:tooltip="Определение Верховного Суда РФ от 19.10.2017 N 304-ЭС17-14941 по делу N А45-16455/2016" w:history="1">
        <w:r w:rsidRPr="00523005">
          <w:rPr>
            <w:rStyle w:val="ac"/>
          </w:rPr>
          <w:t>Определение Верховного Суда РФ от 19.10.2017 N 304-ЭС17-14941 по делу N А45-16455/2016</w:t>
        </w:r>
      </w:hyperlink>
    </w:p>
    <w:p w14:paraId="735F1A73" w14:textId="77777777" w:rsidR="00523005" w:rsidRPr="00523005" w:rsidRDefault="00523005" w:rsidP="00523005">
      <w:r w:rsidRPr="00523005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условия договора аренды и дополнительного соглашения к нему, акт осмотра земельного участка, руководствуясь статьей 52 АПК РФ, статьями 166, 167, 168, 421, 422, </w:t>
      </w:r>
      <w:hyperlink r:id="rId42" w:history="1">
        <w:r w:rsidRPr="00523005">
          <w:rPr>
            <w:rStyle w:val="ac"/>
          </w:rPr>
          <w:t>606</w:t>
        </w:r>
      </w:hyperlink>
      <w:r w:rsidRPr="00523005">
        <w:t> Гражданского кодекса Российской Федерации, статьями 22, 39.6, 39.8 ЗК РФ, статьями 1, 34 Федерального закона от 23.06.2014 N 171-ФЗ "О внесении изменений в Земельный кодекс Российской Федерации и отдельные законодательные акты Российской Федерации", разъяснениями, приведенными в пункте 75 постановления Пленума Верховного Суда Российской Федерации от 23.06.2015 N </w:t>
      </w:r>
      <w:hyperlink r:id="rId43" w:history="1">
        <w:r w:rsidRPr="00523005">
          <w:rPr>
            <w:rStyle w:val="ac"/>
          </w:rPr>
          <w:t>25</w:t>
        </w:r>
      </w:hyperlink>
      <w:r w:rsidRPr="00523005">
        <w:t xml:space="preserve"> "О применении судами некоторых положений раздела I части первой Гражданского кодекса </w:t>
      </w:r>
      <w:r w:rsidRPr="00523005">
        <w:lastRenderedPageBreak/>
        <w:t>Российской Федерации", пунктах 9, 10 постановления Пленума Высшего Арбитражного Суда Российской Федерации от 23.03.2012 N 15 "О некоторых вопросах участия прокурора в арбитражном процессе", пришли к выводу о том, что спорное соглашение является ничтожной сделкой.</w:t>
      </w:r>
      <w:r w:rsidRPr="00523005">
        <w:br/>
      </w:r>
    </w:p>
    <w:p w14:paraId="2286A644" w14:textId="77777777" w:rsidR="00523005" w:rsidRPr="00523005" w:rsidRDefault="00523005" w:rsidP="00523005">
      <w:r w:rsidRPr="00523005">
        <w:br/>
      </w:r>
      <w:hyperlink r:id="rId44" w:tooltip="Определение Верховного Суда РФ от 20.10.2017 N 304-ЭС17-14970 по делу N А45-7335/2016" w:history="1">
        <w:r w:rsidRPr="00523005">
          <w:rPr>
            <w:rStyle w:val="ac"/>
          </w:rPr>
          <w:t>Определение Верховного Суда РФ от 20.10.2017 N 304-ЭС17-14970 по делу N А45-7335/2016</w:t>
        </w:r>
      </w:hyperlink>
    </w:p>
    <w:p w14:paraId="22A5352E" w14:textId="77777777" w:rsidR="00523005" w:rsidRPr="00523005" w:rsidRDefault="00523005" w:rsidP="00523005">
      <w:r w:rsidRPr="00523005">
        <w:t>Оценив представленные в материалы дела доказательства по правилам статей 65 и 71 Арбитражного процессуального кодекса Российской Федерации, в том числе экспертное заключение Экспертного центра по экспертизе деклараций безопасности гидротехнических сооружений, суд установил, что арендатору передан земельный участок с кадастровым номером 54:35:071545:58 не соответствующий характеристикам, указанным в разделе 1 договора аренды земельного участка от 22.09.2011 N 106271р, в связи с чем пришел к выводу, что спорный земельный участок не мог использоваться арендатором по целевому назначению, и, руководствуясь положениями статей 15, 450, </w:t>
      </w:r>
      <w:hyperlink r:id="rId45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46" w:history="1">
        <w:r w:rsidRPr="00523005">
          <w:rPr>
            <w:rStyle w:val="ac"/>
          </w:rPr>
          <w:t>611</w:t>
        </w:r>
      </w:hyperlink>
      <w:r w:rsidRPr="00523005">
        <w:t>, </w:t>
      </w:r>
      <w:hyperlink r:id="rId47" w:history="1">
        <w:r w:rsidRPr="00523005">
          <w:rPr>
            <w:rStyle w:val="ac"/>
          </w:rPr>
          <w:t>612</w:t>
        </w:r>
      </w:hyperlink>
      <w:r w:rsidRPr="00523005">
        <w:t>, </w:t>
      </w:r>
      <w:hyperlink r:id="rId48" w:history="1">
        <w:r w:rsidRPr="00523005">
          <w:rPr>
            <w:rStyle w:val="ac"/>
          </w:rPr>
          <w:t>614</w:t>
        </w:r>
      </w:hyperlink>
      <w:r w:rsidRPr="00523005">
        <w:t> Гражданского кодекса Российской Федерации, статьями 7, 102 Земельного кодекса Российской Федерации, статьями 1, 5, 6 Водного кодекса Российской Федерации, признал договор прекратившим свое действие и удовлетворил иск в части взыскания платежей, внесенных истцом по спорному договору аренды.</w:t>
      </w:r>
      <w:r w:rsidRPr="00523005">
        <w:br/>
      </w:r>
    </w:p>
    <w:p w14:paraId="36F5DB36" w14:textId="77777777" w:rsidR="00523005" w:rsidRPr="00523005" w:rsidRDefault="00523005" w:rsidP="00523005">
      <w:r w:rsidRPr="00523005">
        <w:br/>
      </w:r>
      <w:hyperlink r:id="rId49" w:tooltip="Определение Верховного Суда РФ от 20.10.2017 N 310-ЭС17-15196 по делу N А36-726/2016" w:history="1">
        <w:r w:rsidRPr="00523005">
          <w:rPr>
            <w:rStyle w:val="ac"/>
          </w:rPr>
          <w:t>Определение Верховного Суда РФ от 20.10.2017 N 310-ЭС17-15196 по делу N А36-726/2016</w:t>
        </w:r>
      </w:hyperlink>
    </w:p>
    <w:p w14:paraId="10E7749F" w14:textId="77777777" w:rsidR="00523005" w:rsidRPr="00523005" w:rsidRDefault="00523005" w:rsidP="00523005">
      <w:r w:rsidRPr="00523005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договор купли-продажи генератора, условия договора аренды от 25.12.2014, акты сверки, рапорты о работе генератора, платежные поручения, банковскую выписку, руководствуясь статьями 309, 310, </w:t>
      </w:r>
      <w:hyperlink r:id="rId50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51" w:history="1">
        <w:r w:rsidRPr="00523005">
          <w:rPr>
            <w:rStyle w:val="ac"/>
          </w:rPr>
          <w:t>611</w:t>
        </w:r>
      </w:hyperlink>
      <w:r w:rsidRPr="00523005">
        <w:t>, </w:t>
      </w:r>
      <w:hyperlink r:id="rId52" w:history="1">
        <w:r w:rsidRPr="00523005">
          <w:rPr>
            <w:rStyle w:val="ac"/>
          </w:rPr>
          <w:t>614</w:t>
        </w:r>
      </w:hyperlink>
      <w:r w:rsidRPr="00523005">
        <w:t>, </w:t>
      </w:r>
      <w:hyperlink r:id="rId53" w:history="1">
        <w:r w:rsidRPr="00523005">
          <w:rPr>
            <w:rStyle w:val="ac"/>
          </w:rPr>
          <w:t>779</w:t>
        </w:r>
      </w:hyperlink>
      <w:r w:rsidRPr="00523005">
        <w:t>, </w:t>
      </w:r>
      <w:hyperlink r:id="rId54" w:history="1">
        <w:r w:rsidRPr="00523005">
          <w:rPr>
            <w:rStyle w:val="ac"/>
          </w:rPr>
          <w:t>781</w:t>
        </w:r>
      </w:hyperlink>
      <w:r w:rsidRPr="00523005">
        <w:t> Гражданского кодекса Российской Федерации приняв во внимание обстоятельства, установленные арбитражными судами при рассмотрении дел N А36-6980/2014, А36-2713/2016, пришли к выводу о доказанности истцом факта оказания предпринимателю в спорный период услуг по договору от 25.12.2014, и взыскали с ответчика долг по арендной плате в размере 7 933 784 руб.</w:t>
      </w:r>
      <w:r w:rsidRPr="00523005">
        <w:br/>
      </w:r>
    </w:p>
    <w:p w14:paraId="1A71AE9D" w14:textId="77777777" w:rsidR="00523005" w:rsidRPr="00523005" w:rsidRDefault="00523005" w:rsidP="00523005">
      <w:r w:rsidRPr="00523005">
        <w:br/>
      </w:r>
      <w:hyperlink r:id="rId55" w:tooltip="Определение Верховного Суда РФ от 20.10.2017 N 302-ЭС17-15105 по делу N А33-15785/2016" w:history="1">
        <w:r w:rsidRPr="00523005">
          <w:rPr>
            <w:rStyle w:val="ac"/>
          </w:rPr>
          <w:t>Определение Верховного Суда РФ от 20.10.2017 N 302-ЭС17-15105 по делу N А33-15785/2016</w:t>
        </w:r>
      </w:hyperlink>
    </w:p>
    <w:p w14:paraId="16446F04" w14:textId="77777777" w:rsidR="00523005" w:rsidRPr="00523005" w:rsidRDefault="00523005" w:rsidP="00523005">
      <w:r w:rsidRPr="00523005">
        <w:lastRenderedPageBreak/>
        <w:t>Принимая обжалуемые судебные акты, суды, руководствуясь положениями статей 8, 307, 309, 310, 327.1, 421, 423, 431, 452, </w:t>
      </w:r>
      <w:hyperlink r:id="rId56" w:history="1">
        <w:r w:rsidRPr="00523005">
          <w:rPr>
            <w:rStyle w:val="ac"/>
          </w:rPr>
          <w:t>606</w:t>
        </w:r>
      </w:hyperlink>
      <w:r w:rsidRPr="00523005">
        <w:t>, </w:t>
      </w:r>
      <w:hyperlink r:id="rId57" w:history="1">
        <w:r w:rsidRPr="00523005">
          <w:rPr>
            <w:rStyle w:val="ac"/>
          </w:rPr>
          <w:t>614</w:t>
        </w:r>
      </w:hyperlink>
      <w:r w:rsidRPr="00523005">
        <w:t>, </w:t>
      </w:r>
      <w:hyperlink r:id="rId58" w:history="1">
        <w:r w:rsidRPr="00523005">
          <w:rPr>
            <w:rStyle w:val="ac"/>
          </w:rPr>
          <w:t>619</w:t>
        </w:r>
      </w:hyperlink>
      <w:r w:rsidRPr="00523005">
        <w:t> Гражданского кодекса Российской Федерации, исследовав и оценив в порядке статьи 71 АПК РФ представленные в дело доказательства, не усмотрели правовых оснований для удовлетворения требования о взыскании задолженности и неустойки.</w:t>
      </w:r>
    </w:p>
    <w:p w14:paraId="10ED792A" w14:textId="77777777" w:rsidR="00523005" w:rsidRDefault="00523005"/>
    <w:sectPr w:rsidR="00523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C598E"/>
    <w:multiLevelType w:val="multilevel"/>
    <w:tmpl w:val="AA2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05"/>
    <w:rsid w:val="00523005"/>
    <w:rsid w:val="008C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F887"/>
  <w15:chartTrackingRefBased/>
  <w15:docId w15:val="{7BC8AA0B-FD7A-47BD-AD98-1F99B896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0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0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0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0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0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30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3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federalnyi-zakon-ot-26102002-n-127-fz/" TargetMode="External"/><Relationship Id="rId18" Type="http://schemas.openxmlformats.org/officeDocument/2006/relationships/hyperlink" Target="https://gkrfkod.ru/statja-606/" TargetMode="External"/><Relationship Id="rId26" Type="http://schemas.openxmlformats.org/officeDocument/2006/relationships/hyperlink" Target="https://gkrfkod.ru/statja-606/" TargetMode="External"/><Relationship Id="rId39" Type="http://schemas.openxmlformats.org/officeDocument/2006/relationships/hyperlink" Target="https://gkrfkod.ru/statja-614/" TargetMode="External"/><Relationship Id="rId21" Type="http://schemas.openxmlformats.org/officeDocument/2006/relationships/hyperlink" Target="https://gkrfkod.ru/zakonodatelstvo/postanovlenie-plenuma-vas-rf-ot-17112011-n-73/" TargetMode="External"/><Relationship Id="rId34" Type="http://schemas.openxmlformats.org/officeDocument/2006/relationships/hyperlink" Target="https://gkrfkod.ru/statja-621/" TargetMode="External"/><Relationship Id="rId42" Type="http://schemas.openxmlformats.org/officeDocument/2006/relationships/hyperlink" Target="https://gkrfkod.ru/statja-606/" TargetMode="External"/><Relationship Id="rId47" Type="http://schemas.openxmlformats.org/officeDocument/2006/relationships/hyperlink" Target="https://gkrfkod.ru/statja-612/" TargetMode="External"/><Relationship Id="rId50" Type="http://schemas.openxmlformats.org/officeDocument/2006/relationships/hyperlink" Target="https://gkrfkod.ru/statja-606/" TargetMode="External"/><Relationship Id="rId55" Type="http://schemas.openxmlformats.org/officeDocument/2006/relationships/hyperlink" Target="https://gkrfkod.ru/pract/opredelenie-verkhovnogo-suda-rf-ot-20102017-n-302-es17-15105-po-delu-n-a33-157852016/" TargetMode="External"/><Relationship Id="rId7" Type="http://schemas.openxmlformats.org/officeDocument/2006/relationships/hyperlink" Target="http://yandex.ru/adfox/692978/goLink?ad-session-id=7881491787917226269&amp;adfox-version=1&amp;duid=1787916300885466341&amp;efc=1&amp;esc=0&amp;ifd=1&amp;initial-engine-id=gmg&amp;laas_region_id=pwx&amp;p1=cuoyo&amp;p2=hsgb&amp;sj=xnSx8zdIT6LR1M6DY0qt-lzQAHAaAeOhqRASOiNcpIhs0iQaGeyRIhURN9vgTuRUrtyZkjcIRp7CctHLFdwW4jRL_X0MaSAfJZ80bgWv5Y0F5Cv2TdO60GOxuxWM8KvwbxnbgtC-sHEwt-5GAcKBcqzJAjVimlv61IQLwAbQTHjtDBYIO0oIitzQxE-Aw-X_vfL-RZT8VKOQC5FHdNvCuSzym0rRMNavYOmXjGa7FsULVqWh7mWUQm2MBbW10wbBLiOfDQHHHPWUyOYNtJwkL7bONHKx6XEnw_iRQDYs7FsS59BBe_eZPmxWcYYljkda8iL7bhNc0wp7mqM4qClucfldZr9r7diwcNTg1OlQNWnG2sWSU-ybBopTJIcGXsYyzPFcdbBzhNu1FNDbrJ99_Erybn6fpV0Al7WcKllfYl79xvUqbAMC&amp;ybv=0.1306379&amp;ylv=0.1306379&amp;ytt=428259779018757" TargetMode="External"/><Relationship Id="rId12" Type="http://schemas.openxmlformats.org/officeDocument/2006/relationships/hyperlink" Target="https://gkrfkod.ru/statja-623/" TargetMode="External"/><Relationship Id="rId17" Type="http://schemas.openxmlformats.org/officeDocument/2006/relationships/hyperlink" Target="https://gkrfkod.ru/pract/opredelenie-verkhovnogo-suda-rf-ot-22102021-n-306-es21-18876-po-delu-n-a65-212092020/" TargetMode="External"/><Relationship Id="rId25" Type="http://schemas.openxmlformats.org/officeDocument/2006/relationships/hyperlink" Target="https://gkrfkod.ru/pract/opredelenie-verkhovnogo-suda-rf-ot-31032017-n-306-es16-200566-po-delu-n-a12-457512015/" TargetMode="External"/><Relationship Id="rId33" Type="http://schemas.openxmlformats.org/officeDocument/2006/relationships/hyperlink" Target="https://gkrfkod.ru/statja-615/" TargetMode="External"/><Relationship Id="rId38" Type="http://schemas.openxmlformats.org/officeDocument/2006/relationships/hyperlink" Target="https://gkrfkod.ru/statja-606/" TargetMode="External"/><Relationship Id="rId46" Type="http://schemas.openxmlformats.org/officeDocument/2006/relationships/hyperlink" Target="https://gkrfkod.ru/statja-611/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krfkod.ru/statja-614/" TargetMode="External"/><Relationship Id="rId20" Type="http://schemas.openxmlformats.org/officeDocument/2006/relationships/hyperlink" Target="https://gkrfkod.ru/statja-622/" TargetMode="External"/><Relationship Id="rId29" Type="http://schemas.openxmlformats.org/officeDocument/2006/relationships/hyperlink" Target="https://gkrfkod.ru/zakonodatelstvo/federalnyi-zakon-ot-26102002-n-127-fz/" TargetMode="External"/><Relationship Id="rId41" Type="http://schemas.openxmlformats.org/officeDocument/2006/relationships/hyperlink" Target="https://gkrfkod.ru/pract/opredelenie-verkhovnogo-suda-rf-ot-19102017-n-304-es17-14941-po-delu-n-a45-164552016/" TargetMode="External"/><Relationship Id="rId54" Type="http://schemas.openxmlformats.org/officeDocument/2006/relationships/hyperlink" Target="https://gkrfkod.ru/statja-78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07/" TargetMode="External"/><Relationship Id="rId11" Type="http://schemas.openxmlformats.org/officeDocument/2006/relationships/hyperlink" Target="https://gkrfkod.ru/statja-614/" TargetMode="External"/><Relationship Id="rId24" Type="http://schemas.openxmlformats.org/officeDocument/2006/relationships/hyperlink" Target="https://gkrfkod.ru/statja-614/" TargetMode="External"/><Relationship Id="rId32" Type="http://schemas.openxmlformats.org/officeDocument/2006/relationships/hyperlink" Target="https://gkrfkod.ru/statja-610/" TargetMode="External"/><Relationship Id="rId37" Type="http://schemas.openxmlformats.org/officeDocument/2006/relationships/hyperlink" Target="https://gkrfkod.ru/pract/opredelenie-verkhovnogo-suda-rf-ot-08092017-n-305-es17-8791-po-delu-n-a40-1799842016/" TargetMode="External"/><Relationship Id="rId40" Type="http://schemas.openxmlformats.org/officeDocument/2006/relationships/hyperlink" Target="https://gkrfkod.ru/statja-1102/" TargetMode="External"/><Relationship Id="rId45" Type="http://schemas.openxmlformats.org/officeDocument/2006/relationships/hyperlink" Target="https://gkrfkod.ru/statja-606/" TargetMode="External"/><Relationship Id="rId53" Type="http://schemas.openxmlformats.org/officeDocument/2006/relationships/hyperlink" Target="https://gkrfkod.ru/statja-779/" TargetMode="External"/><Relationship Id="rId58" Type="http://schemas.openxmlformats.org/officeDocument/2006/relationships/hyperlink" Target="https://gkrfkod.ru/statja-619/" TargetMode="External"/><Relationship Id="rId5" Type="http://schemas.openxmlformats.org/officeDocument/2006/relationships/hyperlink" Target="https://gkrfkod.ru/statja-605/" TargetMode="External"/><Relationship Id="rId15" Type="http://schemas.openxmlformats.org/officeDocument/2006/relationships/hyperlink" Target="https://gkrfkod.ru/statja-606/" TargetMode="External"/><Relationship Id="rId23" Type="http://schemas.openxmlformats.org/officeDocument/2006/relationships/hyperlink" Target="https://gkrfkod.ru/statja-606/" TargetMode="External"/><Relationship Id="rId28" Type="http://schemas.openxmlformats.org/officeDocument/2006/relationships/hyperlink" Target="https://gkrfkod.ru/statja-614/" TargetMode="External"/><Relationship Id="rId36" Type="http://schemas.openxmlformats.org/officeDocument/2006/relationships/hyperlink" Target="https://gkrfkod.ru/zakonodatelstvo/postanovlenie-plenuma-verkhovnogo-suda-rf-n-10-plenuma-vas/" TargetMode="External"/><Relationship Id="rId49" Type="http://schemas.openxmlformats.org/officeDocument/2006/relationships/hyperlink" Target="https://gkrfkod.ru/pract/opredelenie-verkhovnogo-suda-rf-ot-20102017-n-310-es17-15196-po-delu-n-a36-7262016/" TargetMode="External"/><Relationship Id="rId57" Type="http://schemas.openxmlformats.org/officeDocument/2006/relationships/hyperlink" Target="https://gkrfkod.ru/statja-614/" TargetMode="External"/><Relationship Id="rId10" Type="http://schemas.openxmlformats.org/officeDocument/2006/relationships/hyperlink" Target="https://gkrfkod.ru/statja-606/" TargetMode="External"/><Relationship Id="rId19" Type="http://schemas.openxmlformats.org/officeDocument/2006/relationships/hyperlink" Target="https://gkrfkod.ru/statja-619/" TargetMode="External"/><Relationship Id="rId31" Type="http://schemas.openxmlformats.org/officeDocument/2006/relationships/hyperlink" Target="https://gkrfkod.ru/statja-606/" TargetMode="External"/><Relationship Id="rId44" Type="http://schemas.openxmlformats.org/officeDocument/2006/relationships/hyperlink" Target="https://gkrfkod.ru/pract/opredelenie-verkhovnogo-suda-rf-ot-20102017-n-304-es17-14970-po-delu-n-a45-73352016/" TargetMode="External"/><Relationship Id="rId52" Type="http://schemas.openxmlformats.org/officeDocument/2006/relationships/hyperlink" Target="https://gkrfkod.ru/statja-614/" TargetMode="Externa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31082018-n-306-es18-14129-po-delu-n-a65-41082017/" TargetMode="External"/><Relationship Id="rId14" Type="http://schemas.openxmlformats.org/officeDocument/2006/relationships/hyperlink" Target="https://gkrfkod.ru/pract/opredelenie-verkhovnogo-suda-rf-ot-17082018-n-306-es18-11470-po-delu-n-a06-114562016/" TargetMode="External"/><Relationship Id="rId22" Type="http://schemas.openxmlformats.org/officeDocument/2006/relationships/hyperlink" Target="https://gkrfkod.ru/pract/opredelenie-verkhovnogo-suda-rf-ot-12012017-n-302-es16-15065-po-delu-n-a78-142182015/" TargetMode="External"/><Relationship Id="rId27" Type="http://schemas.openxmlformats.org/officeDocument/2006/relationships/hyperlink" Target="https://gkrfkod.ru/statja-607/" TargetMode="External"/><Relationship Id="rId30" Type="http://schemas.openxmlformats.org/officeDocument/2006/relationships/hyperlink" Target="https://gkrfkod.ru/pract/opredelenie-verkhovnogo-suda-rf-ot-19052017-n-305-es17-2608-po-delu-n-a41-133982016/" TargetMode="External"/><Relationship Id="rId35" Type="http://schemas.openxmlformats.org/officeDocument/2006/relationships/hyperlink" Target="https://gkrfkod.ru/statja-622/" TargetMode="External"/><Relationship Id="rId43" Type="http://schemas.openxmlformats.org/officeDocument/2006/relationships/hyperlink" Target="https://gkrfkod.ru/zakonodatelstvo/postanovlenie-plenuma-verkhovnogo-suda-rf-ot-23062015-n-25/" TargetMode="External"/><Relationship Id="rId48" Type="http://schemas.openxmlformats.org/officeDocument/2006/relationships/hyperlink" Target="https://gkrfkod.ru/statja-614/" TargetMode="External"/><Relationship Id="rId56" Type="http://schemas.openxmlformats.org/officeDocument/2006/relationships/hyperlink" Target="https://gkrfkod.ru/statja-606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611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2022</Words>
  <Characters>11528</Characters>
  <Application>Microsoft Office Word</Application>
  <DocSecurity>0</DocSecurity>
  <Lines>96</Lines>
  <Paragraphs>27</Paragraphs>
  <ScaleCrop>false</ScaleCrop>
  <Company/>
  <LinksUpToDate>false</LinksUpToDate>
  <CharactersWithSpaces>13523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2026-08-28T11:40:00Z</dcterms:created>
  <dcterms:modified xsi:type="dcterms:W3CDTF">2026-08-28T11:41:00Z</dcterms:modified>
</cp:coreProperties>
</file>