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DB5ED4" w14:textId="77777777" w:rsidR="001248A1" w:rsidRPr="001248A1" w:rsidRDefault="001248A1" w:rsidP="001248A1">
      <w:r w:rsidRPr="001248A1">
        <w:t>1. Договор аренды заключается на срок, определенный договором.</w:t>
      </w:r>
    </w:p>
    <w:p w14:paraId="38D1C2C2" w14:textId="77777777" w:rsidR="001248A1" w:rsidRPr="001248A1" w:rsidRDefault="001248A1" w:rsidP="001248A1">
      <w:r w:rsidRPr="001248A1">
        <w:t>2. Если срок аренды в договоре не определен, договор аренды считается заключенным на неопределенный срок.</w:t>
      </w:r>
    </w:p>
    <w:p w14:paraId="62295ADA" w14:textId="77777777" w:rsidR="001248A1" w:rsidRPr="001248A1" w:rsidRDefault="001248A1" w:rsidP="001248A1">
      <w:r w:rsidRPr="001248A1">
        <w:t>В этом случае каждая из сторон вправе в любое время отказаться от договора, предупредив об этом другую сторону за один месяц, а при аренде недвижимого имущества за три месяца. Законом или договором может быть установлен иной срок для предупреждения о прекращении договора аренды, заключенного на неопределенный срок.</w:t>
      </w:r>
    </w:p>
    <w:p w14:paraId="678F36E2" w14:textId="77777777" w:rsidR="001248A1" w:rsidRPr="001248A1" w:rsidRDefault="001248A1" w:rsidP="001248A1">
      <w:r w:rsidRPr="001248A1">
        <w:t>3. Законом могут устанавливаться максимальные (предельные) сроки договора для отдельных видов аренды, а также для аренды отдельных видов имущества. В этих случаях, если срок аренды в договоре не определен и ни одна из сторон не отказалась от договора до истечения предельного срока, установленного законом, договор по истечении предельного срока прекращается.</w:t>
      </w:r>
    </w:p>
    <w:p w14:paraId="7C396632" w14:textId="77777777" w:rsidR="001248A1" w:rsidRPr="001248A1" w:rsidRDefault="001248A1" w:rsidP="001248A1">
      <w:r w:rsidRPr="001248A1">
        <w:t>Договор аренды, заключенный на срок, превышающий установленный законом предельный срок, считается заключенным на срок, равный предельному.</w:t>
      </w:r>
    </w:p>
    <w:p w14:paraId="41129429" w14:textId="77777777" w:rsidR="001248A1" w:rsidRPr="001248A1" w:rsidRDefault="001248A1" w:rsidP="001248A1">
      <w:pPr>
        <w:numPr>
          <w:ilvl w:val="0"/>
          <w:numId w:val="1"/>
        </w:numPr>
      </w:pPr>
      <w:hyperlink r:id="rId5" w:history="1">
        <w:r w:rsidRPr="001248A1">
          <w:rPr>
            <w:rStyle w:val="ac"/>
          </w:rPr>
          <w:t>Статья 609. Форма и государственная регистрация договора аренды</w:t>
        </w:r>
      </w:hyperlink>
    </w:p>
    <w:p w14:paraId="00CAB673" w14:textId="77777777" w:rsidR="001248A1" w:rsidRPr="001248A1" w:rsidRDefault="001248A1" w:rsidP="001248A1">
      <w:pPr>
        <w:numPr>
          <w:ilvl w:val="0"/>
          <w:numId w:val="1"/>
        </w:numPr>
      </w:pPr>
      <w:hyperlink r:id="rId6" w:history="1">
        <w:r w:rsidRPr="001248A1">
          <w:rPr>
            <w:rStyle w:val="ac"/>
          </w:rPr>
          <w:t>Статья 611. Предоставление имущества арендатору</w:t>
        </w:r>
      </w:hyperlink>
    </w:p>
    <w:p w14:paraId="7BC60D2D" w14:textId="1FE4C799" w:rsidR="001248A1" w:rsidRPr="001248A1" w:rsidRDefault="001248A1" w:rsidP="001248A1">
      <w:r w:rsidRPr="001248A1">
        <w:drawing>
          <wp:inline distT="0" distB="0" distL="0" distR="0" wp14:anchorId="0F15EABF" wp14:editId="6E612567">
            <wp:extent cx="5940425" cy="427990"/>
            <wp:effectExtent l="0" t="0" r="3175" b="0"/>
            <wp:docPr id="344362597" name="Рисунок 2">
              <a:hlinkClick xmlns:a="http://schemas.openxmlformats.org/drawingml/2006/main" r:id="rId7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>
                      <a:hlinkClick r:id="rId7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4686A" w14:textId="77777777" w:rsidR="001248A1" w:rsidRPr="001248A1" w:rsidRDefault="001248A1" w:rsidP="001248A1">
      <w:r w:rsidRPr="001248A1">
        <w:t>Судебная практика по статье 610 ГК РФ</w:t>
      </w:r>
    </w:p>
    <w:p w14:paraId="765693A1" w14:textId="77777777" w:rsidR="001248A1" w:rsidRPr="001248A1" w:rsidRDefault="001248A1" w:rsidP="001248A1">
      <w:hyperlink r:id="rId9" w:tooltip="Определение Верховного Суда РФ от 22.10.2021 N 307-ЭС21-18849 по делу N А52-4166/2020" w:history="1">
        <w:r w:rsidRPr="001248A1">
          <w:rPr>
            <w:rStyle w:val="ac"/>
          </w:rPr>
          <w:t>Определение Верховного Суда РФ от 22.10.2021 N 307-ЭС21-18849 по делу N А52-4166/2020</w:t>
        </w:r>
      </w:hyperlink>
    </w:p>
    <w:p w14:paraId="726A81B2" w14:textId="77777777" w:rsidR="001248A1" w:rsidRPr="001248A1" w:rsidRDefault="001248A1" w:rsidP="001248A1">
      <w:r w:rsidRPr="001248A1">
        <w:t>Оценив представленные в материалы дела доказательства по правилам статьи 71 Арбитражного процессуального кодекса Российской Федерации, установив, что на дату прекращения договора аренды от 22.07.2004 N 6 срок действия договора субаренды от 01.06.2017 не истек, суд пришел к выводу, что управление и общество, как субарендатор, были вправе в порядке пункта 1 статьи </w:t>
      </w:r>
      <w:hyperlink r:id="rId10" w:history="1">
        <w:r w:rsidRPr="001248A1">
          <w:rPr>
            <w:rStyle w:val="ac"/>
          </w:rPr>
          <w:t>618</w:t>
        </w:r>
      </w:hyperlink>
      <w:r w:rsidRPr="001248A1">
        <w:t> Гражданского кодекса Российской Федерации заключить оспариваемый договор аренды объекта недвижимости от 30.12.2019 в пределах оставшегося срока субаренды, на основании чего, руководствуясь статьями 166, 168, пунктом 2 статьи </w:t>
      </w:r>
      <w:hyperlink r:id="rId11" w:history="1">
        <w:r w:rsidRPr="001248A1">
          <w:rPr>
            <w:rStyle w:val="ac"/>
          </w:rPr>
          <w:t>610</w:t>
        </w:r>
      </w:hyperlink>
      <w:r w:rsidRPr="001248A1">
        <w:t> Гражданского кодекса Российской Федерации, разъяснениями пункта 78 постановления Пленума Верховного Суда Российской Федерации от 23.06.2015 N </w:t>
      </w:r>
      <w:hyperlink r:id="rId12" w:history="1">
        <w:r w:rsidRPr="001248A1">
          <w:rPr>
            <w:rStyle w:val="ac"/>
          </w:rPr>
          <w:t>25</w:t>
        </w:r>
      </w:hyperlink>
      <w:r w:rsidRPr="001248A1">
        <w:t> "О применении судами некоторых положений раздела I части первой Гражданского кодекса Российской Федерации", в удовлетворении требований отказал.</w:t>
      </w:r>
      <w:r w:rsidRPr="001248A1">
        <w:br/>
      </w:r>
    </w:p>
    <w:p w14:paraId="7AFE6D64" w14:textId="77777777" w:rsidR="001248A1" w:rsidRPr="001248A1" w:rsidRDefault="001248A1" w:rsidP="001248A1">
      <w:r w:rsidRPr="001248A1">
        <w:lastRenderedPageBreak/>
        <w:br/>
      </w:r>
      <w:hyperlink r:id="rId13" w:tooltip="Определение Верховного Суда РФ от 21.10.2021 N 309-ЭС21-18728 по делу N А60-47842/2020" w:history="1">
        <w:r w:rsidRPr="001248A1">
          <w:rPr>
            <w:rStyle w:val="ac"/>
          </w:rPr>
          <w:t>Определение Верховного Суда РФ от 21.10.2021 N 309-ЭС21-18728 по делу N А60-47842/2020</w:t>
        </w:r>
      </w:hyperlink>
    </w:p>
    <w:p w14:paraId="0DB78C8B" w14:textId="77777777" w:rsidR="001248A1" w:rsidRPr="001248A1" w:rsidRDefault="001248A1" w:rsidP="001248A1">
      <w:r w:rsidRPr="001248A1">
        <w:t>Суд апелляционной инстанции, исследовав и оценив по правилам статьи 71 АПК РФ представленные в материалы дела доказательства, руководствуясь статьями 421, 445, </w:t>
      </w:r>
      <w:hyperlink r:id="rId14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15" w:history="1">
        <w:r w:rsidRPr="001248A1">
          <w:rPr>
            <w:rStyle w:val="ac"/>
          </w:rPr>
          <w:t>621</w:t>
        </w:r>
      </w:hyperlink>
      <w:r w:rsidRPr="001248A1">
        <w:t> Гражданского кодекса Российской Федерации (далее - ГК РФ), статьей 39.6 Земельного кодекса Российской Федерации, статьей 19 Федерального закона от 01.04.2020 N 98-ФЗ "О внесении изменений в отдельные законодательные акты Российской Федерации по вопросам предупреждения и ликвидации чрезвычайных ситуаций" (далее - Закон N 98-ФЗ), установив, что на момент обращения Организации с заявлением о заключении дополнительного соглашения об увеличение срока действия договора аренды земельных участков на основании части 6 статьи 19 Закона N 98-ФЗ Администрация - арендодатель реализовала предоставленное законом арендодателю право на отказ от данного договора аренды, возобновленного на неопределенный срок, пришел к выводу об отсутствии у Администрации предусмотренных земельным законодательством оснований для продления срока действия данного договора.</w:t>
      </w:r>
      <w:r w:rsidRPr="001248A1">
        <w:br/>
      </w:r>
    </w:p>
    <w:p w14:paraId="559763AC" w14:textId="77777777" w:rsidR="001248A1" w:rsidRPr="001248A1" w:rsidRDefault="001248A1" w:rsidP="001248A1">
      <w:r w:rsidRPr="001248A1">
        <w:br/>
      </w:r>
      <w:hyperlink r:id="rId16" w:tooltip="Определение Верховного Суда РФ от 17.04.2017 N 304-ЭС16-20773 по делу N А75-236/2016" w:history="1">
        <w:r w:rsidRPr="001248A1">
          <w:rPr>
            <w:rStyle w:val="ac"/>
          </w:rPr>
          <w:t>Определение Верховного Суда РФ от 17.04.2017 N 304-ЭС16-20773 по делу N А75-236/2016</w:t>
        </w:r>
      </w:hyperlink>
    </w:p>
    <w:p w14:paraId="2BD799A6" w14:textId="77777777" w:rsidR="001248A1" w:rsidRPr="001248A1" w:rsidRDefault="001248A1" w:rsidP="001248A1">
      <w:r w:rsidRPr="001248A1">
        <w:t>21.04.2015 администрация направила в адрес общества письмо, в котором со ссылкой на пункт 2 статьи </w:t>
      </w:r>
      <w:hyperlink r:id="rId17" w:history="1">
        <w:r w:rsidRPr="001248A1">
          <w:rPr>
            <w:rStyle w:val="ac"/>
          </w:rPr>
          <w:t>610</w:t>
        </w:r>
      </w:hyperlink>
      <w:r w:rsidRPr="001248A1">
        <w:t> Гражданского кодекса Российской Федерации, пункт 5.7 договора сообщила об отказе от договора аренды земельного участка и предложила освободить и передать земельный участок в надлежащем состоянии по акту приема-передачи в течение 30 дней. Указанное письмо получено обществом 04.06.2015.</w:t>
      </w:r>
      <w:r w:rsidRPr="001248A1">
        <w:br/>
      </w:r>
    </w:p>
    <w:p w14:paraId="092E38D2" w14:textId="77777777" w:rsidR="001248A1" w:rsidRPr="001248A1" w:rsidRDefault="001248A1" w:rsidP="001248A1">
      <w:r w:rsidRPr="001248A1">
        <w:br/>
      </w:r>
      <w:hyperlink r:id="rId18" w:tooltip="Определение Верховного Суда РФ от 19.05.2017 N 305-ЭС17-2608 по делу N А41-13398/2016" w:history="1">
        <w:r w:rsidRPr="001248A1">
          <w:rPr>
            <w:rStyle w:val="ac"/>
          </w:rPr>
          <w:t>Определение Верховного Суда РФ от 19.05.2017 N 305-ЭС17-2608 по делу N А41-13398/2016</w:t>
        </w:r>
      </w:hyperlink>
    </w:p>
    <w:p w14:paraId="4D4676A7" w14:textId="77777777" w:rsidR="001248A1" w:rsidRPr="001248A1" w:rsidRDefault="001248A1" w:rsidP="001248A1">
      <w:r w:rsidRPr="001248A1">
        <w:t>Арендодатель 04.12.2015 направил Обществу уведомление, в котором сообщил об отказе на основании пункта 2 статьи </w:t>
      </w:r>
      <w:hyperlink r:id="rId19" w:history="1">
        <w:r w:rsidRPr="001248A1">
          <w:rPr>
            <w:rStyle w:val="ac"/>
          </w:rPr>
          <w:t>610</w:t>
        </w:r>
      </w:hyperlink>
      <w:r w:rsidRPr="001248A1">
        <w:t> Гражданского кодекса Российской Федерации (далее - ГК РФ) от договора аренды земельного участка, действие которого было возобновлено на неопределенный срок, и о прекращении договора аренды по истечении трех месяцев с момента получения данного уведомления, о наличии у арендатора обязанности по правилам статьи </w:t>
      </w:r>
      <w:hyperlink r:id="rId20" w:history="1">
        <w:r w:rsidRPr="001248A1">
          <w:rPr>
            <w:rStyle w:val="ac"/>
          </w:rPr>
          <w:t>622</w:t>
        </w:r>
      </w:hyperlink>
      <w:r w:rsidRPr="001248A1">
        <w:t> ГК РФ возвратить земельный участок арендодателю. Данное уведомление получено Обществом 11.12.2015.</w:t>
      </w:r>
      <w:r w:rsidRPr="001248A1">
        <w:br/>
      </w:r>
    </w:p>
    <w:p w14:paraId="2342BE82" w14:textId="77777777" w:rsidR="001248A1" w:rsidRPr="001248A1" w:rsidRDefault="001248A1" w:rsidP="001248A1">
      <w:r w:rsidRPr="001248A1">
        <w:lastRenderedPageBreak/>
        <w:br/>
      </w:r>
      <w:hyperlink r:id="rId21" w:tooltip="Определение Верховного Суда РФ от 02.08.2017 N 305-ЭС17-5424 по делу N А40-231248/2015" w:history="1">
        <w:r w:rsidRPr="001248A1">
          <w:rPr>
            <w:rStyle w:val="ac"/>
          </w:rPr>
          <w:t>Определение Верховного Суда РФ от 02.08.2017 N 305-ЭС17-5424 по делу N А40-231248/2015</w:t>
        </w:r>
      </w:hyperlink>
    </w:p>
    <w:p w14:paraId="529352E6" w14:textId="77777777" w:rsidR="001248A1" w:rsidRPr="001248A1" w:rsidRDefault="001248A1" w:rsidP="001248A1">
      <w:r w:rsidRPr="001248A1">
        <w:t>Отказывая в удовлетворении иска суды первой и апелляционной инстанций руководствовались статьями </w:t>
      </w:r>
      <w:hyperlink r:id="rId22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23" w:history="1">
        <w:r w:rsidRPr="001248A1">
          <w:rPr>
            <w:rStyle w:val="ac"/>
          </w:rPr>
          <w:t>621</w:t>
        </w:r>
      </w:hyperlink>
      <w:r w:rsidRPr="001248A1">
        <w:t> Гражданского кодекса Российской Федерации (далее - ГК РФ), статьями 3, 9 Закона N 159-ФЗ и исходили из того, что на момент подачи заявления (30.09.2015) у заявителя отсутствовало преимущественное право выкупа помещений, поскольку договоры аренды прекратили свое действие в связи с отказом Департамента от их исполнения, а истец расторжение договоров в судебном порядке не оспорил.</w:t>
      </w:r>
      <w:r w:rsidRPr="001248A1">
        <w:br/>
      </w:r>
    </w:p>
    <w:p w14:paraId="78E01AF1" w14:textId="77777777" w:rsidR="001248A1" w:rsidRPr="001248A1" w:rsidRDefault="001248A1" w:rsidP="001248A1">
      <w:r w:rsidRPr="001248A1">
        <w:br/>
      </w:r>
      <w:hyperlink r:id="rId24" w:tooltip="Определение Верховного Суда РФ от 07.09.2017 N 306-ЭС17-5407 по делу N А06-436/2016" w:history="1">
        <w:r w:rsidRPr="001248A1">
          <w:rPr>
            <w:rStyle w:val="ac"/>
          </w:rPr>
          <w:t>Определение Верховного Суда РФ от 07.09.2017 N 306-ЭС17-5407 по делу N А06-436/2016</w:t>
        </w:r>
      </w:hyperlink>
    </w:p>
    <w:p w14:paraId="48768424" w14:textId="77777777" w:rsidR="001248A1" w:rsidRPr="001248A1" w:rsidRDefault="001248A1" w:rsidP="001248A1">
      <w:r w:rsidRPr="001248A1">
        <w:t>Суды первой и апелляционной инстанций, рассмотрев требования предпринимателя по правилам главы 24 АПК РФ, сославшись на статьи 168, 198, 200, 201 АПК РФ, статьи 421, 422, </w:t>
      </w:r>
      <w:hyperlink r:id="rId25" w:history="1">
        <w:r w:rsidRPr="001248A1">
          <w:rPr>
            <w:rStyle w:val="ac"/>
          </w:rPr>
          <w:t>610</w:t>
        </w:r>
      </w:hyperlink>
      <w:r w:rsidRPr="001248A1">
        <w:t> Гражданского кодекса Российской Федерации (далее - ГК РФ), ранее действовавшие статьи 22, 34 ЗК РФ, пункт 3 статьи 34 Федерального закона от 23.06.2014 N 171-ФЗ "О внесении изменений в Земельный кодекс Российской Федерации и отдельные законодательные акты Российской Федерации", разъяснения, приведенные в пункте 3 постановления Пленума Верховного Суда Российской Федерации и Пленума Высшего Арбитражного Суда Российской Федерации от 29.04.2010 N </w:t>
      </w:r>
      <w:hyperlink r:id="rId26" w:history="1">
        <w:r w:rsidRPr="001248A1">
          <w:rPr>
            <w:rStyle w:val="ac"/>
          </w:rPr>
          <w:t>10</w:t>
        </w:r>
      </w:hyperlink>
      <w:r w:rsidRPr="001248A1">
        <w:t>/22 "О некоторых вопросах, возникающих в судебной практике при разрешении споров, связанных с защитой права собственности и других вещных прав", признали незаконным бездействие Администрации, выразившееся в не предоставлении предпринимателю испрашиваемых земельных участков в аренду на 49 лет, и обязали Администрацию предоставить заявителю участки в аренду на 49 лет для эксплуатации нестационарных торговых объектов - павильонов.</w:t>
      </w:r>
      <w:r w:rsidRPr="001248A1">
        <w:br/>
      </w:r>
    </w:p>
    <w:p w14:paraId="05B824D6" w14:textId="77777777" w:rsidR="001248A1" w:rsidRPr="001248A1" w:rsidRDefault="001248A1" w:rsidP="001248A1">
      <w:r w:rsidRPr="001248A1">
        <w:br/>
      </w:r>
      <w:hyperlink r:id="rId27" w:tooltip="Определение Верховного Суда РФ от 23.10.2017 N 308-ЭС17-14633 по делу N А32-6352/2016" w:history="1">
        <w:r w:rsidRPr="001248A1">
          <w:rPr>
            <w:rStyle w:val="ac"/>
          </w:rPr>
          <w:t>Определение Верховного Суда РФ от 23.10.2017 N 308-ЭС17-14633 по делу N А32-6352/2016</w:t>
        </w:r>
      </w:hyperlink>
    </w:p>
    <w:p w14:paraId="0469CB5C" w14:textId="77777777" w:rsidR="001248A1" w:rsidRPr="001248A1" w:rsidRDefault="001248A1" w:rsidP="001248A1">
      <w:r w:rsidRPr="001248A1">
        <w:t>Исследовав и оценив имеющиеся в материалах дела доказательства, проанализировав условия договора, суд апелляционной инстанции, с выводами которого согласился суд округа, руководствуясь статьями 330, 450, </w:t>
      </w:r>
      <w:hyperlink r:id="rId28" w:history="1">
        <w:r w:rsidRPr="001248A1">
          <w:rPr>
            <w:rStyle w:val="ac"/>
          </w:rPr>
          <w:t>606</w:t>
        </w:r>
      </w:hyperlink>
      <w:r w:rsidRPr="001248A1">
        <w:t>, </w:t>
      </w:r>
      <w:hyperlink r:id="rId29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30" w:history="1">
        <w:r w:rsidRPr="001248A1">
          <w:rPr>
            <w:rStyle w:val="ac"/>
          </w:rPr>
          <w:t>611</w:t>
        </w:r>
      </w:hyperlink>
      <w:r w:rsidRPr="001248A1">
        <w:t>, </w:t>
      </w:r>
      <w:hyperlink r:id="rId31" w:history="1">
        <w:r w:rsidRPr="001248A1">
          <w:rPr>
            <w:rStyle w:val="ac"/>
          </w:rPr>
          <w:t>614</w:t>
        </w:r>
      </w:hyperlink>
      <w:r w:rsidRPr="001248A1">
        <w:t>, </w:t>
      </w:r>
      <w:hyperlink r:id="rId32" w:history="1">
        <w:r w:rsidRPr="001248A1">
          <w:rPr>
            <w:rStyle w:val="ac"/>
          </w:rPr>
          <w:t>622</w:t>
        </w:r>
      </w:hyperlink>
      <w:r w:rsidRPr="001248A1">
        <w:t> Гражданского кодекса Российской Федерации, разъяснениями, содержащимися в пунктах 13, 38 Информационного письма Президиума Высшего Арбитражного Суда Российской Федерации от 11.01.2002 N </w:t>
      </w:r>
      <w:hyperlink r:id="rId33" w:history="1">
        <w:r w:rsidRPr="001248A1">
          <w:rPr>
            <w:rStyle w:val="ac"/>
          </w:rPr>
          <w:t>66</w:t>
        </w:r>
      </w:hyperlink>
      <w:r w:rsidRPr="001248A1">
        <w:t xml:space="preserve"> "Обзор практики разрешения споров, связанных с арендой", посчитал </w:t>
      </w:r>
      <w:r w:rsidRPr="001248A1">
        <w:lastRenderedPageBreak/>
        <w:t>требования подлежащими удовлетворению частично.</w:t>
      </w:r>
      <w:r w:rsidRPr="001248A1">
        <w:br/>
      </w:r>
    </w:p>
    <w:p w14:paraId="69AB42F0" w14:textId="77777777" w:rsidR="001248A1" w:rsidRPr="001248A1" w:rsidRDefault="001248A1" w:rsidP="001248A1">
      <w:r w:rsidRPr="001248A1">
        <w:br/>
      </w:r>
      <w:hyperlink r:id="rId34" w:tooltip="Определение Судебной коллегии по экономическим спорам Верховного Суда РФ от 26.10.2017 по делу N 306-ЭС17-5407, А06-436/2016" w:history="1">
        <w:r w:rsidRPr="001248A1">
          <w:rPr>
            <w:rStyle w:val="ac"/>
          </w:rPr>
          <w:t>Определение Судебной коллегии по экономическим спорам Верховного Суда РФ от 26.10.2017 по делу N 306-ЭС17-5407, А06-436/2016</w:t>
        </w:r>
      </w:hyperlink>
    </w:p>
    <w:p w14:paraId="6A33EC11" w14:textId="77777777" w:rsidR="001248A1" w:rsidRPr="001248A1" w:rsidRDefault="001248A1" w:rsidP="001248A1">
      <w:r w:rsidRPr="001248A1">
        <w:t>Суды первой и апелляционной инстанций, сославшись на статьи 168, 198, 200, 201 АПК РФ, статьи 421, 422, </w:t>
      </w:r>
      <w:hyperlink r:id="rId35" w:history="1">
        <w:r w:rsidRPr="001248A1">
          <w:rPr>
            <w:rStyle w:val="ac"/>
          </w:rPr>
          <w:t>610</w:t>
        </w:r>
      </w:hyperlink>
      <w:r w:rsidRPr="001248A1">
        <w:t> Гражданского кодекса Российской Федерации (далее - ГК РФ), ранее действовавшие статьи 22, 34 ЗК РФ, пункт 3 статьи 34 Федерального закона от 23.06.2014 N 171-ФЗ "О внесении изменений в Земельный кодекс Российской Федерации и отдельные законодательные акты Российской Федерации" (далее - Закон N 171-ФЗ), признали незаконным бездействие Администрации, выразившееся в непредоставлении предпринимателю испрашиваемых земельных участков в аренду на 49 лет, и обязали Администрацию предоставить заявителю участки в аренду на 49 лет для эксплуатации нестационарных торговых объектов - павильонов.</w:t>
      </w:r>
      <w:r w:rsidRPr="001248A1">
        <w:br/>
      </w:r>
    </w:p>
    <w:p w14:paraId="64F4442E" w14:textId="77777777" w:rsidR="001248A1" w:rsidRPr="001248A1" w:rsidRDefault="001248A1" w:rsidP="001248A1">
      <w:r w:rsidRPr="001248A1">
        <w:br/>
      </w:r>
      <w:hyperlink r:id="rId36" w:tooltip="Определение Верховного Суда РФ от 25.10.2017 N 306-ЭС17-15171 по делу N А55-19978/2016" w:history="1">
        <w:r w:rsidRPr="001248A1">
          <w:rPr>
            <w:rStyle w:val="ac"/>
          </w:rPr>
          <w:t>Определение Верховного Суда РФ от 25.10.2017 N 306-ЭС17-15171 по делу N А55-19978/2016</w:t>
        </w:r>
      </w:hyperlink>
    </w:p>
    <w:p w14:paraId="09E88A28" w14:textId="77777777" w:rsidR="001248A1" w:rsidRPr="001248A1" w:rsidRDefault="001248A1" w:rsidP="001248A1">
      <w:r w:rsidRPr="001248A1">
        <w:t>Оценив представленные в материалы дела доказательства по правилам статей 65 и 71 Арбитражного процессуального кодекса Российской Федерации, учитывая обстоятельства по делу N А55-4322/2015, суд, руководствуясь положениями статей </w:t>
      </w:r>
      <w:hyperlink r:id="rId37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38" w:history="1">
        <w:r w:rsidRPr="001248A1">
          <w:rPr>
            <w:rStyle w:val="ac"/>
          </w:rPr>
          <w:t>621</w:t>
        </w:r>
      </w:hyperlink>
      <w:r w:rsidRPr="001248A1">
        <w:t>, 424, </w:t>
      </w:r>
      <w:hyperlink r:id="rId39" w:history="1">
        <w:r w:rsidRPr="001248A1">
          <w:rPr>
            <w:rStyle w:val="ac"/>
          </w:rPr>
          <w:t>614</w:t>
        </w:r>
      </w:hyperlink>
      <w:r w:rsidRPr="001248A1">
        <w:t>, 309, 310 Гражданского кодекса Российской Федерации, статей 1, 65 Земельного кодекса Российской Федерации, признал недоказанным наличие задолженности по арендной плате за период с 01.11.2014 по 30.06.2016 и пришел к выводу об отсутствии правовых оснований для удовлетворения иска.</w:t>
      </w:r>
      <w:r w:rsidRPr="001248A1">
        <w:br/>
      </w:r>
    </w:p>
    <w:p w14:paraId="3908D428" w14:textId="77777777" w:rsidR="001248A1" w:rsidRPr="001248A1" w:rsidRDefault="001248A1" w:rsidP="001248A1">
      <w:r w:rsidRPr="001248A1">
        <w:br/>
      </w:r>
      <w:hyperlink r:id="rId40" w:tooltip="Определение Верховного Суда РФ от 10.11.2017 N 307-ЭС17-16313 по делу N А56-83627/2015" w:history="1">
        <w:r w:rsidRPr="001248A1">
          <w:rPr>
            <w:rStyle w:val="ac"/>
          </w:rPr>
          <w:t>Определение Верховного Суда РФ от 10.11.2017 N 307-ЭС17-16313 по делу N А56-83627/2015</w:t>
        </w:r>
      </w:hyperlink>
    </w:p>
    <w:p w14:paraId="22BFE224" w14:textId="77777777" w:rsidR="001248A1" w:rsidRPr="001248A1" w:rsidRDefault="001248A1" w:rsidP="001248A1">
      <w:r w:rsidRPr="001248A1">
        <w:t>Суд, руководствуясь положениями статей 421, </w:t>
      </w:r>
      <w:hyperlink r:id="rId41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42" w:history="1">
        <w:r w:rsidRPr="001248A1">
          <w:rPr>
            <w:rStyle w:val="ac"/>
          </w:rPr>
          <w:t>622</w:t>
        </w:r>
      </w:hyperlink>
      <w:r w:rsidRPr="001248A1">
        <w:t>, </w:t>
      </w:r>
      <w:hyperlink r:id="rId43" w:history="1">
        <w:r w:rsidRPr="001248A1">
          <w:rPr>
            <w:rStyle w:val="ac"/>
          </w:rPr>
          <w:t>1102</w:t>
        </w:r>
      </w:hyperlink>
      <w:r w:rsidRPr="001248A1">
        <w:t> Гражданского кодекса Российской Федерации, признал, что договор субаренды между сторонами прекращен 21.10.2015, арендованное имущество фактически освобождено истцом, в связи с чем удовлетворил требования общества "Альфа" о взыскании обеспечительного платежа, исходя из отсутствия на стороне ответчика правовых оснований для его удержания.</w:t>
      </w:r>
      <w:r w:rsidRPr="001248A1">
        <w:br/>
      </w:r>
    </w:p>
    <w:p w14:paraId="3653503A" w14:textId="77777777" w:rsidR="001248A1" w:rsidRPr="001248A1" w:rsidRDefault="001248A1" w:rsidP="001248A1">
      <w:r w:rsidRPr="001248A1">
        <w:lastRenderedPageBreak/>
        <w:br/>
      </w:r>
      <w:hyperlink r:id="rId44" w:tooltip="Определение Верховного Суда РФ от 04.12.2017 N 305-ЭС17-14514 по делу N А41-65936/2016" w:history="1">
        <w:r w:rsidRPr="001248A1">
          <w:rPr>
            <w:rStyle w:val="ac"/>
          </w:rPr>
          <w:t>Определение Верховного Суда РФ от 04.12.2017 N 305-ЭС17-14514 по делу N А41-65936/2016</w:t>
        </w:r>
      </w:hyperlink>
    </w:p>
    <w:p w14:paraId="3539900C" w14:textId="77777777" w:rsidR="001248A1" w:rsidRPr="001248A1" w:rsidRDefault="001248A1" w:rsidP="001248A1">
      <w:r w:rsidRPr="001248A1">
        <w:t>Отказывая в удовлетворении заявленных требований, суды руководствовались положениями статьи 65 АПК РФ, пункта 1 статьи 222, статьи 130, пункта 1 статьи 271, пункта 2 статьи 450, статей </w:t>
      </w:r>
      <w:hyperlink r:id="rId45" w:history="1">
        <w:r w:rsidRPr="001248A1">
          <w:rPr>
            <w:rStyle w:val="ac"/>
          </w:rPr>
          <w:t>610</w:t>
        </w:r>
      </w:hyperlink>
      <w:r w:rsidRPr="001248A1">
        <w:t>, </w:t>
      </w:r>
      <w:hyperlink r:id="rId46" w:history="1">
        <w:r w:rsidRPr="001248A1">
          <w:rPr>
            <w:rStyle w:val="ac"/>
          </w:rPr>
          <w:t>619</w:t>
        </w:r>
      </w:hyperlink>
      <w:r w:rsidRPr="001248A1">
        <w:t>, </w:t>
      </w:r>
      <w:hyperlink r:id="rId47" w:history="1">
        <w:r w:rsidRPr="001248A1">
          <w:rPr>
            <w:rStyle w:val="ac"/>
          </w:rPr>
          <w:t>621</w:t>
        </w:r>
      </w:hyperlink>
      <w:r w:rsidRPr="001248A1">
        <w:t> ГК РФ, статей 22, 46 Земельного кодекса Российской Федерации и исходили из отсутствия доказательств, подтверждающих наличие у спорных объектов признаков самовольной постройки.</w:t>
      </w:r>
    </w:p>
    <w:p w14:paraId="61F7FD57" w14:textId="77777777" w:rsidR="001248A1" w:rsidRDefault="001248A1"/>
    <w:sectPr w:rsidR="001248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AC1B52"/>
    <w:multiLevelType w:val="multilevel"/>
    <w:tmpl w:val="982A0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5848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8A1"/>
    <w:rsid w:val="001248A1"/>
    <w:rsid w:val="008C2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BC89"/>
  <w15:chartTrackingRefBased/>
  <w15:docId w15:val="{F53B7063-17E0-4631-BEF8-31DF6F41C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24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24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24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248A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248A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248A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248A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248A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248A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24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24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24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24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248A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248A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248A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24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248A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248A1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248A1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248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krfkod.ru/pract/opredelenie-verkhovnogo-suda-rf-ot-21102021-n-309-es21-18728-po-delu-n-a60-478422020/" TargetMode="External"/><Relationship Id="rId18" Type="http://schemas.openxmlformats.org/officeDocument/2006/relationships/hyperlink" Target="https://gkrfkod.ru/pract/opredelenie-verkhovnogo-suda-rf-ot-19052017-n-305-es17-2608-po-delu-n-a41-133982016/" TargetMode="External"/><Relationship Id="rId26" Type="http://schemas.openxmlformats.org/officeDocument/2006/relationships/hyperlink" Target="https://gkrfkod.ru/zakonodatelstvo/postanovlenie-plenuma-verkhovnogo-suda-rf-n-10-plenuma-vas/" TargetMode="External"/><Relationship Id="rId39" Type="http://schemas.openxmlformats.org/officeDocument/2006/relationships/hyperlink" Target="https://gkrfkod.ru/statja-614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krfkod.ru/pract/opredelenie-verkhovnogo-suda-rf-ot-02082017-n-305-es17-5424-po-delu-n-a40-2312482015/" TargetMode="External"/><Relationship Id="rId34" Type="http://schemas.openxmlformats.org/officeDocument/2006/relationships/hyperlink" Target="https://gkrfkod.ru/pract/opredelenie-verkhovnogo-suda-rf-ot-26102017-po-delu-n-306-es17-5407-a06-4362016/" TargetMode="External"/><Relationship Id="rId42" Type="http://schemas.openxmlformats.org/officeDocument/2006/relationships/hyperlink" Target="https://gkrfkod.ru/statja-622/" TargetMode="External"/><Relationship Id="rId47" Type="http://schemas.openxmlformats.org/officeDocument/2006/relationships/hyperlink" Target="https://gkrfkod.ru/statja-621/" TargetMode="External"/><Relationship Id="rId7" Type="http://schemas.openxmlformats.org/officeDocument/2006/relationships/hyperlink" Target="http://yandex.ru/adfox/692978/goLink?ad-session-id=3685681787917344389&amp;adfox-version=1&amp;duid=1787916300885466341&amp;efc=1&amp;esc=0&amp;ifd=1&amp;initial-engine-id=hcd&amp;laas_region_id=pwx&amp;p1=cuoyo&amp;p2=hsgb&amp;sj=4znZnkhM3cANCbi8Veu4zcrorA9rle3CCEN20ucGQInqs2iLbfSMttHHmcUVu1Bm1btY4V8TS1OplphYYc5b2Ly8-wMnBlW6O9Q9Sldd5QswiXWhdfm0FQUfQE88npW8I8p3zp9oOIcLuHDdKvpukBNZTDig-K9GG7eNTyaM4tXWWakvlLjS5Cm6ySVds6oD1xdVsCUWfSV7kTPK0-7rfid7YFmzANuM3StEOdGdd7BmFN9BTYc5y06M6a-YvIJds0cjwIGakhV3MwdIyxoXmlR1kQapGJBx4Dj1OGxBp7CYUnSjG-OvjtXoCFZzA0YLB1AvbMKdM4zyCEAwN_922h5THnqqEBTjRUdzQLaOCqvez5rNYl6pzn0QWHLRbVm6wTS2ia_bcLibXbgy053AnBjkRi7EfbnI2qznl2JNOJIv-Gv4uPgE&amp;ybv=0.1306379&amp;ylv=0.1306379&amp;ytt=428259779018757" TargetMode="External"/><Relationship Id="rId12" Type="http://schemas.openxmlformats.org/officeDocument/2006/relationships/hyperlink" Target="https://gkrfkod.ru/zakonodatelstvo/postanovlenie-plenuma-verkhovnogo-suda-rf-ot-23062015-n-25/" TargetMode="External"/><Relationship Id="rId17" Type="http://schemas.openxmlformats.org/officeDocument/2006/relationships/hyperlink" Target="https://gkrfkod.ru/statja-610/" TargetMode="External"/><Relationship Id="rId25" Type="http://schemas.openxmlformats.org/officeDocument/2006/relationships/hyperlink" Target="https://gkrfkod.ru/statja-610/" TargetMode="External"/><Relationship Id="rId33" Type="http://schemas.openxmlformats.org/officeDocument/2006/relationships/hyperlink" Target="https://gkrfkod.ru/zakonodatelstvo/informatsionnoe-pismo-prezidiuma-vas-rf-ot-11012002-n-66/" TargetMode="External"/><Relationship Id="rId38" Type="http://schemas.openxmlformats.org/officeDocument/2006/relationships/hyperlink" Target="https://gkrfkod.ru/statja-621/" TargetMode="External"/><Relationship Id="rId46" Type="http://schemas.openxmlformats.org/officeDocument/2006/relationships/hyperlink" Target="https://gkrfkod.ru/statja-619/" TargetMode="External"/><Relationship Id="rId2" Type="http://schemas.openxmlformats.org/officeDocument/2006/relationships/styles" Target="styles.xml"/><Relationship Id="rId16" Type="http://schemas.openxmlformats.org/officeDocument/2006/relationships/hyperlink" Target="https://gkrfkod.ru/pract/opredelenie-verkhovnogo-suda-rf-ot-17042017-n-304-es16-20773-po-delu-n-a75-2362016/" TargetMode="External"/><Relationship Id="rId20" Type="http://schemas.openxmlformats.org/officeDocument/2006/relationships/hyperlink" Target="https://gkrfkod.ru/statja-622/" TargetMode="External"/><Relationship Id="rId29" Type="http://schemas.openxmlformats.org/officeDocument/2006/relationships/hyperlink" Target="https://gkrfkod.ru/statja-610/" TargetMode="External"/><Relationship Id="rId41" Type="http://schemas.openxmlformats.org/officeDocument/2006/relationships/hyperlink" Target="https://gkrfkod.ru/statja-610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krfkod.ru/statja-611/" TargetMode="External"/><Relationship Id="rId11" Type="http://schemas.openxmlformats.org/officeDocument/2006/relationships/hyperlink" Target="https://gkrfkod.ru/statja-610/" TargetMode="External"/><Relationship Id="rId24" Type="http://schemas.openxmlformats.org/officeDocument/2006/relationships/hyperlink" Target="https://gkrfkod.ru/pract/opredelenie-verkhovnogo-suda-rf-ot-07092017-n-306-es17-5407-po-delu-n-a06-4362016/" TargetMode="External"/><Relationship Id="rId32" Type="http://schemas.openxmlformats.org/officeDocument/2006/relationships/hyperlink" Target="https://gkrfkod.ru/statja-622/" TargetMode="External"/><Relationship Id="rId37" Type="http://schemas.openxmlformats.org/officeDocument/2006/relationships/hyperlink" Target="https://gkrfkod.ru/statja-610/" TargetMode="External"/><Relationship Id="rId40" Type="http://schemas.openxmlformats.org/officeDocument/2006/relationships/hyperlink" Target="https://gkrfkod.ru/pract/opredelenie-verkhovnogo-suda-rf-ot-10112017-n-307-es17-16313-po-delu-n-a56-836272015/" TargetMode="External"/><Relationship Id="rId45" Type="http://schemas.openxmlformats.org/officeDocument/2006/relationships/hyperlink" Target="https://gkrfkod.ru/statja-610/" TargetMode="External"/><Relationship Id="rId5" Type="http://schemas.openxmlformats.org/officeDocument/2006/relationships/hyperlink" Target="https://gkrfkod.ru/statja-609/" TargetMode="External"/><Relationship Id="rId15" Type="http://schemas.openxmlformats.org/officeDocument/2006/relationships/hyperlink" Target="https://gkrfkod.ru/statja-621/" TargetMode="External"/><Relationship Id="rId23" Type="http://schemas.openxmlformats.org/officeDocument/2006/relationships/hyperlink" Target="https://gkrfkod.ru/statja-621/" TargetMode="External"/><Relationship Id="rId28" Type="http://schemas.openxmlformats.org/officeDocument/2006/relationships/hyperlink" Target="https://gkrfkod.ru/statja-606/" TargetMode="External"/><Relationship Id="rId36" Type="http://schemas.openxmlformats.org/officeDocument/2006/relationships/hyperlink" Target="https://gkrfkod.ru/pract/opredelenie-verkhovnogo-suda-rf-ot-25102017-n-306-es17-15171-po-delu-n-a55-199782016/" TargetMode="External"/><Relationship Id="rId49" Type="http://schemas.openxmlformats.org/officeDocument/2006/relationships/theme" Target="theme/theme1.xml"/><Relationship Id="rId10" Type="http://schemas.openxmlformats.org/officeDocument/2006/relationships/hyperlink" Target="https://gkrfkod.ru/statja-618/" TargetMode="External"/><Relationship Id="rId19" Type="http://schemas.openxmlformats.org/officeDocument/2006/relationships/hyperlink" Target="https://gkrfkod.ru/statja-610/" TargetMode="External"/><Relationship Id="rId31" Type="http://schemas.openxmlformats.org/officeDocument/2006/relationships/hyperlink" Target="https://gkrfkod.ru/statja-614/" TargetMode="External"/><Relationship Id="rId44" Type="http://schemas.openxmlformats.org/officeDocument/2006/relationships/hyperlink" Target="https://gkrfkod.ru/pract/opredelenie-verkhovnogo-suda-rf-ot-04122017-n-305-es17-14514-po-delu-n-a41-659362016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krfkod.ru/pract/opredelenie-verkhovnogo-suda-rf-ot-22102021-n-307-es21-18849-po-delu-n-a52-41662020/" TargetMode="External"/><Relationship Id="rId14" Type="http://schemas.openxmlformats.org/officeDocument/2006/relationships/hyperlink" Target="https://gkrfkod.ru/statja-610/" TargetMode="External"/><Relationship Id="rId22" Type="http://schemas.openxmlformats.org/officeDocument/2006/relationships/hyperlink" Target="https://gkrfkod.ru/statja-610/" TargetMode="External"/><Relationship Id="rId27" Type="http://schemas.openxmlformats.org/officeDocument/2006/relationships/hyperlink" Target="https://gkrfkod.ru/pract/opredelenie-verkhovnogo-suda-rf-ot-23102017-n-308-es17-14633-po-delu-n-a32-63522016/" TargetMode="External"/><Relationship Id="rId30" Type="http://schemas.openxmlformats.org/officeDocument/2006/relationships/hyperlink" Target="https://gkrfkod.ru/statja-611/" TargetMode="External"/><Relationship Id="rId35" Type="http://schemas.openxmlformats.org/officeDocument/2006/relationships/hyperlink" Target="https://gkrfkod.ru/statja-610/" TargetMode="External"/><Relationship Id="rId43" Type="http://schemas.openxmlformats.org/officeDocument/2006/relationships/hyperlink" Target="https://gkrfkod.ru/statja-1102/" TargetMode="External"/><Relationship Id="rId48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1944</Words>
  <Characters>11083</Characters>
  <Application>Microsoft Office Word</Application>
  <DocSecurity>0</DocSecurity>
  <Lines>92</Lines>
  <Paragraphs>26</Paragraphs>
  <ScaleCrop>false</ScaleCrop>
  <Company/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MIKHAL SERDIUK -</dc:creator>
  <cp:keywords/>
  <dc:description/>
  <cp:lastModifiedBy>MIKHAL SERDIUK -</cp:lastModifiedBy>
  <cp:revision>1</cp:revision>
  <dcterms:created xsi:type="dcterms:W3CDTF">2026-08-28T11:42:00Z</dcterms:created>
  <dcterms:modified xsi:type="dcterms:W3CDTF">2026-08-28T11:43:00Z</dcterms:modified>
</cp:coreProperties>
</file>