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ChatPretzel DOCX Test</w:t>
      </w:r>
    </w:p>
    <w:p>
      <w:r>
        <w:t>Marker: CHATDESK-DOCX-842</w:t>
      </w:r>
    </w:p>
    <w:p>
      <w:r>
        <w:t>Synthetic test file. Unicode characters: åäö ÅÄÖ.</w:t>
      </w:r>
    </w:p>
    <w:p>
      <w:r>
        <w:t>This is a genuine DOCX document, not a text file with a renamed extension.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ChatDesk DOCX test</dc:title>
  <dc:subject/>
  <dc:creator>ChatDesk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