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056EA" w14:textId="77777777" w:rsidR="002F6B36" w:rsidRPr="00577663" w:rsidRDefault="00577663">
      <w:pPr>
        <w:spacing w:after="0"/>
        <w:ind w:left="578"/>
        <w:rPr>
          <w:rFonts w:ascii="Arial" w:hAnsi="Arial" w:cs="Arial"/>
          <w:color w:val="auto"/>
        </w:rPr>
      </w:pPr>
      <w:r w:rsidRPr="00577663">
        <w:rPr>
          <w:rFonts w:ascii="Arial" w:hAnsi="Arial" w:cs="Arial"/>
          <w:color w:val="auto"/>
          <w:sz w:val="96"/>
        </w:rPr>
        <w:t>The Battle of Neighborhoods</w:t>
      </w:r>
    </w:p>
    <w:p w14:paraId="5B034312" w14:textId="77777777" w:rsidR="002F6B36" w:rsidRPr="00577663" w:rsidRDefault="00577663">
      <w:pPr>
        <w:spacing w:after="1977"/>
        <w:ind w:left="2519"/>
        <w:rPr>
          <w:rFonts w:ascii="Arial" w:hAnsi="Arial" w:cs="Arial"/>
          <w:color w:val="auto"/>
        </w:rPr>
      </w:pPr>
      <w:r w:rsidRPr="00577663">
        <w:rPr>
          <w:rFonts w:ascii="Arial" w:hAnsi="Arial" w:cs="Arial"/>
          <w:color w:val="auto"/>
          <w:sz w:val="48"/>
        </w:rPr>
        <w:t>Applied Data Science Capstone Project</w:t>
      </w:r>
    </w:p>
    <w:p w14:paraId="2730F151" w14:textId="375F10E0" w:rsidR="002F6B36" w:rsidRPr="00577663" w:rsidRDefault="00577663">
      <w:pPr>
        <w:spacing w:after="0"/>
        <w:jc w:val="right"/>
        <w:rPr>
          <w:rFonts w:ascii="Arial" w:hAnsi="Arial" w:cs="Arial"/>
          <w:color w:val="auto"/>
        </w:rPr>
      </w:pPr>
      <w:r w:rsidRPr="00577663">
        <w:rPr>
          <w:rFonts w:ascii="Arial" w:hAnsi="Arial" w:cs="Arial"/>
          <w:color w:val="auto"/>
          <w:sz w:val="48"/>
        </w:rPr>
        <w:t>Alexandra Lohmeyer</w:t>
      </w:r>
    </w:p>
    <w:p w14:paraId="1BA679DC" w14:textId="77777777" w:rsidR="002F6B36" w:rsidRPr="00577663" w:rsidRDefault="00577663">
      <w:pPr>
        <w:pStyle w:val="Heading1"/>
        <w:ind w:left="-5"/>
        <w:rPr>
          <w:rFonts w:ascii="Arial" w:hAnsi="Arial" w:cs="Arial"/>
          <w:color w:val="auto"/>
        </w:rPr>
      </w:pPr>
      <w:r w:rsidRPr="00577663">
        <w:rPr>
          <w:rFonts w:ascii="Arial" w:hAnsi="Arial" w:cs="Arial"/>
          <w:color w:val="auto"/>
        </w:rPr>
        <w:t>Introduction</w:t>
      </w:r>
    </w:p>
    <w:p w14:paraId="5C9DA0B2" w14:textId="77777777" w:rsidR="002F6B36" w:rsidRPr="00577663" w:rsidRDefault="00577663">
      <w:pPr>
        <w:numPr>
          <w:ilvl w:val="0"/>
          <w:numId w:val="1"/>
        </w:numPr>
        <w:spacing w:after="311" w:line="265" w:lineRule="auto"/>
        <w:ind w:hanging="577"/>
        <w:jc w:val="both"/>
        <w:rPr>
          <w:rFonts w:ascii="Arial" w:hAnsi="Arial" w:cs="Arial"/>
          <w:color w:val="auto"/>
        </w:rPr>
      </w:pPr>
      <w:r w:rsidRPr="00577663">
        <w:rPr>
          <w:rFonts w:ascii="Arial" w:hAnsi="Arial" w:cs="Arial"/>
          <w:color w:val="auto"/>
          <w:sz w:val="36"/>
        </w:rPr>
        <w:t>In this project we will help people who are looking for renting an apartment in Vienna. If they are looking to move to Vienna they can see:</w:t>
      </w:r>
    </w:p>
    <w:p w14:paraId="262ABA36" w14:textId="77777777" w:rsidR="002F6B36" w:rsidRPr="00577663" w:rsidRDefault="00577663">
      <w:pPr>
        <w:numPr>
          <w:ilvl w:val="1"/>
          <w:numId w:val="1"/>
        </w:numPr>
        <w:spacing w:after="178"/>
        <w:ind w:hanging="577"/>
        <w:rPr>
          <w:rFonts w:ascii="Arial" w:hAnsi="Arial" w:cs="Arial"/>
          <w:color w:val="auto"/>
        </w:rPr>
      </w:pPr>
      <w:r w:rsidRPr="00577663">
        <w:rPr>
          <w:rFonts w:ascii="Arial" w:hAnsi="Arial" w:cs="Arial"/>
          <w:color w:val="auto"/>
          <w:sz w:val="28"/>
        </w:rPr>
        <w:lastRenderedPageBreak/>
        <w:t>Which district has cheaper rent or,</w:t>
      </w:r>
    </w:p>
    <w:p w14:paraId="50367286" w14:textId="77777777" w:rsidR="002F6B36" w:rsidRPr="00577663" w:rsidRDefault="00577663">
      <w:pPr>
        <w:spacing w:after="331"/>
        <w:ind w:left="1425" w:hanging="577"/>
        <w:rPr>
          <w:rFonts w:ascii="Arial" w:hAnsi="Arial" w:cs="Arial"/>
          <w:color w:val="auto"/>
        </w:rPr>
      </w:pPr>
      <w:r w:rsidRPr="00577663">
        <w:rPr>
          <w:rFonts w:ascii="Arial" w:eastAsia="Arial" w:hAnsi="Arial" w:cs="Arial"/>
          <w:color w:val="auto"/>
          <w:sz w:val="36"/>
        </w:rPr>
        <w:t xml:space="preserve">○ </w:t>
      </w:r>
      <w:r w:rsidRPr="00577663">
        <w:rPr>
          <w:rFonts w:ascii="Arial" w:hAnsi="Arial" w:cs="Arial"/>
          <w:color w:val="auto"/>
          <w:sz w:val="28"/>
        </w:rPr>
        <w:t>They can choose to live in residential or commercial areas and can see for exa</w:t>
      </w:r>
      <w:r w:rsidRPr="00577663">
        <w:rPr>
          <w:rFonts w:ascii="Arial" w:hAnsi="Arial" w:cs="Arial"/>
          <w:color w:val="auto"/>
          <w:sz w:val="28"/>
        </w:rPr>
        <w:t>mple which residential districts is best</w:t>
      </w:r>
    </w:p>
    <w:p w14:paraId="53D44E67" w14:textId="77777777" w:rsidR="002F6B36" w:rsidRPr="00577663" w:rsidRDefault="00577663">
      <w:pPr>
        <w:numPr>
          <w:ilvl w:val="0"/>
          <w:numId w:val="1"/>
        </w:numPr>
        <w:spacing w:after="311" w:line="265" w:lineRule="auto"/>
        <w:ind w:hanging="577"/>
        <w:jc w:val="both"/>
        <w:rPr>
          <w:rFonts w:ascii="Arial" w:hAnsi="Arial" w:cs="Arial"/>
          <w:color w:val="auto"/>
        </w:rPr>
      </w:pPr>
      <w:r w:rsidRPr="00577663">
        <w:rPr>
          <w:rFonts w:ascii="Arial" w:hAnsi="Arial" w:cs="Arial"/>
          <w:color w:val="auto"/>
          <w:sz w:val="36"/>
        </w:rPr>
        <w:t xml:space="preserve">Or, if they already live in one of the 23 districts in </w:t>
      </w:r>
      <w:proofErr w:type="gramStart"/>
      <w:r w:rsidRPr="00577663">
        <w:rPr>
          <w:rFonts w:ascii="Arial" w:hAnsi="Arial" w:cs="Arial"/>
          <w:color w:val="auto"/>
          <w:sz w:val="36"/>
        </w:rPr>
        <w:t>Vienna</w:t>
      </w:r>
      <w:proofErr w:type="gramEnd"/>
      <w:r w:rsidRPr="00577663">
        <w:rPr>
          <w:rFonts w:ascii="Arial" w:hAnsi="Arial" w:cs="Arial"/>
          <w:color w:val="auto"/>
          <w:sz w:val="36"/>
        </w:rPr>
        <w:t xml:space="preserve"> they will be able to see:</w:t>
      </w:r>
    </w:p>
    <w:p w14:paraId="12D0A973" w14:textId="77777777" w:rsidR="002F6B36" w:rsidRPr="00577663" w:rsidRDefault="00577663">
      <w:pPr>
        <w:numPr>
          <w:ilvl w:val="1"/>
          <w:numId w:val="1"/>
        </w:numPr>
        <w:spacing w:after="178"/>
        <w:ind w:hanging="577"/>
        <w:rPr>
          <w:rFonts w:ascii="Arial" w:hAnsi="Arial" w:cs="Arial"/>
          <w:color w:val="auto"/>
        </w:rPr>
      </w:pPr>
      <w:r w:rsidRPr="00577663">
        <w:rPr>
          <w:rFonts w:ascii="Arial" w:hAnsi="Arial" w:cs="Arial"/>
          <w:color w:val="auto"/>
          <w:sz w:val="28"/>
        </w:rPr>
        <w:t>If they are paying more than the average price for their apartment</w:t>
      </w:r>
    </w:p>
    <w:p w14:paraId="6A01670F" w14:textId="77777777" w:rsidR="002F6B36" w:rsidRPr="00577663" w:rsidRDefault="00577663">
      <w:pPr>
        <w:spacing w:after="178"/>
        <w:ind w:left="858" w:hanging="10"/>
        <w:rPr>
          <w:rFonts w:ascii="Arial" w:hAnsi="Arial" w:cs="Arial"/>
          <w:color w:val="auto"/>
        </w:rPr>
      </w:pPr>
      <w:r w:rsidRPr="00577663">
        <w:rPr>
          <w:rFonts w:ascii="Arial" w:eastAsia="Arial" w:hAnsi="Arial" w:cs="Arial"/>
          <w:color w:val="auto"/>
          <w:sz w:val="36"/>
        </w:rPr>
        <w:t xml:space="preserve">○ </w:t>
      </w:r>
      <w:r w:rsidRPr="00577663">
        <w:rPr>
          <w:rFonts w:ascii="Arial" w:hAnsi="Arial" w:cs="Arial"/>
          <w:color w:val="auto"/>
          <w:sz w:val="28"/>
        </w:rPr>
        <w:t>If there are similar districts to theirs with lower rents</w:t>
      </w:r>
    </w:p>
    <w:p w14:paraId="52DB92D3" w14:textId="77777777" w:rsidR="002F6B36" w:rsidRPr="00577663" w:rsidRDefault="00577663">
      <w:pPr>
        <w:numPr>
          <w:ilvl w:val="0"/>
          <w:numId w:val="1"/>
        </w:numPr>
        <w:spacing w:after="311" w:line="265" w:lineRule="auto"/>
        <w:ind w:hanging="577"/>
        <w:jc w:val="both"/>
        <w:rPr>
          <w:rFonts w:ascii="Arial" w:hAnsi="Arial" w:cs="Arial"/>
          <w:color w:val="auto"/>
        </w:rPr>
      </w:pPr>
      <w:r w:rsidRPr="00577663">
        <w:rPr>
          <w:rFonts w:ascii="Arial" w:hAnsi="Arial" w:cs="Arial"/>
          <w:color w:val="auto"/>
          <w:sz w:val="36"/>
        </w:rPr>
        <w:t>Data on apartments is collected by scraping a local website with apartment listings (willhaben.at)</w:t>
      </w:r>
    </w:p>
    <w:p w14:paraId="4C9C8377" w14:textId="77777777" w:rsidR="002F6B36" w:rsidRPr="00577663" w:rsidRDefault="00577663">
      <w:pPr>
        <w:numPr>
          <w:ilvl w:val="1"/>
          <w:numId w:val="1"/>
        </w:numPr>
        <w:spacing w:after="314"/>
        <w:ind w:hanging="577"/>
        <w:rPr>
          <w:rFonts w:ascii="Arial" w:hAnsi="Arial" w:cs="Arial"/>
          <w:color w:val="auto"/>
        </w:rPr>
      </w:pPr>
      <w:r w:rsidRPr="00577663">
        <w:rPr>
          <w:rFonts w:ascii="Arial" w:hAnsi="Arial" w:cs="Arial"/>
          <w:color w:val="auto"/>
          <w:sz w:val="28"/>
        </w:rPr>
        <w:t>In total 8045 apartments with data like size, number of rooms, address, and price</w:t>
      </w:r>
    </w:p>
    <w:p w14:paraId="2B6C4BC4" w14:textId="77777777" w:rsidR="002F6B36" w:rsidRPr="00577663" w:rsidRDefault="00577663">
      <w:pPr>
        <w:numPr>
          <w:ilvl w:val="0"/>
          <w:numId w:val="1"/>
        </w:numPr>
        <w:spacing w:after="259" w:line="265" w:lineRule="auto"/>
        <w:ind w:hanging="577"/>
        <w:jc w:val="both"/>
        <w:rPr>
          <w:rFonts w:ascii="Arial" w:hAnsi="Arial" w:cs="Arial"/>
          <w:color w:val="auto"/>
        </w:rPr>
      </w:pPr>
      <w:r w:rsidRPr="00577663">
        <w:rPr>
          <w:rFonts w:ascii="Arial" w:hAnsi="Arial" w:cs="Arial"/>
          <w:color w:val="auto"/>
          <w:sz w:val="36"/>
        </w:rPr>
        <w:t xml:space="preserve">Using </w:t>
      </w:r>
      <w:proofErr w:type="spellStart"/>
      <w:r w:rsidRPr="00577663">
        <w:rPr>
          <w:rFonts w:ascii="Arial" w:hAnsi="Arial" w:cs="Arial"/>
          <w:color w:val="auto"/>
          <w:sz w:val="36"/>
        </w:rPr>
        <w:t>geopy</w:t>
      </w:r>
      <w:proofErr w:type="spellEnd"/>
      <w:r w:rsidRPr="00577663">
        <w:rPr>
          <w:rFonts w:ascii="Arial" w:hAnsi="Arial" w:cs="Arial"/>
          <w:color w:val="auto"/>
          <w:sz w:val="36"/>
        </w:rPr>
        <w:t xml:space="preserve"> coordinates for each district are obtained</w:t>
      </w:r>
    </w:p>
    <w:p w14:paraId="74A36861" w14:textId="77777777" w:rsidR="002F6B36" w:rsidRPr="00577663" w:rsidRDefault="00577663">
      <w:pPr>
        <w:numPr>
          <w:ilvl w:val="0"/>
          <w:numId w:val="1"/>
        </w:numPr>
        <w:spacing w:after="311" w:line="265" w:lineRule="auto"/>
        <w:ind w:hanging="577"/>
        <w:jc w:val="both"/>
        <w:rPr>
          <w:rFonts w:ascii="Arial" w:hAnsi="Arial" w:cs="Arial"/>
          <w:color w:val="auto"/>
        </w:rPr>
      </w:pPr>
      <w:r w:rsidRPr="00577663">
        <w:rPr>
          <w:rFonts w:ascii="Arial" w:hAnsi="Arial" w:cs="Arial"/>
          <w:color w:val="auto"/>
          <w:sz w:val="36"/>
        </w:rPr>
        <w:lastRenderedPageBreak/>
        <w:t>Foursquare data to c</w:t>
      </w:r>
      <w:r w:rsidRPr="00577663">
        <w:rPr>
          <w:rFonts w:ascii="Arial" w:hAnsi="Arial" w:cs="Arial"/>
          <w:color w:val="auto"/>
          <w:sz w:val="36"/>
        </w:rPr>
        <w:t>ollect top 10 venues for each district</w:t>
      </w:r>
    </w:p>
    <w:p w14:paraId="3BE84AB3" w14:textId="77777777" w:rsidR="002F6B36" w:rsidRPr="00577663" w:rsidRDefault="002F6B36">
      <w:pPr>
        <w:rPr>
          <w:rFonts w:ascii="Arial" w:hAnsi="Arial" w:cs="Arial"/>
          <w:color w:val="auto"/>
        </w:rPr>
        <w:sectPr w:rsidR="002F6B36" w:rsidRPr="00577663">
          <w:headerReference w:type="default" r:id="rId7"/>
          <w:pgSz w:w="14400" w:h="8100" w:orient="landscape"/>
          <w:pgMar w:top="947" w:right="626" w:bottom="597" w:left="626" w:header="720" w:footer="720" w:gutter="0"/>
          <w:cols w:space="720"/>
          <w:titlePg/>
        </w:sectPr>
      </w:pPr>
    </w:p>
    <w:p w14:paraId="59867970" w14:textId="77777777" w:rsidR="002F6B36" w:rsidRPr="00577663" w:rsidRDefault="00577663">
      <w:pPr>
        <w:spacing w:after="0"/>
        <w:ind w:left="900"/>
        <w:rPr>
          <w:rFonts w:ascii="Arial" w:hAnsi="Arial" w:cs="Arial"/>
          <w:color w:val="auto"/>
        </w:rPr>
      </w:pPr>
      <w:r w:rsidRPr="00577663">
        <w:rPr>
          <w:rFonts w:ascii="Arial" w:hAnsi="Arial" w:cs="Arial"/>
          <w:noProof/>
          <w:color w:val="auto"/>
        </w:rPr>
        <w:lastRenderedPageBreak/>
        <w:drawing>
          <wp:inline distT="0" distB="0" distL="0" distR="0" wp14:anchorId="28F6F937" wp14:editId="25C3772B">
            <wp:extent cx="6175248" cy="3529584"/>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8"/>
                    <a:stretch>
                      <a:fillRect/>
                    </a:stretch>
                  </pic:blipFill>
                  <pic:spPr>
                    <a:xfrm>
                      <a:off x="0" y="0"/>
                      <a:ext cx="6175248" cy="3529584"/>
                    </a:xfrm>
                    <a:prstGeom prst="rect">
                      <a:avLst/>
                    </a:prstGeom>
                  </pic:spPr>
                </pic:pic>
              </a:graphicData>
            </a:graphic>
          </wp:inline>
        </w:drawing>
      </w:r>
    </w:p>
    <w:p w14:paraId="16ED914F" w14:textId="77777777" w:rsidR="002F6B36" w:rsidRPr="00577663" w:rsidRDefault="00577663">
      <w:pPr>
        <w:spacing w:after="3"/>
        <w:ind w:left="2244" w:hanging="10"/>
        <w:rPr>
          <w:rFonts w:ascii="Arial" w:hAnsi="Arial" w:cs="Arial"/>
          <w:color w:val="auto"/>
        </w:rPr>
      </w:pPr>
      <w:r w:rsidRPr="00577663">
        <w:rPr>
          <w:rFonts w:ascii="Arial" w:hAnsi="Arial" w:cs="Arial"/>
          <w:color w:val="auto"/>
        </w:rPr>
        <w:lastRenderedPageBreak/>
        <w:t>From this we can see that 2 and 3 room apartments are the most common.</w:t>
      </w:r>
    </w:p>
    <w:p w14:paraId="32EC5273" w14:textId="77777777" w:rsidR="002F6B36" w:rsidRPr="00577663" w:rsidRDefault="00577663">
      <w:pPr>
        <w:spacing w:after="179"/>
        <w:ind w:left="2490"/>
        <w:rPr>
          <w:rFonts w:ascii="Arial" w:hAnsi="Arial" w:cs="Arial"/>
          <w:color w:val="auto"/>
        </w:rPr>
      </w:pPr>
      <w:r w:rsidRPr="00577663">
        <w:rPr>
          <w:rFonts w:ascii="Arial" w:hAnsi="Arial" w:cs="Arial"/>
          <w:noProof/>
          <w:color w:val="auto"/>
        </w:rPr>
        <w:lastRenderedPageBreak/>
        <w:drawing>
          <wp:inline distT="0" distB="0" distL="0" distR="0" wp14:anchorId="56BF6B56" wp14:editId="08859D5C">
            <wp:extent cx="4152900" cy="38862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
                    <a:stretch>
                      <a:fillRect/>
                    </a:stretch>
                  </pic:blipFill>
                  <pic:spPr>
                    <a:xfrm>
                      <a:off x="0" y="0"/>
                      <a:ext cx="4152900" cy="3886200"/>
                    </a:xfrm>
                    <a:prstGeom prst="rect">
                      <a:avLst/>
                    </a:prstGeom>
                  </pic:spPr>
                </pic:pic>
              </a:graphicData>
            </a:graphic>
          </wp:inline>
        </w:drawing>
      </w:r>
    </w:p>
    <w:p w14:paraId="2F23DBF2" w14:textId="77777777" w:rsidR="002F6B36" w:rsidRPr="00577663" w:rsidRDefault="00577663">
      <w:pPr>
        <w:spacing w:after="3"/>
        <w:ind w:left="68" w:hanging="10"/>
        <w:rPr>
          <w:rFonts w:ascii="Arial" w:hAnsi="Arial" w:cs="Arial"/>
          <w:color w:val="auto"/>
        </w:rPr>
      </w:pPr>
      <w:r w:rsidRPr="00577663">
        <w:rPr>
          <w:rFonts w:ascii="Arial" w:hAnsi="Arial" w:cs="Arial"/>
          <w:color w:val="auto"/>
        </w:rPr>
        <w:lastRenderedPageBreak/>
        <w:t>Correlation between the price and apartment size. As expected, the larger the apartment, the higher the monthly rent</w:t>
      </w:r>
    </w:p>
    <w:p w14:paraId="0DB9A869" w14:textId="77777777" w:rsidR="002F6B36" w:rsidRPr="00577663" w:rsidRDefault="00577663">
      <w:pPr>
        <w:spacing w:after="253"/>
        <w:ind w:left="2745"/>
        <w:rPr>
          <w:rFonts w:ascii="Arial" w:hAnsi="Arial" w:cs="Arial"/>
          <w:color w:val="auto"/>
        </w:rPr>
      </w:pPr>
      <w:r w:rsidRPr="00577663">
        <w:rPr>
          <w:rFonts w:ascii="Arial" w:hAnsi="Arial" w:cs="Arial"/>
          <w:noProof/>
          <w:color w:val="auto"/>
        </w:rPr>
        <w:drawing>
          <wp:inline distT="0" distB="0" distL="0" distR="0" wp14:anchorId="08F2811B" wp14:editId="5A4FA281">
            <wp:extent cx="3829050" cy="256222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a:stretch>
                      <a:fillRect/>
                    </a:stretch>
                  </pic:blipFill>
                  <pic:spPr>
                    <a:xfrm>
                      <a:off x="0" y="0"/>
                      <a:ext cx="3829050" cy="2562225"/>
                    </a:xfrm>
                    <a:prstGeom prst="rect">
                      <a:avLst/>
                    </a:prstGeom>
                  </pic:spPr>
                </pic:pic>
              </a:graphicData>
            </a:graphic>
          </wp:inline>
        </w:drawing>
      </w:r>
    </w:p>
    <w:p w14:paraId="267E814A" w14:textId="77777777" w:rsidR="002F6B36" w:rsidRPr="00577663" w:rsidRDefault="00577663">
      <w:pPr>
        <w:spacing w:after="127" w:line="268" w:lineRule="auto"/>
        <w:ind w:left="39" w:hanging="10"/>
        <w:jc w:val="center"/>
        <w:rPr>
          <w:rFonts w:ascii="Arial" w:hAnsi="Arial" w:cs="Arial"/>
          <w:color w:val="auto"/>
        </w:rPr>
      </w:pPr>
      <w:r w:rsidRPr="00577663">
        <w:rPr>
          <w:rFonts w:ascii="Arial" w:hAnsi="Arial" w:cs="Arial"/>
          <w:color w:val="auto"/>
        </w:rPr>
        <w:t>We expect the value of properties to go up as the number of rooms increases. The interesting aspect in this boxplot is that 1 and 2 room apartments are competing in the same price range.</w:t>
      </w:r>
    </w:p>
    <w:p w14:paraId="5E32AFC0" w14:textId="77777777" w:rsidR="002F6B36" w:rsidRPr="00577663" w:rsidRDefault="00577663">
      <w:pPr>
        <w:spacing w:after="300"/>
        <w:ind w:left="2835"/>
        <w:rPr>
          <w:rFonts w:ascii="Arial" w:hAnsi="Arial" w:cs="Arial"/>
          <w:color w:val="auto"/>
        </w:rPr>
      </w:pPr>
      <w:r w:rsidRPr="00577663">
        <w:rPr>
          <w:rFonts w:ascii="Arial" w:hAnsi="Arial" w:cs="Arial"/>
          <w:noProof/>
          <w:color w:val="auto"/>
        </w:rPr>
        <w:lastRenderedPageBreak/>
        <w:drawing>
          <wp:inline distT="0" distB="0" distL="0" distR="0" wp14:anchorId="3C1A0375" wp14:editId="4D037C1D">
            <wp:extent cx="3714750" cy="24765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1"/>
                    <a:stretch>
                      <a:fillRect/>
                    </a:stretch>
                  </pic:blipFill>
                  <pic:spPr>
                    <a:xfrm>
                      <a:off x="0" y="0"/>
                      <a:ext cx="3714750" cy="2476500"/>
                    </a:xfrm>
                    <a:prstGeom prst="rect">
                      <a:avLst/>
                    </a:prstGeom>
                  </pic:spPr>
                </pic:pic>
              </a:graphicData>
            </a:graphic>
          </wp:inline>
        </w:drawing>
      </w:r>
    </w:p>
    <w:p w14:paraId="598D379C" w14:textId="77777777" w:rsidR="002F6B36" w:rsidRPr="00577663" w:rsidRDefault="00577663">
      <w:pPr>
        <w:spacing w:after="127" w:line="268" w:lineRule="auto"/>
        <w:ind w:left="1150" w:right="1073" w:hanging="10"/>
        <w:jc w:val="center"/>
        <w:rPr>
          <w:rFonts w:ascii="Arial" w:hAnsi="Arial" w:cs="Arial"/>
          <w:color w:val="auto"/>
        </w:rPr>
      </w:pPr>
      <w:r w:rsidRPr="00577663">
        <w:rPr>
          <w:rFonts w:ascii="Arial" w:hAnsi="Arial" w:cs="Arial"/>
          <w:color w:val="auto"/>
        </w:rPr>
        <w:t>The price/m2 is in the same price range for all size apartments bes</w:t>
      </w:r>
      <w:r w:rsidRPr="00577663">
        <w:rPr>
          <w:rFonts w:ascii="Arial" w:hAnsi="Arial" w:cs="Arial"/>
          <w:color w:val="auto"/>
        </w:rPr>
        <w:t>ides for single room apartments where the price/m2 goes even higher.</w:t>
      </w:r>
    </w:p>
    <w:p w14:paraId="199B33DD" w14:textId="77777777" w:rsidR="002F6B36" w:rsidRPr="00577663" w:rsidRDefault="00577663">
      <w:pPr>
        <w:spacing w:after="152"/>
        <w:ind w:left="1125" w:right="-75"/>
        <w:rPr>
          <w:rFonts w:ascii="Arial" w:hAnsi="Arial" w:cs="Arial"/>
          <w:color w:val="auto"/>
        </w:rPr>
      </w:pPr>
      <w:r w:rsidRPr="00577663">
        <w:rPr>
          <w:rFonts w:ascii="Arial" w:hAnsi="Arial" w:cs="Arial"/>
          <w:noProof/>
          <w:color w:val="auto"/>
        </w:rPr>
        <w:lastRenderedPageBreak/>
        <w:drawing>
          <wp:inline distT="0" distB="0" distL="0" distR="0" wp14:anchorId="19BD51DC" wp14:editId="0EFA18ED">
            <wp:extent cx="6648450" cy="400050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
                    <a:stretch>
                      <a:fillRect/>
                    </a:stretch>
                  </pic:blipFill>
                  <pic:spPr>
                    <a:xfrm>
                      <a:off x="0" y="0"/>
                      <a:ext cx="6648450" cy="4000500"/>
                    </a:xfrm>
                    <a:prstGeom prst="rect">
                      <a:avLst/>
                    </a:prstGeom>
                  </pic:spPr>
                </pic:pic>
              </a:graphicData>
            </a:graphic>
          </wp:inline>
        </w:drawing>
      </w:r>
    </w:p>
    <w:p w14:paraId="7221771B" w14:textId="77777777" w:rsidR="002F6B36" w:rsidRPr="00577663" w:rsidRDefault="00577663">
      <w:pPr>
        <w:spacing w:after="3"/>
        <w:ind w:left="4074" w:hanging="10"/>
        <w:rPr>
          <w:rFonts w:ascii="Arial" w:hAnsi="Arial" w:cs="Arial"/>
          <w:color w:val="auto"/>
        </w:rPr>
      </w:pPr>
      <w:r w:rsidRPr="00577663">
        <w:rPr>
          <w:rFonts w:ascii="Arial" w:hAnsi="Arial" w:cs="Arial"/>
          <w:color w:val="auto"/>
        </w:rPr>
        <w:lastRenderedPageBreak/>
        <w:t>The average price/m</w:t>
      </w:r>
      <w:r w:rsidRPr="00577663">
        <w:rPr>
          <w:rFonts w:ascii="Arial" w:hAnsi="Arial" w:cs="Arial"/>
          <w:color w:val="auto"/>
          <w:vertAlign w:val="superscript"/>
        </w:rPr>
        <w:t>2</w:t>
      </w:r>
      <w:r w:rsidRPr="00577663">
        <w:rPr>
          <w:rFonts w:ascii="Arial" w:hAnsi="Arial" w:cs="Arial"/>
          <w:color w:val="auto"/>
        </w:rPr>
        <w:t xml:space="preserve"> for each district in Vienna</w:t>
      </w:r>
    </w:p>
    <w:p w14:paraId="08E32E23" w14:textId="77777777" w:rsidR="002F6B36" w:rsidRPr="00577663" w:rsidRDefault="002F6B36">
      <w:pPr>
        <w:rPr>
          <w:rFonts w:ascii="Arial" w:hAnsi="Arial" w:cs="Arial"/>
          <w:color w:val="auto"/>
        </w:rPr>
        <w:sectPr w:rsidR="002F6B36" w:rsidRPr="00577663">
          <w:headerReference w:type="even" r:id="rId13"/>
          <w:headerReference w:type="default" r:id="rId14"/>
          <w:headerReference w:type="first" r:id="rId15"/>
          <w:pgSz w:w="14400" w:h="8100" w:orient="landscape"/>
          <w:pgMar w:top="900" w:right="1440" w:bottom="736" w:left="1440" w:header="947" w:footer="720" w:gutter="0"/>
          <w:cols w:space="720"/>
        </w:sectPr>
      </w:pPr>
    </w:p>
    <w:p w14:paraId="0E6DBAC7" w14:textId="77777777" w:rsidR="002F6B36" w:rsidRPr="00577663" w:rsidRDefault="00577663">
      <w:pPr>
        <w:spacing w:after="0"/>
        <w:ind w:left="-5" w:hanging="10"/>
        <w:rPr>
          <w:rFonts w:ascii="Arial" w:hAnsi="Arial" w:cs="Arial"/>
          <w:color w:val="auto"/>
        </w:rPr>
      </w:pPr>
      <w:r w:rsidRPr="00577663">
        <w:rPr>
          <w:rFonts w:ascii="Arial" w:hAnsi="Arial" w:cs="Arial"/>
          <w:color w:val="auto"/>
          <w:sz w:val="56"/>
        </w:rPr>
        <w:lastRenderedPageBreak/>
        <w:t xml:space="preserve">Results </w:t>
      </w:r>
      <w:r w:rsidRPr="00577663">
        <w:rPr>
          <w:rFonts w:ascii="Arial" w:hAnsi="Arial" w:cs="Arial"/>
          <w:noProof/>
          <w:color w:val="auto"/>
        </w:rPr>
        <mc:AlternateContent>
          <mc:Choice Requires="wpg">
            <w:drawing>
              <wp:inline distT="0" distB="0" distL="0" distR="0" wp14:anchorId="2B9AF1D3" wp14:editId="723BE831">
                <wp:extent cx="6648450" cy="4000500"/>
                <wp:effectExtent l="0" t="0" r="0" b="0"/>
                <wp:docPr id="1217" name="Group 1217"/>
                <wp:cNvGraphicFramePr/>
                <a:graphic xmlns:a="http://schemas.openxmlformats.org/drawingml/2006/main">
                  <a:graphicData uri="http://schemas.microsoft.com/office/word/2010/wordprocessingGroup">
                    <wpg:wgp>
                      <wpg:cNvGrpSpPr/>
                      <wpg:grpSpPr>
                        <a:xfrm>
                          <a:off x="0" y="0"/>
                          <a:ext cx="6648450" cy="4000500"/>
                          <a:chOff x="0" y="0"/>
                          <a:chExt cx="6648450" cy="4000500"/>
                        </a:xfrm>
                      </wpg:grpSpPr>
                      <pic:pic xmlns:pic="http://schemas.openxmlformats.org/drawingml/2006/picture">
                        <pic:nvPicPr>
                          <pic:cNvPr id="134" name="Picture 134"/>
                          <pic:cNvPicPr/>
                        </pic:nvPicPr>
                        <pic:blipFill>
                          <a:blip r:embed="rId12"/>
                          <a:stretch>
                            <a:fillRect/>
                          </a:stretch>
                        </pic:blipFill>
                        <pic:spPr>
                          <a:xfrm>
                            <a:off x="0" y="0"/>
                            <a:ext cx="6648450" cy="4000500"/>
                          </a:xfrm>
                          <a:prstGeom prst="rect">
                            <a:avLst/>
                          </a:prstGeom>
                        </pic:spPr>
                      </pic:pic>
                      <pic:pic xmlns:pic="http://schemas.openxmlformats.org/drawingml/2006/picture">
                        <pic:nvPicPr>
                          <pic:cNvPr id="137" name="Picture 137"/>
                          <pic:cNvPicPr/>
                        </pic:nvPicPr>
                        <pic:blipFill>
                          <a:blip r:embed="rId16"/>
                          <a:stretch>
                            <a:fillRect/>
                          </a:stretch>
                        </pic:blipFill>
                        <pic:spPr>
                          <a:xfrm>
                            <a:off x="0" y="4763"/>
                            <a:ext cx="6648450" cy="3990975"/>
                          </a:xfrm>
                          <a:prstGeom prst="rect">
                            <a:avLst/>
                          </a:prstGeom>
                        </pic:spPr>
                      </pic:pic>
                    </wpg:wgp>
                  </a:graphicData>
                </a:graphic>
              </wp:inline>
            </w:drawing>
          </mc:Choice>
          <mc:Fallback xmlns:a="http://schemas.openxmlformats.org/drawingml/2006/main">
            <w:pict>
              <v:group id="Group 1217" style="width:523.5pt;height:315pt;mso-position-horizontal-relative:char;mso-position-vertical-relative:line" coordsize="66484,40005">
                <v:shape id="Picture 134" style="position:absolute;width:66484;height:40005;left:0;top:0;" filled="f">
                  <v:imagedata r:id="rId17"/>
                </v:shape>
                <v:shape id="Picture 137" style="position:absolute;width:66484;height:39909;left:0;top:47;" filled="f">
                  <v:imagedata r:id="rId18"/>
                </v:shape>
              </v:group>
            </w:pict>
          </mc:Fallback>
        </mc:AlternateContent>
      </w:r>
    </w:p>
    <w:p w14:paraId="22A31167" w14:textId="77777777" w:rsidR="002F6B36" w:rsidRPr="00577663" w:rsidRDefault="00577663">
      <w:pPr>
        <w:spacing w:after="0"/>
        <w:ind w:right="1465"/>
        <w:jc w:val="right"/>
        <w:rPr>
          <w:rFonts w:ascii="Arial" w:hAnsi="Arial" w:cs="Arial"/>
          <w:color w:val="auto"/>
        </w:rPr>
      </w:pPr>
      <w:r w:rsidRPr="00577663">
        <w:rPr>
          <w:rFonts w:ascii="Arial" w:hAnsi="Arial" w:cs="Arial"/>
          <w:color w:val="auto"/>
        </w:rPr>
        <w:lastRenderedPageBreak/>
        <w:t>The average price/m</w:t>
      </w:r>
      <w:r w:rsidRPr="00577663">
        <w:rPr>
          <w:rFonts w:ascii="Arial" w:hAnsi="Arial" w:cs="Arial"/>
          <w:color w:val="auto"/>
          <w:vertAlign w:val="superscript"/>
        </w:rPr>
        <w:t>2</w:t>
      </w:r>
      <w:r w:rsidRPr="00577663">
        <w:rPr>
          <w:rFonts w:ascii="Arial" w:hAnsi="Arial" w:cs="Arial"/>
          <w:color w:val="auto"/>
        </w:rPr>
        <w:t xml:space="preserve"> for each district in Vienna with area types and top 10 venues per distric</w:t>
      </w:r>
      <w:r w:rsidRPr="00577663">
        <w:rPr>
          <w:rFonts w:ascii="Arial" w:hAnsi="Arial" w:cs="Arial"/>
          <w:color w:val="auto"/>
        </w:rPr>
        <w:t>t</w:t>
      </w:r>
    </w:p>
    <w:p w14:paraId="64DF5D3B" w14:textId="77777777" w:rsidR="002F6B36" w:rsidRPr="00577663" w:rsidRDefault="00577663">
      <w:pPr>
        <w:pStyle w:val="Heading1"/>
        <w:ind w:left="-5"/>
        <w:rPr>
          <w:rFonts w:ascii="Arial" w:hAnsi="Arial" w:cs="Arial"/>
          <w:color w:val="auto"/>
        </w:rPr>
      </w:pPr>
      <w:r w:rsidRPr="00577663">
        <w:rPr>
          <w:rFonts w:ascii="Arial" w:hAnsi="Arial" w:cs="Arial"/>
          <w:color w:val="auto"/>
        </w:rPr>
        <w:t>Results</w:t>
      </w:r>
    </w:p>
    <w:p w14:paraId="68087ED7" w14:textId="77777777" w:rsidR="002F6B36" w:rsidRPr="00577663" w:rsidRDefault="00577663">
      <w:pPr>
        <w:spacing w:after="8" w:line="265" w:lineRule="auto"/>
        <w:ind w:left="715" w:hanging="587"/>
        <w:jc w:val="both"/>
        <w:rPr>
          <w:rFonts w:ascii="Arial" w:hAnsi="Arial" w:cs="Arial"/>
          <w:color w:val="auto"/>
        </w:rPr>
      </w:pPr>
      <w:r w:rsidRPr="00577663">
        <w:rPr>
          <w:rFonts w:ascii="Arial" w:eastAsia="Arial" w:hAnsi="Arial" w:cs="Arial"/>
          <w:color w:val="auto"/>
          <w:sz w:val="36"/>
        </w:rPr>
        <w:t xml:space="preserve">● </w:t>
      </w:r>
      <w:r w:rsidRPr="00577663">
        <w:rPr>
          <w:rFonts w:ascii="Arial" w:hAnsi="Arial" w:cs="Arial"/>
          <w:color w:val="auto"/>
          <w:sz w:val="36"/>
        </w:rPr>
        <w:t>With this map, one could determine for example that the 1st district is the most expensive district to live in, however by clustering we determined that there are several more similar districts where the price/m2 is significantly lower. Therefore, if someo</w:t>
      </w:r>
      <w:r w:rsidRPr="00577663">
        <w:rPr>
          <w:rFonts w:ascii="Arial" w:hAnsi="Arial" w:cs="Arial"/>
          <w:color w:val="auto"/>
          <w:sz w:val="36"/>
        </w:rPr>
        <w:t>ne wants to rent an apartment but cannot afford to live in the 1st district, they could look for apartments in the 12th or 15th district which is similar in venues but has much lower price for renting apartments.</w:t>
      </w:r>
    </w:p>
    <w:sectPr w:rsidR="002F6B36" w:rsidRPr="00577663">
      <w:headerReference w:type="even" r:id="rId19"/>
      <w:headerReference w:type="default" r:id="rId20"/>
      <w:headerReference w:type="first" r:id="rId21"/>
      <w:pgSz w:w="14400" w:h="8100" w:orient="landscape"/>
      <w:pgMar w:top="900" w:right="627" w:bottom="528" w:left="6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EFC33" w14:textId="77777777" w:rsidR="00000000" w:rsidRDefault="00577663">
      <w:pPr>
        <w:spacing w:after="0" w:line="240" w:lineRule="auto"/>
      </w:pPr>
      <w:r>
        <w:separator/>
      </w:r>
    </w:p>
  </w:endnote>
  <w:endnote w:type="continuationSeparator" w:id="0">
    <w:p w14:paraId="58F0D049" w14:textId="77777777" w:rsidR="00000000" w:rsidRDefault="00577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79702" w14:textId="77777777" w:rsidR="00000000" w:rsidRDefault="00577663">
      <w:pPr>
        <w:spacing w:after="0" w:line="240" w:lineRule="auto"/>
      </w:pPr>
      <w:r>
        <w:separator/>
      </w:r>
    </w:p>
  </w:footnote>
  <w:footnote w:type="continuationSeparator" w:id="0">
    <w:p w14:paraId="5AF227B9" w14:textId="77777777" w:rsidR="00000000" w:rsidRDefault="00577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384B4" w14:textId="77777777" w:rsidR="002F6B36" w:rsidRDefault="00577663">
    <w:pPr>
      <w:spacing w:after="0"/>
    </w:pPr>
    <w:r>
      <w:rPr>
        <w:sz w:val="56"/>
      </w:rPr>
      <w:t>Data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3AEB2" w14:textId="77777777" w:rsidR="002F6B36" w:rsidRDefault="00577663">
    <w:pPr>
      <w:spacing w:after="0"/>
      <w:ind w:left="-814"/>
    </w:pPr>
    <w:r>
      <w:rPr>
        <w:sz w:val="56"/>
      </w:rPr>
      <w:t>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7E271" w14:textId="77777777" w:rsidR="002F6B36" w:rsidRDefault="00577663">
    <w:pPr>
      <w:spacing w:after="0"/>
      <w:ind w:left="-814"/>
    </w:pPr>
    <w:r>
      <w:rPr>
        <w:sz w:val="56"/>
      </w:rPr>
      <w:t>Data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3292F" w14:textId="77777777" w:rsidR="002F6B36" w:rsidRDefault="00577663">
    <w:pPr>
      <w:spacing w:after="0"/>
      <w:ind w:left="-814"/>
    </w:pPr>
    <w:r>
      <w:rPr>
        <w:sz w:val="56"/>
      </w:rPr>
      <w:t>Data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20EF0" w14:textId="77777777" w:rsidR="002F6B36" w:rsidRDefault="002F6B3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B3D51" w14:textId="77777777" w:rsidR="002F6B36" w:rsidRDefault="002F6B3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00964" w14:textId="77777777" w:rsidR="002F6B36" w:rsidRDefault="002F6B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949F9"/>
    <w:multiLevelType w:val="hybridMultilevel"/>
    <w:tmpl w:val="0F06A3D4"/>
    <w:lvl w:ilvl="0" w:tplc="6CBE156C">
      <w:start w:val="1"/>
      <w:numFmt w:val="bullet"/>
      <w:lvlText w:val="●"/>
      <w:lvlJc w:val="left"/>
      <w:pPr>
        <w:ind w:left="705"/>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1" w:tplc="2FF40118">
      <w:numFmt w:val="taiwaneseCounting"/>
      <w:lvlText w:val="%2"/>
      <w:lvlJc w:val="left"/>
      <w:pPr>
        <w:ind w:left="1425"/>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2" w:tplc="6D12A2BE">
      <w:start w:val="1"/>
      <w:numFmt w:val="lowerRoman"/>
      <w:lvlText w:val="%3"/>
      <w:lvlJc w:val="left"/>
      <w:pPr>
        <w:ind w:left="194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3" w:tplc="04465EC8">
      <w:start w:val="1"/>
      <w:numFmt w:val="decimal"/>
      <w:lvlText w:val="%4"/>
      <w:lvlJc w:val="left"/>
      <w:pPr>
        <w:ind w:left="266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4" w:tplc="71F8A42E">
      <w:start w:val="1"/>
      <w:numFmt w:val="lowerLetter"/>
      <w:lvlText w:val="%5"/>
      <w:lvlJc w:val="left"/>
      <w:pPr>
        <w:ind w:left="338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5" w:tplc="291ECE46">
      <w:start w:val="1"/>
      <w:numFmt w:val="lowerRoman"/>
      <w:lvlText w:val="%6"/>
      <w:lvlJc w:val="left"/>
      <w:pPr>
        <w:ind w:left="410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6" w:tplc="FB14DB2E">
      <w:start w:val="1"/>
      <w:numFmt w:val="decimal"/>
      <w:lvlText w:val="%7"/>
      <w:lvlJc w:val="left"/>
      <w:pPr>
        <w:ind w:left="482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7" w:tplc="2292B128">
      <w:start w:val="1"/>
      <w:numFmt w:val="lowerLetter"/>
      <w:lvlText w:val="%8"/>
      <w:lvlJc w:val="left"/>
      <w:pPr>
        <w:ind w:left="554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8" w:tplc="F1E476A0">
      <w:start w:val="1"/>
      <w:numFmt w:val="lowerRoman"/>
      <w:lvlText w:val="%9"/>
      <w:lvlJc w:val="left"/>
      <w:pPr>
        <w:ind w:left="626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36"/>
    <w:rsid w:val="002F6B36"/>
    <w:rsid w:val="00577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5D8CC"/>
  <w15:docId w15:val="{8CCCDF9D-A3A5-46D7-A1F9-5EFBBF186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35"/>
      <w:ind w:left="10" w:hanging="10"/>
      <w:outlineLvl w:val="0"/>
    </w:pPr>
    <w:rPr>
      <w:rFonts w:ascii="Calibri" w:eastAsia="Calibri" w:hAnsi="Calibri" w:cs="Calibri"/>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6"/>
    </w:rPr>
  </w:style>
  <w:style w:type="paragraph" w:styleId="Footer">
    <w:name w:val="footer"/>
    <w:basedOn w:val="Normal"/>
    <w:link w:val="FooterChar"/>
    <w:uiPriority w:val="99"/>
    <w:unhideWhenUsed/>
    <w:rsid w:val="00577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66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0.jpg"/><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307</Words>
  <Characters>1755</Characters>
  <Application>Microsoft Office Word</Application>
  <DocSecurity>0</DocSecurity>
  <Lines>14</Lines>
  <Paragraphs>4</Paragraphs>
  <ScaleCrop>false</ScaleCrop>
  <Company/>
  <LinksUpToDate>false</LinksUpToDate>
  <CharactersWithSpaces>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VaatiGirl123 ..</dc:creator>
  <cp:keywords/>
  <cp:lastModifiedBy>VaatiGirl123 ..</cp:lastModifiedBy>
  <cp:revision>2</cp:revision>
  <dcterms:created xsi:type="dcterms:W3CDTF">2020-05-28T17:32:00Z</dcterms:created>
  <dcterms:modified xsi:type="dcterms:W3CDTF">2020-05-28T17:32:00Z</dcterms:modified>
</cp:coreProperties>
</file>