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3799D" w14:textId="01C9801B" w:rsidR="00517DC4" w:rsidRPr="00517DC4" w:rsidRDefault="00517DC4" w:rsidP="000A4C0D">
      <w:pPr>
        <w:autoSpaceDE w:val="0"/>
        <w:autoSpaceDN w:val="0"/>
        <w:adjustRightInd w:val="0"/>
        <w:spacing w:after="0" w:line="240" w:lineRule="auto"/>
        <w:ind w:left="720" w:hanging="360"/>
        <w:jc w:val="both"/>
        <w:rPr>
          <w:rStyle w:val="Ttulodellibro"/>
        </w:rPr>
      </w:pPr>
      <w:proofErr w:type="spellStart"/>
      <w:r>
        <w:rPr>
          <w:rStyle w:val="Ttulodellibro"/>
        </w:rPr>
        <w:t>Parte</w:t>
      </w:r>
      <w:proofErr w:type="spellEnd"/>
      <w:r>
        <w:rPr>
          <w:rStyle w:val="Ttulodellibro"/>
        </w:rPr>
        <w:t xml:space="preserve"> 1: </w:t>
      </w:r>
      <w:proofErr w:type="spellStart"/>
      <w:r>
        <w:rPr>
          <w:rStyle w:val="Ttulodellibro"/>
        </w:rPr>
        <w:t>Auditoría</w:t>
      </w:r>
      <w:proofErr w:type="spellEnd"/>
      <w:r>
        <w:rPr>
          <w:rStyle w:val="Ttulodellibro"/>
        </w:rPr>
        <w:t xml:space="preserve"> de </w:t>
      </w:r>
      <w:proofErr w:type="spellStart"/>
      <w:r>
        <w:rPr>
          <w:rStyle w:val="Ttulodellibro"/>
        </w:rPr>
        <w:t>datos</w:t>
      </w:r>
      <w:proofErr w:type="spellEnd"/>
    </w:p>
    <w:p w14:paraId="2942EE1F" w14:textId="77777777" w:rsidR="00517DC4" w:rsidRDefault="00517DC4" w:rsidP="00517DC4">
      <w:pPr>
        <w:pStyle w:val="Prrafodelista"/>
        <w:autoSpaceDE w:val="0"/>
        <w:autoSpaceDN w:val="0"/>
        <w:adjustRightInd w:val="0"/>
        <w:spacing w:after="0" w:line="240" w:lineRule="auto"/>
        <w:jc w:val="both"/>
        <w:rPr>
          <w:rFonts w:cstheme="minorHAnsi"/>
          <w:lang w:val="es-ES"/>
        </w:rPr>
      </w:pPr>
    </w:p>
    <w:p w14:paraId="5AB9FA6D" w14:textId="32BD751F"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Descripción de las variables y valores estadísticos (mínimo, máximo, media, desviación, mediana, etc.). Estudia qué valores estadísticos son los convenientes según el tipo de variable y procede en consecuencia.</w:t>
      </w:r>
    </w:p>
    <w:p w14:paraId="3B0D3959" w14:textId="77777777" w:rsidR="009F1845" w:rsidRPr="00E20764" w:rsidRDefault="009F1845" w:rsidP="009F1845">
      <w:pPr>
        <w:pStyle w:val="Prrafodelista"/>
        <w:autoSpaceDE w:val="0"/>
        <w:autoSpaceDN w:val="0"/>
        <w:adjustRightInd w:val="0"/>
        <w:spacing w:after="0" w:line="240" w:lineRule="auto"/>
        <w:jc w:val="both"/>
        <w:rPr>
          <w:rFonts w:cstheme="minorHAnsi"/>
          <w:lang w:val="es-ES"/>
        </w:rPr>
      </w:pPr>
    </w:p>
    <w:p w14:paraId="5E56DD2E" w14:textId="044736C8" w:rsidR="001A1C59" w:rsidRPr="00E20764" w:rsidRDefault="001A1C59" w:rsidP="009F1845">
      <w:pPr>
        <w:pStyle w:val="Prrafodelista"/>
        <w:autoSpaceDE w:val="0"/>
        <w:autoSpaceDN w:val="0"/>
        <w:adjustRightInd w:val="0"/>
        <w:spacing w:after="0" w:line="240" w:lineRule="auto"/>
        <w:jc w:val="both"/>
        <w:rPr>
          <w:rFonts w:cstheme="minorHAnsi"/>
          <w:lang w:val="es-ES"/>
        </w:rPr>
      </w:pPr>
      <w:r w:rsidRPr="00E20764">
        <w:rPr>
          <w:rFonts w:cstheme="minorHAnsi"/>
          <w:lang w:val="es-ES"/>
        </w:rPr>
        <w:t>Los valores no son numéricos</w:t>
      </w:r>
      <w:r w:rsidR="0021146A" w:rsidRPr="00E20764">
        <w:rPr>
          <w:rFonts w:cstheme="minorHAnsi"/>
          <w:lang w:val="es-ES"/>
        </w:rPr>
        <w:t xml:space="preserve"> por lo que </w:t>
      </w:r>
      <w:r w:rsidRPr="00E20764">
        <w:rPr>
          <w:rFonts w:cstheme="minorHAnsi"/>
          <w:lang w:val="es-ES"/>
        </w:rPr>
        <w:t xml:space="preserve">no </w:t>
      </w:r>
      <w:r w:rsidR="0021146A" w:rsidRPr="00E20764">
        <w:rPr>
          <w:rFonts w:cstheme="minorHAnsi"/>
          <w:lang w:val="es-ES"/>
        </w:rPr>
        <w:t xml:space="preserve">es posible </w:t>
      </w:r>
      <w:r w:rsidRPr="00E20764">
        <w:rPr>
          <w:rFonts w:cstheme="minorHAnsi"/>
          <w:lang w:val="es-ES"/>
        </w:rPr>
        <w:t>calcular valores estadísticos.</w:t>
      </w:r>
      <w:r w:rsidR="0021146A" w:rsidRPr="00E20764">
        <w:rPr>
          <w:rFonts w:cstheme="minorHAnsi"/>
          <w:lang w:val="es-ES"/>
        </w:rPr>
        <w:t xml:space="preserve"> Lo que sí se puede hacer es utilizar histogramas para visualizarlos.</w:t>
      </w:r>
    </w:p>
    <w:p w14:paraId="6E807051" w14:textId="77777777" w:rsidR="00C01E03" w:rsidRPr="00E20764" w:rsidRDefault="00C01E03" w:rsidP="000A4C0D">
      <w:pPr>
        <w:autoSpaceDE w:val="0"/>
        <w:autoSpaceDN w:val="0"/>
        <w:adjustRightInd w:val="0"/>
        <w:spacing w:after="0" w:line="240" w:lineRule="auto"/>
        <w:jc w:val="both"/>
        <w:rPr>
          <w:rFonts w:cstheme="minorHAnsi"/>
          <w:lang w:val="es-ES"/>
        </w:rPr>
      </w:pPr>
    </w:p>
    <w:p w14:paraId="5B514B6A" w14:textId="55FF48FA"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Describe y realiza modificaciones en la base datos si lo consideras necesario. Por ejemplo, qué harías con valores nominales, si los hubiera.</w:t>
      </w:r>
    </w:p>
    <w:p w14:paraId="0BF748BA" w14:textId="28ADD127" w:rsidR="001A1C59" w:rsidRPr="00E20764" w:rsidRDefault="001A1C59" w:rsidP="000A4C0D">
      <w:pPr>
        <w:pStyle w:val="Prrafodelista"/>
        <w:autoSpaceDE w:val="0"/>
        <w:autoSpaceDN w:val="0"/>
        <w:adjustRightInd w:val="0"/>
        <w:spacing w:after="0" w:line="240" w:lineRule="auto"/>
        <w:ind w:left="1440"/>
        <w:jc w:val="both"/>
        <w:rPr>
          <w:rFonts w:cstheme="minorHAnsi"/>
          <w:lang w:val="es-ES"/>
        </w:rPr>
      </w:pPr>
    </w:p>
    <w:p w14:paraId="2F3D86E2" w14:textId="1C5D35F1" w:rsidR="001A1C59" w:rsidRPr="00E20764" w:rsidRDefault="001A1C59" w:rsidP="009F1845">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Hemos puesto los valores en un </w:t>
      </w:r>
      <w:proofErr w:type="spellStart"/>
      <w:r w:rsidRPr="00E20764">
        <w:rPr>
          <w:rFonts w:cstheme="minorHAnsi"/>
          <w:i/>
          <w:iCs/>
          <w:lang w:val="es-ES"/>
        </w:rPr>
        <w:t>one</w:t>
      </w:r>
      <w:proofErr w:type="spellEnd"/>
      <w:r w:rsidRPr="00E20764">
        <w:rPr>
          <w:rFonts w:cstheme="minorHAnsi"/>
          <w:i/>
          <w:iCs/>
          <w:lang w:val="es-ES"/>
        </w:rPr>
        <w:t xml:space="preserve"> </w:t>
      </w:r>
      <w:proofErr w:type="spellStart"/>
      <w:r w:rsidRPr="00E20764">
        <w:rPr>
          <w:rFonts w:cstheme="minorHAnsi"/>
          <w:i/>
          <w:iCs/>
          <w:lang w:val="es-ES"/>
        </w:rPr>
        <w:t>hot</w:t>
      </w:r>
      <w:proofErr w:type="spellEnd"/>
      <w:r w:rsidRPr="00E20764">
        <w:rPr>
          <w:rFonts w:cstheme="minorHAnsi"/>
          <w:i/>
          <w:iCs/>
          <w:lang w:val="es-ES"/>
        </w:rPr>
        <w:t xml:space="preserve"> </w:t>
      </w:r>
      <w:proofErr w:type="spellStart"/>
      <w:r w:rsidRPr="00E20764">
        <w:rPr>
          <w:rFonts w:cstheme="minorHAnsi"/>
          <w:i/>
          <w:iCs/>
          <w:lang w:val="es-ES"/>
        </w:rPr>
        <w:t>encoder</w:t>
      </w:r>
      <w:proofErr w:type="spellEnd"/>
      <w:r w:rsidRPr="00E20764">
        <w:rPr>
          <w:rFonts w:cstheme="minorHAnsi"/>
          <w:lang w:val="es-ES"/>
        </w:rPr>
        <w:t xml:space="preserve"> para que </w:t>
      </w:r>
      <w:r w:rsidR="0021146A" w:rsidRPr="00E20764">
        <w:rPr>
          <w:rFonts w:cstheme="minorHAnsi"/>
          <w:lang w:val="es-ES"/>
        </w:rPr>
        <w:t xml:space="preserve">puedan ser </w:t>
      </w:r>
      <w:r w:rsidR="000A4C0D" w:rsidRPr="00E20764">
        <w:rPr>
          <w:rFonts w:cstheme="minorHAnsi"/>
          <w:lang w:val="es-ES"/>
        </w:rPr>
        <w:t>interpretados</w:t>
      </w:r>
      <w:r w:rsidR="0021146A" w:rsidRPr="00E20764">
        <w:rPr>
          <w:rFonts w:cstheme="minorHAnsi"/>
          <w:lang w:val="es-ES"/>
        </w:rPr>
        <w:t xml:space="preserve"> más claramente. </w:t>
      </w:r>
      <w:r w:rsidR="000A4C0D" w:rsidRPr="00E20764">
        <w:rPr>
          <w:rFonts w:cstheme="minorHAnsi"/>
          <w:lang w:val="es-ES"/>
        </w:rPr>
        <w:t xml:space="preserve"> </w:t>
      </w:r>
      <w:r w:rsidR="0021146A" w:rsidRPr="00E20764">
        <w:rPr>
          <w:rFonts w:cstheme="minorHAnsi"/>
          <w:lang w:val="es-ES"/>
        </w:rPr>
        <w:t xml:space="preserve">Una vez creado el </w:t>
      </w:r>
      <w:proofErr w:type="spellStart"/>
      <w:r w:rsidR="0021146A" w:rsidRPr="00E20764">
        <w:rPr>
          <w:rFonts w:cstheme="minorHAnsi"/>
          <w:i/>
          <w:iCs/>
          <w:lang w:val="es-ES"/>
        </w:rPr>
        <w:t>one</w:t>
      </w:r>
      <w:proofErr w:type="spellEnd"/>
      <w:r w:rsidR="0021146A" w:rsidRPr="00E20764">
        <w:rPr>
          <w:rFonts w:cstheme="minorHAnsi"/>
          <w:i/>
          <w:iCs/>
          <w:lang w:val="es-ES"/>
        </w:rPr>
        <w:t xml:space="preserve"> </w:t>
      </w:r>
      <w:proofErr w:type="spellStart"/>
      <w:r w:rsidR="0021146A" w:rsidRPr="00E20764">
        <w:rPr>
          <w:rFonts w:cstheme="minorHAnsi"/>
          <w:i/>
          <w:iCs/>
          <w:lang w:val="es-ES"/>
        </w:rPr>
        <w:t>hot</w:t>
      </w:r>
      <w:proofErr w:type="spellEnd"/>
      <w:r w:rsidR="0021146A" w:rsidRPr="00E20764">
        <w:rPr>
          <w:rFonts w:cstheme="minorHAnsi"/>
          <w:i/>
          <w:iCs/>
          <w:lang w:val="es-ES"/>
        </w:rPr>
        <w:t xml:space="preserve"> </w:t>
      </w:r>
      <w:proofErr w:type="spellStart"/>
      <w:r w:rsidR="0021146A" w:rsidRPr="00E20764">
        <w:rPr>
          <w:rFonts w:cstheme="minorHAnsi"/>
          <w:i/>
          <w:iCs/>
          <w:lang w:val="es-ES"/>
        </w:rPr>
        <w:t>encoder</w:t>
      </w:r>
      <w:proofErr w:type="spellEnd"/>
      <w:r w:rsidR="0021146A" w:rsidRPr="00E20764">
        <w:rPr>
          <w:rFonts w:cstheme="minorHAnsi"/>
          <w:lang w:val="es-ES"/>
        </w:rPr>
        <w:t xml:space="preserve">, </w:t>
      </w:r>
      <w:r w:rsidR="00F073EE" w:rsidRPr="00E20764">
        <w:rPr>
          <w:rFonts w:cstheme="minorHAnsi"/>
          <w:lang w:val="es-ES"/>
        </w:rPr>
        <w:t>los valores están en forma de vector y podemos analizarlos para</w:t>
      </w:r>
      <w:r w:rsidR="00CF6ACE" w:rsidRPr="00E20764">
        <w:rPr>
          <w:rFonts w:cstheme="minorHAnsi"/>
          <w:lang w:val="es-ES"/>
        </w:rPr>
        <w:t xml:space="preserve"> su clasificación en las dos clases existentes: venenoso o no venenoso.</w:t>
      </w:r>
    </w:p>
    <w:p w14:paraId="3817C6CF" w14:textId="77777777" w:rsidR="00C01E03" w:rsidRPr="00E20764" w:rsidRDefault="00C01E03" w:rsidP="000A4C0D">
      <w:pPr>
        <w:autoSpaceDE w:val="0"/>
        <w:autoSpaceDN w:val="0"/>
        <w:adjustRightInd w:val="0"/>
        <w:spacing w:after="0" w:line="240" w:lineRule="auto"/>
        <w:jc w:val="both"/>
        <w:rPr>
          <w:rFonts w:cstheme="minorHAnsi"/>
          <w:lang w:val="es-ES"/>
        </w:rPr>
      </w:pPr>
    </w:p>
    <w:p w14:paraId="6693C0C2" w14:textId="796F6435"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Estudia si es necesario normalizar los datos y cómo lo harías. Procede a modificar la base de datos (normalizar) si lo consideras necesario.</w:t>
      </w:r>
    </w:p>
    <w:p w14:paraId="41642DA1" w14:textId="3B375460" w:rsidR="000A4C0D" w:rsidRPr="00E20764" w:rsidRDefault="000A4C0D" w:rsidP="000A4C0D">
      <w:pPr>
        <w:pStyle w:val="Prrafodelista"/>
        <w:autoSpaceDE w:val="0"/>
        <w:autoSpaceDN w:val="0"/>
        <w:adjustRightInd w:val="0"/>
        <w:spacing w:after="0" w:line="240" w:lineRule="auto"/>
        <w:ind w:left="1440"/>
        <w:jc w:val="both"/>
        <w:rPr>
          <w:rFonts w:cstheme="minorHAnsi"/>
          <w:lang w:val="es-ES"/>
        </w:rPr>
      </w:pPr>
    </w:p>
    <w:p w14:paraId="54ACCD60" w14:textId="1E945CE9" w:rsidR="000A4C0D" w:rsidRPr="00E20764" w:rsidRDefault="000A4C0D" w:rsidP="009F1845">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Como los valores no son numéricos no </w:t>
      </w:r>
      <w:r w:rsidR="00496673" w:rsidRPr="00E20764">
        <w:rPr>
          <w:rFonts w:cstheme="minorHAnsi"/>
          <w:lang w:val="es-ES"/>
        </w:rPr>
        <w:t xml:space="preserve">es posible </w:t>
      </w:r>
      <w:r w:rsidRPr="00E20764">
        <w:rPr>
          <w:rFonts w:cstheme="minorHAnsi"/>
          <w:lang w:val="es-ES"/>
        </w:rPr>
        <w:t>normalizarlos</w:t>
      </w:r>
      <w:r w:rsidR="00496673" w:rsidRPr="00E20764">
        <w:rPr>
          <w:rFonts w:cstheme="minorHAnsi"/>
          <w:lang w:val="es-ES"/>
        </w:rPr>
        <w:t xml:space="preserve">. Una vez que </w:t>
      </w:r>
      <w:r w:rsidR="00C52383" w:rsidRPr="00E20764">
        <w:rPr>
          <w:rFonts w:cstheme="minorHAnsi"/>
          <w:lang w:val="es-ES"/>
        </w:rPr>
        <w:t xml:space="preserve">formen parte de un </w:t>
      </w:r>
      <w:proofErr w:type="spellStart"/>
      <w:r w:rsidR="00C52383" w:rsidRPr="00E20764">
        <w:rPr>
          <w:rFonts w:cstheme="minorHAnsi"/>
          <w:i/>
          <w:iCs/>
          <w:lang w:val="es-ES"/>
        </w:rPr>
        <w:t>encoder</w:t>
      </w:r>
      <w:proofErr w:type="spellEnd"/>
      <w:r w:rsidR="00C52383" w:rsidRPr="00E20764">
        <w:rPr>
          <w:rFonts w:cstheme="minorHAnsi"/>
          <w:lang w:val="es-ES"/>
        </w:rPr>
        <w:t xml:space="preserve">, sus valores </w:t>
      </w:r>
      <w:r w:rsidRPr="00E20764">
        <w:rPr>
          <w:rFonts w:cstheme="minorHAnsi"/>
          <w:lang w:val="es-ES"/>
        </w:rPr>
        <w:t>serán 0 o 1.</w:t>
      </w:r>
    </w:p>
    <w:p w14:paraId="1E16B4D1" w14:textId="77777777" w:rsidR="00C01E03" w:rsidRPr="00E20764" w:rsidRDefault="00C01E03" w:rsidP="000A4C0D">
      <w:pPr>
        <w:autoSpaceDE w:val="0"/>
        <w:autoSpaceDN w:val="0"/>
        <w:adjustRightInd w:val="0"/>
        <w:spacing w:after="0" w:line="240" w:lineRule="auto"/>
        <w:jc w:val="both"/>
        <w:rPr>
          <w:rFonts w:cstheme="minorHAnsi"/>
          <w:lang w:val="es-ES"/>
        </w:rPr>
      </w:pPr>
    </w:p>
    <w:p w14:paraId="4D56BFF2" w14:textId="334BD05E"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Detección de valores extremos (</w:t>
      </w:r>
      <w:proofErr w:type="spellStart"/>
      <w:r w:rsidRPr="00E20764">
        <w:rPr>
          <w:rFonts w:cstheme="minorHAnsi"/>
          <w:lang w:val="es-ES"/>
        </w:rPr>
        <w:t>outliers</w:t>
      </w:r>
      <w:proofErr w:type="spellEnd"/>
      <w:r w:rsidRPr="00E20764">
        <w:rPr>
          <w:rFonts w:cstheme="minorHAnsi"/>
          <w:lang w:val="es-ES"/>
        </w:rPr>
        <w:t>) y descripción de qué harías en cada caso.</w:t>
      </w:r>
    </w:p>
    <w:p w14:paraId="7E8583E1" w14:textId="632157DB" w:rsidR="000A4C0D" w:rsidRPr="00E20764" w:rsidRDefault="000A4C0D" w:rsidP="000A4C0D">
      <w:pPr>
        <w:pStyle w:val="Prrafodelista"/>
        <w:autoSpaceDE w:val="0"/>
        <w:autoSpaceDN w:val="0"/>
        <w:adjustRightInd w:val="0"/>
        <w:spacing w:after="0" w:line="240" w:lineRule="auto"/>
        <w:ind w:left="1440"/>
        <w:jc w:val="both"/>
        <w:rPr>
          <w:rFonts w:cstheme="minorHAnsi"/>
          <w:lang w:val="es-ES"/>
        </w:rPr>
      </w:pPr>
    </w:p>
    <w:p w14:paraId="113455FC" w14:textId="092904F5" w:rsidR="000A4C0D" w:rsidRPr="00E20764" w:rsidRDefault="000A4C0D" w:rsidP="009F1845">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No hay </w:t>
      </w:r>
      <w:proofErr w:type="spellStart"/>
      <w:r w:rsidRPr="00E20764">
        <w:rPr>
          <w:rFonts w:cstheme="minorHAnsi"/>
          <w:i/>
          <w:iCs/>
          <w:lang w:val="es-ES"/>
        </w:rPr>
        <w:t>outliers</w:t>
      </w:r>
      <w:proofErr w:type="spellEnd"/>
      <w:r w:rsidRPr="00E20764">
        <w:rPr>
          <w:rFonts w:cstheme="minorHAnsi"/>
          <w:lang w:val="es-ES"/>
        </w:rPr>
        <w:t xml:space="preserve"> en el conjunto de datos. Hay solamente colecciones de características posibles en cada observación, una vez que los datos son categóricos.</w:t>
      </w:r>
    </w:p>
    <w:p w14:paraId="5391BC1F" w14:textId="77777777" w:rsidR="00C01E03" w:rsidRPr="00E20764" w:rsidRDefault="00C01E03" w:rsidP="000A4C0D">
      <w:pPr>
        <w:autoSpaceDE w:val="0"/>
        <w:autoSpaceDN w:val="0"/>
        <w:adjustRightInd w:val="0"/>
        <w:spacing w:after="0" w:line="240" w:lineRule="auto"/>
        <w:jc w:val="both"/>
        <w:rPr>
          <w:rFonts w:cstheme="minorHAnsi"/>
          <w:lang w:val="es-ES"/>
        </w:rPr>
      </w:pPr>
    </w:p>
    <w:p w14:paraId="0D9904D4" w14:textId="05AFDC63"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Detección de valores perdidos (</w:t>
      </w:r>
      <w:proofErr w:type="spellStart"/>
      <w:r w:rsidRPr="00E20764">
        <w:rPr>
          <w:rFonts w:cstheme="minorHAnsi"/>
          <w:lang w:val="es-ES"/>
        </w:rPr>
        <w:t>missing</w:t>
      </w:r>
      <w:proofErr w:type="spellEnd"/>
      <w:r w:rsidRPr="00E20764">
        <w:rPr>
          <w:rFonts w:cstheme="minorHAnsi"/>
          <w:lang w:val="es-ES"/>
        </w:rPr>
        <w:t xml:space="preserve"> </w:t>
      </w:r>
      <w:proofErr w:type="spellStart"/>
      <w:r w:rsidRPr="00E20764">
        <w:rPr>
          <w:rFonts w:cstheme="minorHAnsi"/>
          <w:lang w:val="es-ES"/>
        </w:rPr>
        <w:t>values</w:t>
      </w:r>
      <w:proofErr w:type="spellEnd"/>
      <w:r w:rsidRPr="00E20764">
        <w:rPr>
          <w:rFonts w:cstheme="minorHAnsi"/>
          <w:lang w:val="es-ES"/>
        </w:rPr>
        <w:t>) y descripción de cómo actuarías para solventar el problema.</w:t>
      </w:r>
    </w:p>
    <w:p w14:paraId="46A669FA" w14:textId="51CE78A6" w:rsidR="000A4C0D" w:rsidRPr="00E20764" w:rsidRDefault="000A4C0D" w:rsidP="000A4C0D">
      <w:pPr>
        <w:autoSpaceDE w:val="0"/>
        <w:autoSpaceDN w:val="0"/>
        <w:adjustRightInd w:val="0"/>
        <w:spacing w:after="0" w:line="240" w:lineRule="auto"/>
        <w:jc w:val="both"/>
        <w:rPr>
          <w:rFonts w:cstheme="minorHAnsi"/>
          <w:lang w:val="es-ES"/>
        </w:rPr>
      </w:pPr>
    </w:p>
    <w:p w14:paraId="34F640C9" w14:textId="708B97F7" w:rsidR="00FD2910" w:rsidRPr="00E20764" w:rsidRDefault="000A4C0D" w:rsidP="009F1845">
      <w:pPr>
        <w:autoSpaceDE w:val="0"/>
        <w:autoSpaceDN w:val="0"/>
        <w:adjustRightInd w:val="0"/>
        <w:spacing w:after="0" w:line="240" w:lineRule="auto"/>
        <w:ind w:left="720"/>
        <w:jc w:val="both"/>
        <w:rPr>
          <w:rFonts w:cstheme="minorHAnsi"/>
          <w:lang w:val="es-ES"/>
        </w:rPr>
      </w:pPr>
      <w:r w:rsidRPr="00E20764">
        <w:rPr>
          <w:rFonts w:cstheme="minorHAnsi"/>
          <w:lang w:val="es-ES"/>
        </w:rPr>
        <w:t>En el conjunto de datos</w:t>
      </w:r>
      <w:r w:rsidR="004C7DAF" w:rsidRPr="00E20764">
        <w:rPr>
          <w:rFonts w:cstheme="minorHAnsi"/>
          <w:lang w:val="es-ES"/>
        </w:rPr>
        <w:t xml:space="preserve"> se especifica </w:t>
      </w:r>
      <w:r w:rsidRPr="00E20764">
        <w:rPr>
          <w:rFonts w:cstheme="minorHAnsi"/>
          <w:lang w:val="es-ES"/>
        </w:rPr>
        <w:t xml:space="preserve">que los datos </w:t>
      </w:r>
      <w:r w:rsidR="0063604C" w:rsidRPr="00E20764">
        <w:rPr>
          <w:rFonts w:cstheme="minorHAnsi"/>
          <w:lang w:val="es-ES"/>
        </w:rPr>
        <w:t xml:space="preserve">no disponibles </w:t>
      </w:r>
      <w:r w:rsidRPr="00E20764">
        <w:rPr>
          <w:rFonts w:cstheme="minorHAnsi"/>
          <w:lang w:val="es-ES"/>
        </w:rPr>
        <w:t>tendrán un “?”,</w:t>
      </w:r>
      <w:r w:rsidR="0063604C" w:rsidRPr="00E20764">
        <w:rPr>
          <w:rFonts w:cstheme="minorHAnsi"/>
          <w:lang w:val="es-ES"/>
        </w:rPr>
        <w:t xml:space="preserve"> por lo que el algoritmo introduce </w:t>
      </w:r>
      <w:r w:rsidRPr="00E20764">
        <w:rPr>
          <w:rFonts w:cstheme="minorHAnsi"/>
          <w:lang w:val="es-ES"/>
        </w:rPr>
        <w:t>valores iguales a “?” en la base de datos. En la especificación</w:t>
      </w:r>
      <w:r w:rsidR="00C75538" w:rsidRPr="00E20764">
        <w:rPr>
          <w:rFonts w:cstheme="minorHAnsi"/>
          <w:lang w:val="es-ES"/>
        </w:rPr>
        <w:t xml:space="preserve"> se dice que faltan</w:t>
      </w:r>
      <w:r w:rsidRPr="00E20764">
        <w:rPr>
          <w:rFonts w:cstheme="minorHAnsi"/>
          <w:lang w:val="es-ES"/>
        </w:rPr>
        <w:t xml:space="preserve"> 2480 datos, </w:t>
      </w:r>
      <w:r w:rsidR="00C75538" w:rsidRPr="00E20764">
        <w:rPr>
          <w:rFonts w:cstheme="minorHAnsi"/>
          <w:lang w:val="es-ES"/>
        </w:rPr>
        <w:t xml:space="preserve">que son los datos </w:t>
      </w:r>
      <w:r w:rsidR="00AF1B6A" w:rsidRPr="00E20764">
        <w:rPr>
          <w:rFonts w:cstheme="minorHAnsi"/>
          <w:lang w:val="es-ES"/>
        </w:rPr>
        <w:t>perdidos que ha encontrado el algoritmo.</w:t>
      </w:r>
    </w:p>
    <w:p w14:paraId="01C409C7" w14:textId="77777777" w:rsidR="00FD2910" w:rsidRPr="00E20764" w:rsidRDefault="00FD2910" w:rsidP="000A4C0D">
      <w:pPr>
        <w:autoSpaceDE w:val="0"/>
        <w:autoSpaceDN w:val="0"/>
        <w:adjustRightInd w:val="0"/>
        <w:spacing w:after="0" w:line="240" w:lineRule="auto"/>
        <w:ind w:left="720" w:firstLine="720"/>
        <w:jc w:val="both"/>
        <w:rPr>
          <w:rFonts w:cstheme="minorHAnsi"/>
          <w:lang w:val="es-ES"/>
        </w:rPr>
      </w:pPr>
    </w:p>
    <w:p w14:paraId="759C7248" w14:textId="5E4E6D4D" w:rsidR="00FD2910" w:rsidRPr="00E20764" w:rsidRDefault="00FD2910" w:rsidP="009F1845">
      <w:pPr>
        <w:autoSpaceDE w:val="0"/>
        <w:autoSpaceDN w:val="0"/>
        <w:adjustRightInd w:val="0"/>
        <w:spacing w:after="0" w:line="240" w:lineRule="auto"/>
        <w:ind w:firstLine="720"/>
        <w:jc w:val="both"/>
        <w:rPr>
          <w:rFonts w:cstheme="minorHAnsi"/>
          <w:lang w:val="es-ES"/>
        </w:rPr>
      </w:pPr>
      <w:r w:rsidRPr="00E20764">
        <w:rPr>
          <w:rFonts w:cstheme="minorHAnsi"/>
          <w:lang w:val="es-ES"/>
        </w:rPr>
        <w:t xml:space="preserve">Es importante considerar algunas cosas cuanto a los datos: </w:t>
      </w:r>
    </w:p>
    <w:p w14:paraId="5D15964E" w14:textId="72079252" w:rsidR="00FD2910" w:rsidRPr="00E20764" w:rsidRDefault="00AF1B6A" w:rsidP="009F1845">
      <w:pPr>
        <w:pStyle w:val="Prrafodelista"/>
        <w:numPr>
          <w:ilvl w:val="0"/>
          <w:numId w:val="2"/>
        </w:numPr>
        <w:autoSpaceDE w:val="0"/>
        <w:autoSpaceDN w:val="0"/>
        <w:adjustRightInd w:val="0"/>
        <w:spacing w:after="0" w:line="240" w:lineRule="auto"/>
        <w:ind w:left="1440"/>
        <w:jc w:val="both"/>
        <w:rPr>
          <w:rFonts w:cstheme="minorHAnsi"/>
          <w:lang w:val="es-ES"/>
        </w:rPr>
      </w:pPr>
      <w:r w:rsidRPr="00E20764">
        <w:rPr>
          <w:rFonts w:cstheme="minorHAnsi"/>
          <w:lang w:val="es-ES"/>
        </w:rPr>
        <w:t>Los valores perdidos pertenecen todos a la característica</w:t>
      </w:r>
      <w:r w:rsidR="00FD2910" w:rsidRPr="00E20764">
        <w:rPr>
          <w:rFonts w:cstheme="minorHAnsi"/>
          <w:lang w:val="es-ES"/>
        </w:rPr>
        <w:t xml:space="preserve"> “</w:t>
      </w:r>
      <w:proofErr w:type="spellStart"/>
      <w:r w:rsidR="00FD2910" w:rsidRPr="00E20764">
        <w:rPr>
          <w:rFonts w:cstheme="minorHAnsi"/>
          <w:i/>
          <w:iCs/>
          <w:lang w:val="es-ES"/>
        </w:rPr>
        <w:t>stalk-root</w:t>
      </w:r>
      <w:proofErr w:type="spellEnd"/>
      <w:r w:rsidR="00FD2910" w:rsidRPr="00E20764">
        <w:rPr>
          <w:rFonts w:cstheme="minorHAnsi"/>
          <w:lang w:val="es-ES"/>
        </w:rPr>
        <w:t>”</w:t>
      </w:r>
      <w:r w:rsidRPr="00E20764">
        <w:rPr>
          <w:rFonts w:cstheme="minorHAnsi"/>
          <w:lang w:val="es-ES"/>
        </w:rPr>
        <w:t>.</w:t>
      </w:r>
    </w:p>
    <w:p w14:paraId="218574E0" w14:textId="1A4EBDA0" w:rsidR="00FD2910" w:rsidRPr="00E20764" w:rsidRDefault="00FD2910" w:rsidP="009F1845">
      <w:pPr>
        <w:pStyle w:val="Prrafodelista"/>
        <w:numPr>
          <w:ilvl w:val="0"/>
          <w:numId w:val="2"/>
        </w:numPr>
        <w:autoSpaceDE w:val="0"/>
        <w:autoSpaceDN w:val="0"/>
        <w:adjustRightInd w:val="0"/>
        <w:spacing w:after="0" w:line="240" w:lineRule="auto"/>
        <w:ind w:left="1440"/>
        <w:jc w:val="both"/>
        <w:rPr>
          <w:rFonts w:cstheme="minorHAnsi"/>
          <w:lang w:val="es-ES"/>
        </w:rPr>
      </w:pPr>
      <w:r w:rsidRPr="00E20764">
        <w:rPr>
          <w:rFonts w:cstheme="minorHAnsi"/>
          <w:lang w:val="es-ES"/>
        </w:rPr>
        <w:t>De las 8124 observaciones</w:t>
      </w:r>
      <w:r w:rsidR="00AF1B6A" w:rsidRPr="00E20764">
        <w:rPr>
          <w:rFonts w:cstheme="minorHAnsi"/>
          <w:lang w:val="es-ES"/>
        </w:rPr>
        <w:t xml:space="preserve">, falta esta característica </w:t>
      </w:r>
      <w:r w:rsidRPr="00E20764">
        <w:rPr>
          <w:rFonts w:cstheme="minorHAnsi"/>
          <w:lang w:val="es-ES"/>
        </w:rPr>
        <w:t xml:space="preserve">en 2480 de ellas, que </w:t>
      </w:r>
      <w:r w:rsidR="00AF1B6A" w:rsidRPr="00E20764">
        <w:rPr>
          <w:rFonts w:cstheme="minorHAnsi"/>
          <w:lang w:val="es-ES"/>
        </w:rPr>
        <w:t xml:space="preserve">supone un </w:t>
      </w:r>
      <w:r w:rsidRPr="00E20764">
        <w:rPr>
          <w:rFonts w:cstheme="minorHAnsi"/>
          <w:lang w:val="es-ES"/>
        </w:rPr>
        <w:t>30% de las observaciones</w:t>
      </w:r>
      <w:r w:rsidR="00AF1B6A" w:rsidRPr="00E20764">
        <w:rPr>
          <w:rFonts w:cstheme="minorHAnsi"/>
          <w:lang w:val="es-ES"/>
        </w:rPr>
        <w:t>.</w:t>
      </w:r>
      <w:r w:rsidRPr="00E20764">
        <w:rPr>
          <w:rFonts w:cstheme="minorHAnsi"/>
          <w:lang w:val="es-ES"/>
        </w:rPr>
        <w:t xml:space="preserve"> </w:t>
      </w:r>
    </w:p>
    <w:p w14:paraId="12F8652F" w14:textId="77777777" w:rsidR="00FD2910" w:rsidRPr="00E20764" w:rsidRDefault="00FD2910" w:rsidP="000A4C0D">
      <w:pPr>
        <w:autoSpaceDE w:val="0"/>
        <w:autoSpaceDN w:val="0"/>
        <w:adjustRightInd w:val="0"/>
        <w:spacing w:after="0" w:line="240" w:lineRule="auto"/>
        <w:ind w:left="720" w:firstLine="720"/>
        <w:jc w:val="both"/>
        <w:rPr>
          <w:rFonts w:cstheme="minorHAnsi"/>
          <w:lang w:val="es-ES"/>
        </w:rPr>
      </w:pPr>
    </w:p>
    <w:p w14:paraId="0797D021" w14:textId="2E71F341" w:rsidR="00833429" w:rsidRPr="00E20764" w:rsidRDefault="000A4C0D" w:rsidP="009F1845">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Hay </w:t>
      </w:r>
      <w:r w:rsidR="00B00D29" w:rsidRPr="00E20764">
        <w:rPr>
          <w:rFonts w:cstheme="minorHAnsi"/>
          <w:lang w:val="es-ES"/>
        </w:rPr>
        <w:t xml:space="preserve">diferentes </w:t>
      </w:r>
      <w:r w:rsidRPr="00E20764">
        <w:rPr>
          <w:rFonts w:cstheme="minorHAnsi"/>
          <w:lang w:val="es-ES"/>
        </w:rPr>
        <w:t xml:space="preserve">mecanismos para </w:t>
      </w:r>
      <w:r w:rsidR="0065446A" w:rsidRPr="00E20764">
        <w:rPr>
          <w:rFonts w:cstheme="minorHAnsi"/>
          <w:lang w:val="es-ES"/>
        </w:rPr>
        <w:t>resolver el problema de los datos faltantes</w:t>
      </w:r>
      <w:r w:rsidRPr="00E20764">
        <w:rPr>
          <w:rFonts w:cstheme="minorHAnsi"/>
          <w:lang w:val="es-ES"/>
        </w:rPr>
        <w:t xml:space="preserve">: </w:t>
      </w:r>
      <w:r w:rsidR="00574827" w:rsidRPr="00E20764">
        <w:rPr>
          <w:rFonts w:cstheme="minorHAnsi"/>
          <w:lang w:val="es-ES"/>
        </w:rPr>
        <w:t>excluir la muestra o variable o</w:t>
      </w:r>
      <w:r w:rsidR="00FD2910" w:rsidRPr="00E20764">
        <w:rPr>
          <w:rFonts w:cstheme="minorHAnsi"/>
          <w:lang w:val="es-ES"/>
        </w:rPr>
        <w:t xml:space="preserve"> crear un modelo que </w:t>
      </w:r>
      <w:r w:rsidR="00CD36AE" w:rsidRPr="00E20764">
        <w:rPr>
          <w:rFonts w:cstheme="minorHAnsi"/>
          <w:lang w:val="es-ES"/>
        </w:rPr>
        <w:t xml:space="preserve">estime el valor faltante. </w:t>
      </w:r>
    </w:p>
    <w:p w14:paraId="00C698CA" w14:textId="31806C54" w:rsidR="00CC0609" w:rsidRPr="00E20764" w:rsidRDefault="000E17EB" w:rsidP="009F1845">
      <w:pPr>
        <w:autoSpaceDE w:val="0"/>
        <w:autoSpaceDN w:val="0"/>
        <w:adjustRightInd w:val="0"/>
        <w:spacing w:after="0" w:line="240" w:lineRule="auto"/>
        <w:ind w:left="720"/>
        <w:jc w:val="both"/>
        <w:rPr>
          <w:rFonts w:cstheme="minorHAnsi"/>
          <w:lang w:val="es-ES"/>
        </w:rPr>
      </w:pPr>
      <w:r w:rsidRPr="00E20764">
        <w:rPr>
          <w:rFonts w:cstheme="minorHAnsi"/>
          <w:lang w:val="es-ES"/>
        </w:rPr>
        <w:t>Podemos testar la correlación que hay entre la variable y las clases:</w:t>
      </w:r>
    </w:p>
    <w:p w14:paraId="1F77E147" w14:textId="550A18C3" w:rsidR="000E17EB" w:rsidRPr="00E20764" w:rsidRDefault="000E17EB" w:rsidP="000E17EB">
      <w:pPr>
        <w:autoSpaceDE w:val="0"/>
        <w:autoSpaceDN w:val="0"/>
        <w:adjustRightInd w:val="0"/>
        <w:spacing w:after="0" w:line="240" w:lineRule="auto"/>
        <w:jc w:val="both"/>
        <w:rPr>
          <w:rFonts w:cstheme="minorHAnsi"/>
          <w:lang w:val="es-ES"/>
        </w:rPr>
      </w:pPr>
    </w:p>
    <w:tbl>
      <w:tblPr>
        <w:tblStyle w:val="Tablaconcuadrcula"/>
        <w:tblW w:w="0" w:type="auto"/>
        <w:tblLook w:val="04A0" w:firstRow="1" w:lastRow="0" w:firstColumn="1" w:lastColumn="0" w:noHBand="0" w:noVBand="1"/>
      </w:tblPr>
      <w:tblGrid>
        <w:gridCol w:w="1558"/>
        <w:gridCol w:w="1558"/>
        <w:gridCol w:w="1558"/>
        <w:gridCol w:w="1558"/>
        <w:gridCol w:w="1559"/>
        <w:gridCol w:w="1559"/>
      </w:tblGrid>
      <w:tr w:rsidR="000E17EB" w:rsidRPr="00E20764" w14:paraId="1850A1C9" w14:textId="77777777" w:rsidTr="000E17EB">
        <w:tc>
          <w:tcPr>
            <w:tcW w:w="1558" w:type="dxa"/>
          </w:tcPr>
          <w:p w14:paraId="08771644" w14:textId="77777777" w:rsidR="000E17EB" w:rsidRPr="00E20764" w:rsidRDefault="000E17EB" w:rsidP="000E17EB">
            <w:pPr>
              <w:autoSpaceDE w:val="0"/>
              <w:autoSpaceDN w:val="0"/>
              <w:adjustRightInd w:val="0"/>
              <w:jc w:val="center"/>
              <w:rPr>
                <w:rFonts w:cstheme="minorHAnsi"/>
                <w:lang w:val="es-ES"/>
              </w:rPr>
            </w:pPr>
          </w:p>
        </w:tc>
        <w:tc>
          <w:tcPr>
            <w:tcW w:w="1558" w:type="dxa"/>
          </w:tcPr>
          <w:p w14:paraId="5B9DDEE1" w14:textId="20694EAA"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Stalk-root_b</w:t>
            </w:r>
            <w:proofErr w:type="spellEnd"/>
          </w:p>
        </w:tc>
        <w:tc>
          <w:tcPr>
            <w:tcW w:w="1558" w:type="dxa"/>
          </w:tcPr>
          <w:p w14:paraId="527C5613" w14:textId="105F40CB"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Stalk-root_c</w:t>
            </w:r>
            <w:proofErr w:type="spellEnd"/>
          </w:p>
        </w:tc>
        <w:tc>
          <w:tcPr>
            <w:tcW w:w="1558" w:type="dxa"/>
          </w:tcPr>
          <w:p w14:paraId="06FEE5CE" w14:textId="29B85FB7"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Stalk-root_e</w:t>
            </w:r>
            <w:proofErr w:type="spellEnd"/>
          </w:p>
        </w:tc>
        <w:tc>
          <w:tcPr>
            <w:tcW w:w="1559" w:type="dxa"/>
          </w:tcPr>
          <w:p w14:paraId="7BC2CD93" w14:textId="0974A573"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Stalk-root_r</w:t>
            </w:r>
            <w:proofErr w:type="spellEnd"/>
          </w:p>
        </w:tc>
        <w:tc>
          <w:tcPr>
            <w:tcW w:w="1559" w:type="dxa"/>
          </w:tcPr>
          <w:p w14:paraId="7B557403" w14:textId="22DBFADA"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Stalk-root</w:t>
            </w:r>
            <w:proofErr w:type="spellEnd"/>
            <w:r w:rsidRPr="00E20764">
              <w:rPr>
                <w:rFonts w:cstheme="minorHAnsi"/>
                <w:lang w:val="es-ES"/>
              </w:rPr>
              <w:t>_?</w:t>
            </w:r>
          </w:p>
        </w:tc>
      </w:tr>
      <w:tr w:rsidR="000E17EB" w:rsidRPr="00E20764" w14:paraId="67640CF2" w14:textId="77777777" w:rsidTr="000E17EB">
        <w:tc>
          <w:tcPr>
            <w:tcW w:w="1558" w:type="dxa"/>
          </w:tcPr>
          <w:p w14:paraId="685B57E3" w14:textId="5946E936"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Class_e</w:t>
            </w:r>
            <w:proofErr w:type="spellEnd"/>
          </w:p>
        </w:tc>
        <w:tc>
          <w:tcPr>
            <w:tcW w:w="1558" w:type="dxa"/>
          </w:tcPr>
          <w:p w14:paraId="13477E54" w14:textId="29031EE8"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-0.1783</w:t>
            </w:r>
          </w:p>
        </w:tc>
        <w:tc>
          <w:tcPr>
            <w:tcW w:w="1558" w:type="dxa"/>
          </w:tcPr>
          <w:p w14:paraId="38C60E58" w14:textId="6006310C"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0.2185</w:t>
            </w:r>
          </w:p>
        </w:tc>
        <w:tc>
          <w:tcPr>
            <w:tcW w:w="1558" w:type="dxa"/>
          </w:tcPr>
          <w:p w14:paraId="212117CB" w14:textId="120507E2"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0.2032</w:t>
            </w:r>
          </w:p>
        </w:tc>
        <w:tc>
          <w:tcPr>
            <w:tcW w:w="1559" w:type="dxa"/>
          </w:tcPr>
          <w:p w14:paraId="0D9A87B6" w14:textId="1CC1AB2D"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0.1500</w:t>
            </w:r>
          </w:p>
        </w:tc>
        <w:tc>
          <w:tcPr>
            <w:tcW w:w="1559" w:type="dxa"/>
          </w:tcPr>
          <w:p w14:paraId="7C551719" w14:textId="6060A6A6"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-0.3021</w:t>
            </w:r>
          </w:p>
        </w:tc>
      </w:tr>
      <w:tr w:rsidR="000E17EB" w:rsidRPr="00E20764" w14:paraId="58F4401B" w14:textId="77777777" w:rsidTr="000E17EB">
        <w:tc>
          <w:tcPr>
            <w:tcW w:w="1558" w:type="dxa"/>
          </w:tcPr>
          <w:p w14:paraId="04518B4A" w14:textId="02A1B78D" w:rsidR="000E17EB" w:rsidRPr="00E20764" w:rsidRDefault="000E17EB" w:rsidP="000E17EB">
            <w:pPr>
              <w:autoSpaceDE w:val="0"/>
              <w:autoSpaceDN w:val="0"/>
              <w:adjustRightInd w:val="0"/>
              <w:jc w:val="center"/>
              <w:rPr>
                <w:rFonts w:cstheme="minorHAnsi"/>
                <w:lang w:val="es-ES"/>
              </w:rPr>
            </w:pPr>
            <w:proofErr w:type="spellStart"/>
            <w:r w:rsidRPr="00E20764">
              <w:rPr>
                <w:rFonts w:cstheme="minorHAnsi"/>
                <w:lang w:val="es-ES"/>
              </w:rPr>
              <w:t>Class_p</w:t>
            </w:r>
            <w:proofErr w:type="spellEnd"/>
          </w:p>
        </w:tc>
        <w:tc>
          <w:tcPr>
            <w:tcW w:w="1558" w:type="dxa"/>
          </w:tcPr>
          <w:p w14:paraId="47595486" w14:textId="4BB9B604"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0.1783</w:t>
            </w:r>
          </w:p>
        </w:tc>
        <w:tc>
          <w:tcPr>
            <w:tcW w:w="1558" w:type="dxa"/>
          </w:tcPr>
          <w:p w14:paraId="490C6CD3" w14:textId="6DC2EF46"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-0.2185</w:t>
            </w:r>
          </w:p>
        </w:tc>
        <w:tc>
          <w:tcPr>
            <w:tcW w:w="1558" w:type="dxa"/>
          </w:tcPr>
          <w:p w14:paraId="7CB7B3D0" w14:textId="657107C7"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-0.2032</w:t>
            </w:r>
          </w:p>
        </w:tc>
        <w:tc>
          <w:tcPr>
            <w:tcW w:w="1559" w:type="dxa"/>
          </w:tcPr>
          <w:p w14:paraId="2E7A389C" w14:textId="36B1C7A8"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-0.1500</w:t>
            </w:r>
          </w:p>
        </w:tc>
        <w:tc>
          <w:tcPr>
            <w:tcW w:w="1559" w:type="dxa"/>
          </w:tcPr>
          <w:p w14:paraId="21DA90DD" w14:textId="1F1421C0" w:rsidR="000E17EB" w:rsidRPr="00E20764" w:rsidRDefault="000E17EB" w:rsidP="000E17EB">
            <w:pPr>
              <w:autoSpaceDE w:val="0"/>
              <w:autoSpaceDN w:val="0"/>
              <w:adjustRightInd w:val="0"/>
              <w:jc w:val="center"/>
              <w:rPr>
                <w:rFonts w:cstheme="minorHAnsi"/>
                <w:lang w:val="es-ES"/>
              </w:rPr>
            </w:pPr>
            <w:r w:rsidRPr="00E20764">
              <w:rPr>
                <w:rFonts w:cstheme="minorHAnsi"/>
                <w:lang w:val="es-ES"/>
              </w:rPr>
              <w:t>0.3021</w:t>
            </w:r>
          </w:p>
        </w:tc>
      </w:tr>
    </w:tbl>
    <w:p w14:paraId="7F64E4FA" w14:textId="47507B6F" w:rsidR="000E17EB" w:rsidRPr="00E20764" w:rsidRDefault="000E17EB" w:rsidP="000E17EB">
      <w:pPr>
        <w:pStyle w:val="Descripcin"/>
        <w:jc w:val="center"/>
        <w:rPr>
          <w:rFonts w:cstheme="minorHAnsi"/>
          <w:lang w:val="es-ES"/>
        </w:rPr>
      </w:pPr>
      <w:bookmarkStart w:id="0" w:name="_Ref21022672"/>
      <w:r w:rsidRPr="00E20764">
        <w:rPr>
          <w:rFonts w:cstheme="minorHAnsi"/>
          <w:lang w:val="es-ES"/>
        </w:rPr>
        <w:t xml:space="preserve">Tabla </w:t>
      </w:r>
      <w:r w:rsidRPr="00E20764">
        <w:rPr>
          <w:rFonts w:cstheme="minorHAnsi"/>
        </w:rPr>
        <w:fldChar w:fldCharType="begin"/>
      </w:r>
      <w:r w:rsidRPr="00E20764">
        <w:rPr>
          <w:rFonts w:cstheme="minorHAnsi"/>
          <w:lang w:val="es-ES"/>
        </w:rPr>
        <w:instrText xml:space="preserve"> SEQ Tabla \* ARABIC </w:instrText>
      </w:r>
      <w:r w:rsidRPr="00E20764">
        <w:rPr>
          <w:rFonts w:cstheme="minorHAnsi"/>
        </w:rPr>
        <w:fldChar w:fldCharType="separate"/>
      </w:r>
      <w:r w:rsidR="00517DC4">
        <w:rPr>
          <w:rFonts w:cstheme="minorHAnsi"/>
          <w:noProof/>
          <w:lang w:val="es-ES"/>
        </w:rPr>
        <w:t>1</w:t>
      </w:r>
      <w:r w:rsidRPr="00E20764">
        <w:rPr>
          <w:rFonts w:cstheme="minorHAnsi"/>
        </w:rPr>
        <w:fldChar w:fldCharType="end"/>
      </w:r>
      <w:bookmarkEnd w:id="0"/>
      <w:r w:rsidRPr="00E20764">
        <w:rPr>
          <w:rFonts w:cstheme="minorHAnsi"/>
          <w:lang w:val="es-ES"/>
        </w:rPr>
        <w:t>. Correlación de la variable '</w:t>
      </w:r>
      <w:proofErr w:type="spellStart"/>
      <w:r w:rsidRPr="00E20764">
        <w:rPr>
          <w:rFonts w:cstheme="minorHAnsi"/>
          <w:lang w:val="es-ES"/>
        </w:rPr>
        <w:t>stalk-root</w:t>
      </w:r>
      <w:proofErr w:type="spellEnd"/>
      <w:r w:rsidRPr="00E20764">
        <w:rPr>
          <w:rFonts w:cstheme="minorHAnsi"/>
          <w:lang w:val="es-ES"/>
        </w:rPr>
        <w:t>' con las clases</w:t>
      </w:r>
    </w:p>
    <w:p w14:paraId="36A19187" w14:textId="77777777" w:rsidR="000E17EB" w:rsidRPr="00E20764" w:rsidRDefault="000E17EB" w:rsidP="000E17EB">
      <w:pPr>
        <w:autoSpaceDE w:val="0"/>
        <w:autoSpaceDN w:val="0"/>
        <w:adjustRightInd w:val="0"/>
        <w:spacing w:after="0" w:line="240" w:lineRule="auto"/>
        <w:jc w:val="both"/>
        <w:rPr>
          <w:rFonts w:cstheme="minorHAnsi"/>
          <w:lang w:val="es-ES"/>
        </w:rPr>
      </w:pPr>
    </w:p>
    <w:p w14:paraId="056A99D2" w14:textId="77777777" w:rsidR="00EB270F" w:rsidRPr="00E20764" w:rsidRDefault="00EB270F" w:rsidP="00EB270F">
      <w:pPr>
        <w:autoSpaceDE w:val="0"/>
        <w:autoSpaceDN w:val="0"/>
        <w:adjustRightInd w:val="0"/>
        <w:spacing w:after="0" w:line="240" w:lineRule="auto"/>
        <w:ind w:left="720" w:firstLine="720"/>
        <w:jc w:val="both"/>
        <w:rPr>
          <w:rFonts w:cstheme="minorHAnsi"/>
          <w:lang w:val="es-ES"/>
        </w:rPr>
      </w:pPr>
    </w:p>
    <w:p w14:paraId="02F4047F" w14:textId="03AFFBA5" w:rsidR="000E17EB" w:rsidRPr="00E20764" w:rsidRDefault="000E17EB" w:rsidP="000E17EB">
      <w:pPr>
        <w:pStyle w:val="Prrafodelista"/>
        <w:autoSpaceDE w:val="0"/>
        <w:autoSpaceDN w:val="0"/>
        <w:adjustRightInd w:val="0"/>
        <w:spacing w:after="0" w:line="240" w:lineRule="auto"/>
        <w:jc w:val="both"/>
        <w:rPr>
          <w:rFonts w:cstheme="minorHAnsi"/>
          <w:lang w:val="es-ES"/>
        </w:rPr>
      </w:pPr>
      <w:r w:rsidRPr="00E20764">
        <w:rPr>
          <w:rFonts w:cstheme="minorHAnsi"/>
          <w:lang w:val="es-ES"/>
        </w:rPr>
        <w:t xml:space="preserve">Como </w:t>
      </w:r>
      <w:r w:rsidR="00CD36AE" w:rsidRPr="00E20764">
        <w:rPr>
          <w:rFonts w:cstheme="minorHAnsi"/>
          <w:lang w:val="es-ES"/>
        </w:rPr>
        <w:t>se puede ver</w:t>
      </w:r>
      <w:r w:rsidRPr="00E20764">
        <w:rPr>
          <w:rFonts w:cstheme="minorHAnsi"/>
          <w:lang w:val="es-ES"/>
        </w:rPr>
        <w:t xml:space="preserve"> en la </w:t>
      </w:r>
      <w:r w:rsidRPr="00E20764">
        <w:rPr>
          <w:rFonts w:cstheme="minorHAnsi"/>
          <w:lang w:val="es-ES"/>
        </w:rPr>
        <w:fldChar w:fldCharType="begin"/>
      </w:r>
      <w:r w:rsidRPr="00E20764">
        <w:rPr>
          <w:rFonts w:cstheme="minorHAnsi"/>
          <w:lang w:val="es-ES"/>
        </w:rPr>
        <w:instrText xml:space="preserve"> REF _Ref21022672 \h </w:instrText>
      </w:r>
      <w:r w:rsidR="00E12B5F" w:rsidRPr="00E20764">
        <w:rPr>
          <w:rFonts w:cstheme="minorHAnsi"/>
          <w:lang w:val="es-ES"/>
        </w:rPr>
        <w:instrText xml:space="preserve"> \* MERGEFORMAT </w:instrText>
      </w:r>
      <w:r w:rsidRPr="00E20764">
        <w:rPr>
          <w:rFonts w:cstheme="minorHAnsi"/>
          <w:lang w:val="es-ES"/>
        </w:rPr>
      </w:r>
      <w:r w:rsidRPr="00E20764">
        <w:rPr>
          <w:rFonts w:cstheme="minorHAnsi"/>
          <w:lang w:val="es-ES"/>
        </w:rPr>
        <w:fldChar w:fldCharType="separate"/>
      </w:r>
      <w:r w:rsidR="00517DC4" w:rsidRPr="00E20764">
        <w:rPr>
          <w:rFonts w:cstheme="minorHAnsi"/>
          <w:lang w:val="es-ES"/>
        </w:rPr>
        <w:t xml:space="preserve">Tabla </w:t>
      </w:r>
      <w:r w:rsidR="00517DC4">
        <w:rPr>
          <w:rFonts w:cstheme="minorHAnsi"/>
          <w:noProof/>
          <w:lang w:val="es-ES"/>
        </w:rPr>
        <w:t>1</w:t>
      </w:r>
      <w:r w:rsidRPr="00E20764">
        <w:rPr>
          <w:rFonts w:cstheme="minorHAnsi"/>
          <w:lang w:val="es-ES"/>
        </w:rPr>
        <w:fldChar w:fldCharType="end"/>
      </w:r>
      <w:r w:rsidRPr="00E20764">
        <w:rPr>
          <w:rFonts w:cstheme="minorHAnsi"/>
          <w:lang w:val="es-ES"/>
        </w:rPr>
        <w:t xml:space="preserve"> </w:t>
      </w:r>
      <w:r w:rsidR="005B7581" w:rsidRPr="00E20764">
        <w:rPr>
          <w:rFonts w:cstheme="minorHAnsi"/>
          <w:lang w:val="es-ES"/>
        </w:rPr>
        <w:t xml:space="preserve">la correlación no es relevante, </w:t>
      </w:r>
      <w:r w:rsidR="00CD36AE" w:rsidRPr="00E20764">
        <w:rPr>
          <w:rFonts w:cstheme="minorHAnsi"/>
          <w:lang w:val="es-ES"/>
        </w:rPr>
        <w:t>por lo que podemos eliminar la variable.</w:t>
      </w:r>
    </w:p>
    <w:p w14:paraId="2090C4DB" w14:textId="77777777" w:rsidR="000E17EB" w:rsidRPr="00E20764" w:rsidRDefault="000E17EB" w:rsidP="000E17EB">
      <w:pPr>
        <w:pStyle w:val="Prrafodelista"/>
        <w:autoSpaceDE w:val="0"/>
        <w:autoSpaceDN w:val="0"/>
        <w:adjustRightInd w:val="0"/>
        <w:spacing w:after="0" w:line="240" w:lineRule="auto"/>
        <w:jc w:val="both"/>
        <w:rPr>
          <w:rFonts w:cstheme="minorHAnsi"/>
          <w:lang w:val="es-ES"/>
        </w:rPr>
      </w:pPr>
    </w:p>
    <w:p w14:paraId="18BA362E" w14:textId="625F740D"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Buscar correlaciones entre:</w:t>
      </w:r>
    </w:p>
    <w:p w14:paraId="0CE28F1B" w14:textId="566510A9" w:rsidR="00623B81" w:rsidRPr="00E20764" w:rsidRDefault="00C01E03" w:rsidP="00F86D8B">
      <w:pPr>
        <w:pStyle w:val="Prrafodelista"/>
        <w:numPr>
          <w:ilvl w:val="1"/>
          <w:numId w:val="1"/>
        </w:numPr>
        <w:autoSpaceDE w:val="0"/>
        <w:autoSpaceDN w:val="0"/>
        <w:adjustRightInd w:val="0"/>
        <w:spacing w:after="0" w:line="240" w:lineRule="auto"/>
        <w:jc w:val="both"/>
        <w:rPr>
          <w:rFonts w:cstheme="minorHAnsi"/>
          <w:lang w:val="es-ES"/>
        </w:rPr>
      </w:pPr>
      <w:r w:rsidRPr="00E20764">
        <w:rPr>
          <w:rFonts w:cstheme="minorHAnsi"/>
          <w:lang w:val="es-ES"/>
        </w:rPr>
        <w:t>las variables predictoras, lo que permitirá ver si hay variables redundantes.</w:t>
      </w:r>
    </w:p>
    <w:p w14:paraId="05E97609" w14:textId="77777777" w:rsidR="00AA08DE" w:rsidRPr="00E20764" w:rsidRDefault="00AA08DE" w:rsidP="00AA08DE">
      <w:pPr>
        <w:autoSpaceDE w:val="0"/>
        <w:autoSpaceDN w:val="0"/>
        <w:adjustRightInd w:val="0"/>
        <w:spacing w:after="0" w:line="240" w:lineRule="auto"/>
        <w:ind w:left="360" w:firstLine="720"/>
        <w:jc w:val="both"/>
        <w:rPr>
          <w:rFonts w:cstheme="minorHAnsi"/>
          <w:lang w:val="es-ES"/>
        </w:rPr>
      </w:pPr>
    </w:p>
    <w:p w14:paraId="7E3CF85C" w14:textId="751A5F2F" w:rsidR="00F86D8B" w:rsidRPr="00E20764" w:rsidRDefault="00C16453" w:rsidP="00AA08DE">
      <w:pPr>
        <w:autoSpaceDE w:val="0"/>
        <w:autoSpaceDN w:val="0"/>
        <w:adjustRightInd w:val="0"/>
        <w:spacing w:after="0" w:line="240" w:lineRule="auto"/>
        <w:ind w:left="360" w:firstLine="720"/>
        <w:jc w:val="both"/>
        <w:rPr>
          <w:rFonts w:cstheme="minorHAnsi"/>
          <w:lang w:val="es-ES"/>
        </w:rPr>
      </w:pPr>
      <w:r w:rsidRPr="00E20764">
        <w:rPr>
          <w:rFonts w:cstheme="minorHAnsi"/>
          <w:lang w:val="es-ES"/>
        </w:rPr>
        <w:t>Si</w:t>
      </w:r>
      <w:r w:rsidR="00AA08DE" w:rsidRPr="00E20764">
        <w:rPr>
          <w:rFonts w:cstheme="minorHAnsi"/>
          <w:lang w:val="es-ES"/>
        </w:rPr>
        <w:t xml:space="preserve"> se utiliza un límite de 0.8 existen muchas variables correlacionadas</w:t>
      </w:r>
      <w:r w:rsidRPr="00E20764">
        <w:rPr>
          <w:rFonts w:cstheme="minorHAnsi"/>
          <w:lang w:val="es-ES"/>
        </w:rPr>
        <w:t>:</w:t>
      </w:r>
    </w:p>
    <w:p w14:paraId="5266CE35" w14:textId="77777777" w:rsidR="00200C5C" w:rsidRPr="00E20764" w:rsidRDefault="00200C5C" w:rsidP="00F86D8B">
      <w:pPr>
        <w:pStyle w:val="Prrafodelista"/>
        <w:autoSpaceDE w:val="0"/>
        <w:autoSpaceDN w:val="0"/>
        <w:adjustRightInd w:val="0"/>
        <w:spacing w:after="0" w:line="240" w:lineRule="auto"/>
        <w:ind w:left="1440"/>
        <w:jc w:val="both"/>
        <w:rPr>
          <w:rFonts w:cstheme="minorHAnsi"/>
          <w:lang w:val="es-ES"/>
        </w:rPr>
      </w:pPr>
    </w:p>
    <w:tbl>
      <w:tblPr>
        <w:tblStyle w:val="Tablaconcuadrcula"/>
        <w:tblW w:w="0" w:type="auto"/>
        <w:jc w:val="center"/>
        <w:tblLook w:val="04A0" w:firstRow="1" w:lastRow="0" w:firstColumn="1" w:lastColumn="0" w:noHBand="0" w:noVBand="1"/>
      </w:tblPr>
      <w:tblGrid>
        <w:gridCol w:w="2508"/>
        <w:gridCol w:w="2589"/>
        <w:gridCol w:w="2575"/>
      </w:tblGrid>
      <w:tr w:rsidR="00200C5C" w:rsidRPr="00E20764" w14:paraId="1521E398" w14:textId="77777777" w:rsidTr="00200C5C">
        <w:trPr>
          <w:jc w:val="center"/>
        </w:trPr>
        <w:tc>
          <w:tcPr>
            <w:tcW w:w="0" w:type="auto"/>
          </w:tcPr>
          <w:p w14:paraId="4B0B4825" w14:textId="41F0564A" w:rsidR="00200C5C" w:rsidRPr="00E20764" w:rsidRDefault="00200C5C" w:rsidP="00200C5C">
            <w:pPr>
              <w:pStyle w:val="Prrafodelista"/>
              <w:autoSpaceDE w:val="0"/>
              <w:autoSpaceDN w:val="0"/>
              <w:adjustRightInd w:val="0"/>
              <w:ind w:left="0"/>
              <w:jc w:val="center"/>
              <w:rPr>
                <w:rFonts w:cstheme="minorHAnsi"/>
                <w:b/>
                <w:bCs/>
                <w:sz w:val="24"/>
                <w:szCs w:val="24"/>
                <w:lang w:val="es-ES"/>
              </w:rPr>
            </w:pPr>
            <w:r w:rsidRPr="00E20764">
              <w:rPr>
                <w:rFonts w:cstheme="minorHAnsi"/>
                <w:b/>
                <w:bCs/>
                <w:sz w:val="24"/>
                <w:szCs w:val="24"/>
                <w:lang w:val="es-ES"/>
              </w:rPr>
              <w:t>Correlación entre A y B</w:t>
            </w:r>
          </w:p>
        </w:tc>
        <w:tc>
          <w:tcPr>
            <w:tcW w:w="0" w:type="auto"/>
          </w:tcPr>
          <w:p w14:paraId="0ADB86FD" w14:textId="63C9B980" w:rsidR="00200C5C" w:rsidRPr="00E20764" w:rsidRDefault="00200C5C" w:rsidP="00200C5C">
            <w:pPr>
              <w:pStyle w:val="Prrafodelista"/>
              <w:autoSpaceDE w:val="0"/>
              <w:autoSpaceDN w:val="0"/>
              <w:adjustRightInd w:val="0"/>
              <w:ind w:left="0"/>
              <w:jc w:val="center"/>
              <w:rPr>
                <w:rFonts w:cstheme="minorHAnsi"/>
                <w:b/>
                <w:bCs/>
                <w:sz w:val="24"/>
                <w:szCs w:val="24"/>
              </w:rPr>
            </w:pPr>
            <w:r w:rsidRPr="00E20764">
              <w:rPr>
                <w:rFonts w:cstheme="minorHAnsi"/>
                <w:b/>
                <w:bCs/>
                <w:sz w:val="24"/>
                <w:szCs w:val="24"/>
              </w:rPr>
              <w:t>Variable A</w:t>
            </w:r>
          </w:p>
        </w:tc>
        <w:tc>
          <w:tcPr>
            <w:tcW w:w="0" w:type="auto"/>
          </w:tcPr>
          <w:p w14:paraId="22D65FB2" w14:textId="566C63BC" w:rsidR="00200C5C" w:rsidRPr="00E20764" w:rsidRDefault="00200C5C" w:rsidP="00200C5C">
            <w:pPr>
              <w:pStyle w:val="Prrafodelista"/>
              <w:autoSpaceDE w:val="0"/>
              <w:autoSpaceDN w:val="0"/>
              <w:adjustRightInd w:val="0"/>
              <w:ind w:left="0"/>
              <w:jc w:val="center"/>
              <w:rPr>
                <w:rFonts w:cstheme="minorHAnsi"/>
                <w:b/>
                <w:bCs/>
                <w:sz w:val="24"/>
                <w:szCs w:val="24"/>
              </w:rPr>
            </w:pPr>
            <w:r w:rsidRPr="00E20764">
              <w:rPr>
                <w:rFonts w:cstheme="minorHAnsi"/>
                <w:b/>
                <w:bCs/>
                <w:sz w:val="24"/>
                <w:szCs w:val="24"/>
              </w:rPr>
              <w:t>Variable B</w:t>
            </w:r>
          </w:p>
        </w:tc>
      </w:tr>
      <w:tr w:rsidR="00200C5C" w:rsidRPr="00E20764" w14:paraId="62F4287E" w14:textId="77777777" w:rsidTr="00200C5C">
        <w:trPr>
          <w:jc w:val="center"/>
        </w:trPr>
        <w:tc>
          <w:tcPr>
            <w:tcW w:w="0" w:type="auto"/>
          </w:tcPr>
          <w:p w14:paraId="2A35E8A1" w14:textId="7AE1E79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12A2314" w14:textId="78B7D1E3"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7890B81D" w14:textId="5E562395"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019BE9B1" w14:textId="77777777" w:rsidTr="00200C5C">
        <w:trPr>
          <w:jc w:val="center"/>
        </w:trPr>
        <w:tc>
          <w:tcPr>
            <w:tcW w:w="0" w:type="auto"/>
          </w:tcPr>
          <w:p w14:paraId="4BC262A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B4EBA2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1648CAE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62EF761B" w14:textId="77777777" w:rsidTr="00200C5C">
        <w:trPr>
          <w:jc w:val="center"/>
        </w:trPr>
        <w:tc>
          <w:tcPr>
            <w:tcW w:w="0" w:type="auto"/>
          </w:tcPr>
          <w:p w14:paraId="5560D78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7F38768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34274E3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5CF02B64" w14:textId="77777777" w:rsidTr="00200C5C">
        <w:trPr>
          <w:jc w:val="center"/>
        </w:trPr>
        <w:tc>
          <w:tcPr>
            <w:tcW w:w="0" w:type="auto"/>
          </w:tcPr>
          <w:p w14:paraId="1792CE84"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609563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5F3DB25B"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0D7D149D" w14:textId="77777777" w:rsidTr="00200C5C">
        <w:trPr>
          <w:jc w:val="center"/>
        </w:trPr>
        <w:tc>
          <w:tcPr>
            <w:tcW w:w="0" w:type="auto"/>
          </w:tcPr>
          <w:p w14:paraId="04BD8F7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735B6E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62B67A4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17A126F2" w14:textId="77777777" w:rsidTr="00200C5C">
        <w:trPr>
          <w:jc w:val="center"/>
        </w:trPr>
        <w:tc>
          <w:tcPr>
            <w:tcW w:w="0" w:type="auto"/>
          </w:tcPr>
          <w:p w14:paraId="128C8E5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353CBDF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7650DFA8"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5838D221" w14:textId="77777777" w:rsidTr="00200C5C">
        <w:trPr>
          <w:jc w:val="center"/>
        </w:trPr>
        <w:tc>
          <w:tcPr>
            <w:tcW w:w="0" w:type="auto"/>
          </w:tcPr>
          <w:p w14:paraId="1C5FCF9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0.8055660308028565</w:t>
            </w:r>
          </w:p>
        </w:tc>
        <w:tc>
          <w:tcPr>
            <w:tcW w:w="0" w:type="auto"/>
          </w:tcPr>
          <w:p w14:paraId="22AB4D6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color_b</w:t>
            </w:r>
            <w:proofErr w:type="spellEnd"/>
          </w:p>
        </w:tc>
        <w:tc>
          <w:tcPr>
            <w:tcW w:w="0" w:type="auto"/>
          </w:tcPr>
          <w:p w14:paraId="20C59D8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ring-</w:t>
            </w:r>
            <w:proofErr w:type="spellStart"/>
            <w:r w:rsidRPr="00E20764">
              <w:rPr>
                <w:rFonts w:cstheme="minorHAnsi"/>
              </w:rPr>
              <w:t>number_e</w:t>
            </w:r>
            <w:proofErr w:type="spellEnd"/>
          </w:p>
        </w:tc>
      </w:tr>
      <w:tr w:rsidR="00200C5C" w:rsidRPr="00E20764" w14:paraId="5209183A" w14:textId="77777777" w:rsidTr="00200C5C">
        <w:trPr>
          <w:jc w:val="center"/>
        </w:trPr>
        <w:tc>
          <w:tcPr>
            <w:tcW w:w="0" w:type="auto"/>
          </w:tcPr>
          <w:p w14:paraId="16E21B8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0.8508972028756072</w:t>
            </w:r>
          </w:p>
        </w:tc>
        <w:tc>
          <w:tcPr>
            <w:tcW w:w="0" w:type="auto"/>
          </w:tcPr>
          <w:p w14:paraId="7B46ADDB"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ring_k</w:t>
            </w:r>
            <w:proofErr w:type="spellEnd"/>
          </w:p>
        </w:tc>
        <w:tc>
          <w:tcPr>
            <w:tcW w:w="0" w:type="auto"/>
          </w:tcPr>
          <w:p w14:paraId="6188A404"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w:t>
            </w:r>
            <w:proofErr w:type="spellStart"/>
            <w:r w:rsidRPr="00E20764">
              <w:rPr>
                <w:rFonts w:cstheme="minorHAnsi"/>
              </w:rPr>
              <w:t>shape_t</w:t>
            </w:r>
            <w:proofErr w:type="spellEnd"/>
          </w:p>
        </w:tc>
      </w:tr>
      <w:tr w:rsidR="00200C5C" w:rsidRPr="00E20764" w14:paraId="2C809153" w14:textId="77777777" w:rsidTr="00200C5C">
        <w:trPr>
          <w:jc w:val="center"/>
        </w:trPr>
        <w:tc>
          <w:tcPr>
            <w:tcW w:w="0" w:type="auto"/>
          </w:tcPr>
          <w:p w14:paraId="41F33CB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0.8508972028756072</w:t>
            </w:r>
          </w:p>
        </w:tc>
        <w:tc>
          <w:tcPr>
            <w:tcW w:w="0" w:type="auto"/>
          </w:tcPr>
          <w:p w14:paraId="2B6C210D"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c>
          <w:tcPr>
            <w:tcW w:w="0" w:type="auto"/>
          </w:tcPr>
          <w:p w14:paraId="6E3CC5E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w:t>
            </w:r>
            <w:proofErr w:type="spellStart"/>
            <w:r w:rsidRPr="00E20764">
              <w:rPr>
                <w:rFonts w:cstheme="minorHAnsi"/>
              </w:rPr>
              <w:t>shape_e</w:t>
            </w:r>
            <w:proofErr w:type="spellEnd"/>
          </w:p>
        </w:tc>
      </w:tr>
      <w:tr w:rsidR="00200C5C" w:rsidRPr="00E20764" w14:paraId="4741D11B" w14:textId="77777777" w:rsidTr="00200C5C">
        <w:trPr>
          <w:jc w:val="center"/>
        </w:trPr>
        <w:tc>
          <w:tcPr>
            <w:tcW w:w="0" w:type="auto"/>
          </w:tcPr>
          <w:p w14:paraId="5B53DA5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3AED315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388AFE1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r>
      <w:tr w:rsidR="00200C5C" w:rsidRPr="00E20764" w14:paraId="6CA7C99D" w14:textId="77777777" w:rsidTr="00200C5C">
        <w:trPr>
          <w:jc w:val="center"/>
        </w:trPr>
        <w:tc>
          <w:tcPr>
            <w:tcW w:w="0" w:type="auto"/>
          </w:tcPr>
          <w:p w14:paraId="42FFC71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69864FE4"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60B3CC0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attachment_d</w:t>
            </w:r>
            <w:proofErr w:type="spellEnd"/>
          </w:p>
        </w:tc>
      </w:tr>
      <w:tr w:rsidR="00200C5C" w:rsidRPr="00E20764" w14:paraId="7AC8F2A0" w14:textId="77777777" w:rsidTr="00200C5C">
        <w:trPr>
          <w:jc w:val="center"/>
        </w:trPr>
        <w:tc>
          <w:tcPr>
            <w:tcW w:w="0" w:type="auto"/>
          </w:tcPr>
          <w:p w14:paraId="7BEE836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0.9793016123563326</w:t>
            </w:r>
          </w:p>
        </w:tc>
        <w:tc>
          <w:tcPr>
            <w:tcW w:w="0" w:type="auto"/>
          </w:tcPr>
          <w:p w14:paraId="0833A12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3FBAC29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1DD03970" w14:textId="77777777" w:rsidTr="00200C5C">
        <w:trPr>
          <w:jc w:val="center"/>
        </w:trPr>
        <w:tc>
          <w:tcPr>
            <w:tcW w:w="0" w:type="auto"/>
          </w:tcPr>
          <w:p w14:paraId="0A10CC0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4170E62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233AB220"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r>
      <w:tr w:rsidR="00200C5C" w:rsidRPr="00E20764" w14:paraId="7D06B95D" w14:textId="77777777" w:rsidTr="00200C5C">
        <w:trPr>
          <w:jc w:val="center"/>
        </w:trPr>
        <w:tc>
          <w:tcPr>
            <w:tcW w:w="0" w:type="auto"/>
          </w:tcPr>
          <w:p w14:paraId="58383FE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00F9307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72C4A54F"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attachment_d</w:t>
            </w:r>
            <w:proofErr w:type="spellEnd"/>
          </w:p>
        </w:tc>
      </w:tr>
      <w:tr w:rsidR="00200C5C" w:rsidRPr="00E20764" w14:paraId="6D433705" w14:textId="77777777" w:rsidTr="00200C5C">
        <w:trPr>
          <w:jc w:val="center"/>
        </w:trPr>
        <w:tc>
          <w:tcPr>
            <w:tcW w:w="0" w:type="auto"/>
          </w:tcPr>
          <w:p w14:paraId="06021F4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0.9793016123563326</w:t>
            </w:r>
          </w:p>
        </w:tc>
        <w:tc>
          <w:tcPr>
            <w:tcW w:w="0" w:type="auto"/>
          </w:tcPr>
          <w:p w14:paraId="1A77597D"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6FB0D0B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29076D41" w14:textId="77777777" w:rsidTr="00200C5C">
        <w:trPr>
          <w:jc w:val="center"/>
        </w:trPr>
        <w:tc>
          <w:tcPr>
            <w:tcW w:w="0" w:type="auto"/>
          </w:tcPr>
          <w:p w14:paraId="46A2AC7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69BFD9A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color_w</w:t>
            </w:r>
            <w:proofErr w:type="spellEnd"/>
          </w:p>
        </w:tc>
        <w:tc>
          <w:tcPr>
            <w:tcW w:w="0" w:type="auto"/>
          </w:tcPr>
          <w:p w14:paraId="000DB5E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r>
      <w:tr w:rsidR="00200C5C" w:rsidRPr="00E20764" w14:paraId="2BC30CFE" w14:textId="77777777" w:rsidTr="00200C5C">
        <w:trPr>
          <w:jc w:val="center"/>
        </w:trPr>
        <w:tc>
          <w:tcPr>
            <w:tcW w:w="0" w:type="auto"/>
          </w:tcPr>
          <w:p w14:paraId="1CF71B67"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4EE2F5C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color_w</w:t>
            </w:r>
            <w:proofErr w:type="spellEnd"/>
          </w:p>
        </w:tc>
        <w:tc>
          <w:tcPr>
            <w:tcW w:w="0" w:type="auto"/>
          </w:tcPr>
          <w:p w14:paraId="73FC292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attachment_d</w:t>
            </w:r>
            <w:proofErr w:type="spellEnd"/>
          </w:p>
        </w:tc>
      </w:tr>
      <w:tr w:rsidR="00200C5C" w:rsidRPr="00E20764" w14:paraId="70030FD7" w14:textId="77777777" w:rsidTr="00200C5C">
        <w:trPr>
          <w:jc w:val="center"/>
        </w:trPr>
        <w:tc>
          <w:tcPr>
            <w:tcW w:w="0" w:type="auto"/>
          </w:tcPr>
          <w:p w14:paraId="74D627B0"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0.9793016123563326</w:t>
            </w:r>
          </w:p>
        </w:tc>
        <w:tc>
          <w:tcPr>
            <w:tcW w:w="0" w:type="auto"/>
          </w:tcPr>
          <w:p w14:paraId="56BD8CB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color_w</w:t>
            </w:r>
            <w:proofErr w:type="spellEnd"/>
          </w:p>
        </w:tc>
        <w:tc>
          <w:tcPr>
            <w:tcW w:w="0" w:type="auto"/>
          </w:tcPr>
          <w:p w14:paraId="40CC130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26110BE6" w14:textId="77777777" w:rsidTr="00200C5C">
        <w:trPr>
          <w:jc w:val="center"/>
        </w:trPr>
        <w:tc>
          <w:tcPr>
            <w:tcW w:w="0" w:type="auto"/>
          </w:tcPr>
          <w:p w14:paraId="4083A790"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0.9793016123563326</w:t>
            </w:r>
          </w:p>
        </w:tc>
        <w:tc>
          <w:tcPr>
            <w:tcW w:w="0" w:type="auto"/>
          </w:tcPr>
          <w:p w14:paraId="15C00DE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color_w</w:t>
            </w:r>
            <w:proofErr w:type="spellEnd"/>
          </w:p>
        </w:tc>
        <w:tc>
          <w:tcPr>
            <w:tcW w:w="0" w:type="auto"/>
          </w:tcPr>
          <w:p w14:paraId="03E2923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672275C1" w14:textId="77777777" w:rsidTr="00200C5C">
        <w:trPr>
          <w:jc w:val="center"/>
        </w:trPr>
        <w:tc>
          <w:tcPr>
            <w:tcW w:w="0" w:type="auto"/>
          </w:tcPr>
          <w:p w14:paraId="770232F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0.9689591161987591</w:t>
            </w:r>
          </w:p>
        </w:tc>
        <w:tc>
          <w:tcPr>
            <w:tcW w:w="0" w:type="auto"/>
          </w:tcPr>
          <w:p w14:paraId="2A69573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ring-</w:t>
            </w:r>
            <w:proofErr w:type="spellStart"/>
            <w:r w:rsidRPr="00E20764">
              <w:rPr>
                <w:rFonts w:cstheme="minorHAnsi"/>
              </w:rPr>
              <w:t>type_o</w:t>
            </w:r>
            <w:proofErr w:type="spellEnd"/>
          </w:p>
        </w:tc>
        <w:tc>
          <w:tcPr>
            <w:tcW w:w="0" w:type="auto"/>
          </w:tcPr>
          <w:p w14:paraId="2642AE3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ring_e</w:t>
            </w:r>
            <w:proofErr w:type="spellEnd"/>
          </w:p>
        </w:tc>
      </w:tr>
      <w:tr w:rsidR="00200C5C" w:rsidRPr="00E20764" w14:paraId="40C5BCD1" w14:textId="77777777" w:rsidTr="00200C5C">
        <w:trPr>
          <w:jc w:val="center"/>
        </w:trPr>
        <w:tc>
          <w:tcPr>
            <w:tcW w:w="0" w:type="auto"/>
          </w:tcPr>
          <w:p w14:paraId="300C5E08"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0.9689591161987591</w:t>
            </w:r>
          </w:p>
        </w:tc>
        <w:tc>
          <w:tcPr>
            <w:tcW w:w="0" w:type="auto"/>
          </w:tcPr>
          <w:p w14:paraId="6580287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ring-</w:t>
            </w:r>
            <w:proofErr w:type="spellStart"/>
            <w:r w:rsidRPr="00E20764">
              <w:rPr>
                <w:rFonts w:cstheme="minorHAnsi"/>
              </w:rPr>
              <w:t>type_t</w:t>
            </w:r>
            <w:proofErr w:type="spellEnd"/>
          </w:p>
        </w:tc>
        <w:tc>
          <w:tcPr>
            <w:tcW w:w="0" w:type="auto"/>
          </w:tcPr>
          <w:p w14:paraId="009DCCC8"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ring_p</w:t>
            </w:r>
            <w:proofErr w:type="spellEnd"/>
          </w:p>
        </w:tc>
      </w:tr>
      <w:tr w:rsidR="00200C5C" w:rsidRPr="00E20764" w14:paraId="59CB80E1" w14:textId="77777777" w:rsidTr="00200C5C">
        <w:trPr>
          <w:jc w:val="center"/>
        </w:trPr>
        <w:tc>
          <w:tcPr>
            <w:tcW w:w="0" w:type="auto"/>
          </w:tcPr>
          <w:p w14:paraId="7CE9858D"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0.8689269690228176</w:t>
            </w:r>
          </w:p>
        </w:tc>
        <w:tc>
          <w:tcPr>
            <w:tcW w:w="0" w:type="auto"/>
          </w:tcPr>
          <w:p w14:paraId="25B55F8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ring-</w:t>
            </w:r>
            <w:proofErr w:type="spellStart"/>
            <w:r w:rsidRPr="00E20764">
              <w:rPr>
                <w:rFonts w:cstheme="minorHAnsi"/>
              </w:rPr>
              <w:t>number_l</w:t>
            </w:r>
            <w:proofErr w:type="spellEnd"/>
          </w:p>
        </w:tc>
        <w:tc>
          <w:tcPr>
            <w:tcW w:w="0" w:type="auto"/>
          </w:tcPr>
          <w:p w14:paraId="3A1F31EF"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color_w</w:t>
            </w:r>
            <w:proofErr w:type="spellEnd"/>
          </w:p>
        </w:tc>
      </w:tr>
      <w:tr w:rsidR="00200C5C" w:rsidRPr="00E20764" w14:paraId="361DE0E0" w14:textId="77777777" w:rsidTr="00200C5C">
        <w:trPr>
          <w:jc w:val="center"/>
        </w:trPr>
        <w:tc>
          <w:tcPr>
            <w:tcW w:w="0" w:type="auto"/>
          </w:tcPr>
          <w:p w14:paraId="6F1C168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0.8689269690228176</w:t>
            </w:r>
          </w:p>
        </w:tc>
        <w:tc>
          <w:tcPr>
            <w:tcW w:w="0" w:type="auto"/>
          </w:tcPr>
          <w:p w14:paraId="2398E3E7"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spore-print-</w:t>
            </w:r>
            <w:proofErr w:type="spellStart"/>
            <w:r w:rsidRPr="00E20764">
              <w:rPr>
                <w:rFonts w:cstheme="minorHAnsi"/>
              </w:rPr>
              <w:t>color_h</w:t>
            </w:r>
            <w:proofErr w:type="spellEnd"/>
          </w:p>
        </w:tc>
        <w:tc>
          <w:tcPr>
            <w:tcW w:w="0" w:type="auto"/>
          </w:tcPr>
          <w:p w14:paraId="3B6BEAD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veil-</w:t>
            </w:r>
            <w:proofErr w:type="spellStart"/>
            <w:r w:rsidRPr="00E20764">
              <w:rPr>
                <w:rFonts w:cstheme="minorHAnsi"/>
              </w:rPr>
              <w:t>type_p</w:t>
            </w:r>
            <w:proofErr w:type="spellEnd"/>
          </w:p>
        </w:tc>
      </w:tr>
      <w:tr w:rsidR="00200C5C" w:rsidRPr="00E20764" w14:paraId="78B4DF78" w14:textId="77777777" w:rsidTr="00200C5C">
        <w:trPr>
          <w:jc w:val="center"/>
        </w:trPr>
        <w:tc>
          <w:tcPr>
            <w:tcW w:w="0" w:type="auto"/>
          </w:tcPr>
          <w:p w14:paraId="3348BAE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0.8055660308028565</w:t>
            </w:r>
          </w:p>
        </w:tc>
        <w:tc>
          <w:tcPr>
            <w:tcW w:w="0" w:type="auto"/>
          </w:tcPr>
          <w:p w14:paraId="08362AD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spore-print-</w:t>
            </w:r>
            <w:proofErr w:type="spellStart"/>
            <w:r w:rsidRPr="00E20764">
              <w:rPr>
                <w:rFonts w:cstheme="minorHAnsi"/>
              </w:rPr>
              <w:t>color_w</w:t>
            </w:r>
            <w:proofErr w:type="spellEnd"/>
          </w:p>
        </w:tc>
        <w:tc>
          <w:tcPr>
            <w:tcW w:w="0" w:type="auto"/>
          </w:tcPr>
          <w:p w14:paraId="211689E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spacing_d</w:t>
            </w:r>
            <w:proofErr w:type="spellEnd"/>
          </w:p>
        </w:tc>
      </w:tr>
    </w:tbl>
    <w:p w14:paraId="38FFA757" w14:textId="021532A7" w:rsidR="00200C5C" w:rsidRPr="00E20764" w:rsidRDefault="00200C5C" w:rsidP="00200C5C">
      <w:pPr>
        <w:pStyle w:val="Descripcin"/>
        <w:jc w:val="center"/>
        <w:rPr>
          <w:rFonts w:cstheme="minorHAnsi"/>
          <w:lang w:val="es-ES"/>
        </w:rPr>
      </w:pPr>
      <w:r w:rsidRPr="00E20764">
        <w:rPr>
          <w:rFonts w:cstheme="minorHAnsi"/>
          <w:lang w:val="es-ES"/>
        </w:rPr>
        <w:t xml:space="preserve">Tabla </w:t>
      </w:r>
      <w:r w:rsidRPr="00E20764">
        <w:rPr>
          <w:rFonts w:cstheme="minorHAnsi"/>
        </w:rPr>
        <w:fldChar w:fldCharType="begin"/>
      </w:r>
      <w:r w:rsidRPr="00E20764">
        <w:rPr>
          <w:rFonts w:cstheme="minorHAnsi"/>
          <w:lang w:val="es-ES"/>
        </w:rPr>
        <w:instrText xml:space="preserve"> SEQ Tabla \* ARABIC </w:instrText>
      </w:r>
      <w:r w:rsidRPr="00E20764">
        <w:rPr>
          <w:rFonts w:cstheme="minorHAnsi"/>
        </w:rPr>
        <w:fldChar w:fldCharType="separate"/>
      </w:r>
      <w:r w:rsidR="00517DC4">
        <w:rPr>
          <w:rFonts w:cstheme="minorHAnsi"/>
          <w:noProof/>
          <w:lang w:val="es-ES"/>
        </w:rPr>
        <w:t>2</w:t>
      </w:r>
      <w:r w:rsidRPr="00E20764">
        <w:rPr>
          <w:rFonts w:cstheme="minorHAnsi"/>
        </w:rPr>
        <w:fldChar w:fldCharType="end"/>
      </w:r>
      <w:r w:rsidRPr="00E20764">
        <w:rPr>
          <w:rFonts w:cstheme="minorHAnsi"/>
          <w:lang w:val="es-ES"/>
        </w:rPr>
        <w:t>. Correlación entre variables con l</w:t>
      </w:r>
      <w:r w:rsidR="00937B03" w:rsidRPr="00E20764">
        <w:rPr>
          <w:rFonts w:cstheme="minorHAnsi"/>
          <w:lang w:val="es-ES"/>
        </w:rPr>
        <w:t>í</w:t>
      </w:r>
      <w:r w:rsidRPr="00E20764">
        <w:rPr>
          <w:rFonts w:cstheme="minorHAnsi"/>
          <w:lang w:val="es-ES"/>
        </w:rPr>
        <w:t>mite 0.8</w:t>
      </w:r>
    </w:p>
    <w:p w14:paraId="1C2D7590"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06D343B7"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3DE0B03F"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083BC762"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19076A7D"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7E355FB7" w14:textId="3C1EE675" w:rsidR="00937B03" w:rsidRDefault="00937B03" w:rsidP="00F86D8B">
      <w:pPr>
        <w:pStyle w:val="Prrafodelista"/>
        <w:autoSpaceDE w:val="0"/>
        <w:autoSpaceDN w:val="0"/>
        <w:adjustRightInd w:val="0"/>
        <w:spacing w:after="0" w:line="240" w:lineRule="auto"/>
        <w:ind w:left="1440"/>
        <w:jc w:val="both"/>
        <w:rPr>
          <w:rFonts w:cstheme="minorHAnsi"/>
          <w:lang w:val="es-ES"/>
        </w:rPr>
      </w:pPr>
    </w:p>
    <w:p w14:paraId="087BFA76" w14:textId="4A23F8B1" w:rsidR="00A11001" w:rsidRDefault="00A11001" w:rsidP="00F86D8B">
      <w:pPr>
        <w:pStyle w:val="Prrafodelista"/>
        <w:autoSpaceDE w:val="0"/>
        <w:autoSpaceDN w:val="0"/>
        <w:adjustRightInd w:val="0"/>
        <w:spacing w:after="0" w:line="240" w:lineRule="auto"/>
        <w:ind w:left="1440"/>
        <w:jc w:val="both"/>
        <w:rPr>
          <w:rFonts w:cstheme="minorHAnsi"/>
          <w:lang w:val="es-ES"/>
        </w:rPr>
      </w:pPr>
    </w:p>
    <w:p w14:paraId="6108815B" w14:textId="1E575ED8" w:rsidR="00A11001" w:rsidRDefault="00A11001" w:rsidP="00F86D8B">
      <w:pPr>
        <w:pStyle w:val="Prrafodelista"/>
        <w:autoSpaceDE w:val="0"/>
        <w:autoSpaceDN w:val="0"/>
        <w:adjustRightInd w:val="0"/>
        <w:spacing w:after="0" w:line="240" w:lineRule="auto"/>
        <w:ind w:left="1440"/>
        <w:jc w:val="both"/>
        <w:rPr>
          <w:rFonts w:cstheme="minorHAnsi"/>
          <w:lang w:val="es-ES"/>
        </w:rPr>
      </w:pPr>
    </w:p>
    <w:p w14:paraId="18DE55B2" w14:textId="77777777" w:rsidR="00A11001" w:rsidRPr="00E20764" w:rsidRDefault="00A11001" w:rsidP="00F86D8B">
      <w:pPr>
        <w:pStyle w:val="Prrafodelista"/>
        <w:autoSpaceDE w:val="0"/>
        <w:autoSpaceDN w:val="0"/>
        <w:adjustRightInd w:val="0"/>
        <w:spacing w:after="0" w:line="240" w:lineRule="auto"/>
        <w:ind w:left="1440"/>
        <w:jc w:val="both"/>
        <w:rPr>
          <w:rFonts w:cstheme="minorHAnsi"/>
          <w:lang w:val="es-ES"/>
        </w:rPr>
      </w:pPr>
    </w:p>
    <w:p w14:paraId="55FD7FF2" w14:textId="77777777" w:rsidR="00937B03" w:rsidRPr="00E20764" w:rsidRDefault="00937B03" w:rsidP="00F86D8B">
      <w:pPr>
        <w:pStyle w:val="Prrafodelista"/>
        <w:autoSpaceDE w:val="0"/>
        <w:autoSpaceDN w:val="0"/>
        <w:adjustRightInd w:val="0"/>
        <w:spacing w:after="0" w:line="240" w:lineRule="auto"/>
        <w:ind w:left="1440"/>
        <w:jc w:val="both"/>
        <w:rPr>
          <w:rFonts w:cstheme="minorHAnsi"/>
          <w:lang w:val="es-ES"/>
        </w:rPr>
      </w:pPr>
    </w:p>
    <w:p w14:paraId="61E28766" w14:textId="60A5DC33" w:rsidR="00200C5C" w:rsidRPr="00E20764" w:rsidRDefault="00937B03" w:rsidP="00F17BAA">
      <w:pPr>
        <w:autoSpaceDE w:val="0"/>
        <w:autoSpaceDN w:val="0"/>
        <w:adjustRightInd w:val="0"/>
        <w:spacing w:after="0" w:line="240" w:lineRule="auto"/>
        <w:ind w:firstLine="720"/>
        <w:jc w:val="both"/>
        <w:rPr>
          <w:rFonts w:cstheme="minorHAnsi"/>
          <w:lang w:val="es-ES"/>
        </w:rPr>
      </w:pPr>
      <w:r w:rsidRPr="00E20764">
        <w:rPr>
          <w:rFonts w:cstheme="minorHAnsi"/>
          <w:lang w:val="es-ES"/>
        </w:rPr>
        <w:lastRenderedPageBreak/>
        <w:t>Usando un límite de 0.9 se obtiene</w:t>
      </w:r>
      <w:r w:rsidR="00200C5C" w:rsidRPr="00E20764">
        <w:rPr>
          <w:rFonts w:cstheme="minorHAnsi"/>
          <w:lang w:val="es-ES"/>
        </w:rPr>
        <w:t>:</w:t>
      </w:r>
    </w:p>
    <w:p w14:paraId="780EB426" w14:textId="67221D59" w:rsidR="00200C5C" w:rsidRPr="00E20764" w:rsidRDefault="00200C5C" w:rsidP="00F86D8B">
      <w:pPr>
        <w:pStyle w:val="Prrafodelista"/>
        <w:autoSpaceDE w:val="0"/>
        <w:autoSpaceDN w:val="0"/>
        <w:adjustRightInd w:val="0"/>
        <w:spacing w:after="0" w:line="240" w:lineRule="auto"/>
        <w:ind w:left="1440"/>
        <w:jc w:val="both"/>
        <w:rPr>
          <w:rFonts w:cstheme="minorHAnsi"/>
          <w:lang w:val="es-ES"/>
        </w:rPr>
      </w:pPr>
    </w:p>
    <w:tbl>
      <w:tblPr>
        <w:tblStyle w:val="Tablaconcuadrcula"/>
        <w:tblW w:w="0" w:type="auto"/>
        <w:jc w:val="center"/>
        <w:tblLook w:val="04A0" w:firstRow="1" w:lastRow="0" w:firstColumn="1" w:lastColumn="0" w:noHBand="0" w:noVBand="1"/>
      </w:tblPr>
      <w:tblGrid>
        <w:gridCol w:w="2508"/>
        <w:gridCol w:w="2407"/>
        <w:gridCol w:w="2575"/>
      </w:tblGrid>
      <w:tr w:rsidR="00200C5C" w:rsidRPr="00E20764" w14:paraId="45F2B992" w14:textId="77777777" w:rsidTr="00200C5C">
        <w:trPr>
          <w:jc w:val="center"/>
        </w:trPr>
        <w:tc>
          <w:tcPr>
            <w:tcW w:w="0" w:type="auto"/>
          </w:tcPr>
          <w:p w14:paraId="24203B28" w14:textId="3C3B8775"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b/>
                <w:bCs/>
                <w:sz w:val="24"/>
                <w:szCs w:val="24"/>
                <w:lang w:val="es-ES"/>
              </w:rPr>
              <w:t>Correlación entre A y B</w:t>
            </w:r>
          </w:p>
        </w:tc>
        <w:tc>
          <w:tcPr>
            <w:tcW w:w="0" w:type="auto"/>
          </w:tcPr>
          <w:p w14:paraId="038A2668" w14:textId="52C85FDB"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b/>
                <w:bCs/>
                <w:sz w:val="24"/>
                <w:szCs w:val="24"/>
              </w:rPr>
              <w:t>Variable A</w:t>
            </w:r>
          </w:p>
        </w:tc>
        <w:tc>
          <w:tcPr>
            <w:tcW w:w="0" w:type="auto"/>
          </w:tcPr>
          <w:p w14:paraId="65F01216" w14:textId="6C1231EB"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b/>
                <w:bCs/>
                <w:sz w:val="24"/>
                <w:szCs w:val="24"/>
              </w:rPr>
              <w:t>Variable B</w:t>
            </w:r>
          </w:p>
        </w:tc>
      </w:tr>
      <w:tr w:rsidR="00200C5C" w:rsidRPr="00E20764" w14:paraId="2183707D" w14:textId="77777777" w:rsidTr="00200C5C">
        <w:trPr>
          <w:jc w:val="center"/>
        </w:trPr>
        <w:tc>
          <w:tcPr>
            <w:tcW w:w="0" w:type="auto"/>
          </w:tcPr>
          <w:p w14:paraId="0C1DE43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1C814E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23D79BDF"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0CEFA383" w14:textId="77777777" w:rsidTr="00200C5C">
        <w:trPr>
          <w:jc w:val="center"/>
        </w:trPr>
        <w:tc>
          <w:tcPr>
            <w:tcW w:w="0" w:type="auto"/>
          </w:tcPr>
          <w:p w14:paraId="4A7F20E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0A1E58A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493B8F27"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680CFFF3" w14:textId="77777777" w:rsidTr="00200C5C">
        <w:trPr>
          <w:jc w:val="center"/>
        </w:trPr>
        <w:tc>
          <w:tcPr>
            <w:tcW w:w="0" w:type="auto"/>
          </w:tcPr>
          <w:p w14:paraId="606091F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73CD4FA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c>
          <w:tcPr>
            <w:tcW w:w="0" w:type="auto"/>
          </w:tcPr>
          <w:p w14:paraId="2674C09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786B46B9" w14:textId="77777777" w:rsidTr="00200C5C">
        <w:trPr>
          <w:jc w:val="center"/>
        </w:trPr>
        <w:tc>
          <w:tcPr>
            <w:tcW w:w="0" w:type="auto"/>
          </w:tcPr>
          <w:p w14:paraId="55C3F5B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59B6C25A"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534AD21B"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3DD1F0CE" w14:textId="77777777" w:rsidTr="00200C5C">
        <w:trPr>
          <w:jc w:val="center"/>
        </w:trPr>
        <w:tc>
          <w:tcPr>
            <w:tcW w:w="0" w:type="auto"/>
          </w:tcPr>
          <w:p w14:paraId="46851D25"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7BBBEAA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73271808"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1AD9C4CE" w14:textId="77777777" w:rsidTr="00200C5C">
        <w:trPr>
          <w:jc w:val="center"/>
        </w:trPr>
        <w:tc>
          <w:tcPr>
            <w:tcW w:w="0" w:type="auto"/>
          </w:tcPr>
          <w:p w14:paraId="3A0FD917"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0.935237345539456</w:t>
            </w:r>
          </w:p>
        </w:tc>
        <w:tc>
          <w:tcPr>
            <w:tcW w:w="0" w:type="auto"/>
          </w:tcPr>
          <w:p w14:paraId="0D08216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attachment_f</w:t>
            </w:r>
            <w:proofErr w:type="spellEnd"/>
          </w:p>
        </w:tc>
        <w:tc>
          <w:tcPr>
            <w:tcW w:w="0" w:type="auto"/>
          </w:tcPr>
          <w:p w14:paraId="0BF6EC74"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14CF2698" w14:textId="77777777" w:rsidTr="00200C5C">
        <w:trPr>
          <w:jc w:val="center"/>
        </w:trPr>
        <w:tc>
          <w:tcPr>
            <w:tcW w:w="0" w:type="auto"/>
          </w:tcPr>
          <w:p w14:paraId="2F5FE230"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0C750CA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01723104"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r>
      <w:tr w:rsidR="00200C5C" w:rsidRPr="00E20764" w14:paraId="74FC77A4" w14:textId="77777777" w:rsidTr="00200C5C">
        <w:trPr>
          <w:jc w:val="center"/>
        </w:trPr>
        <w:tc>
          <w:tcPr>
            <w:tcW w:w="0" w:type="auto"/>
          </w:tcPr>
          <w:p w14:paraId="6A085B47"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5DA291C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40BEDBA1"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attachment_d</w:t>
            </w:r>
            <w:proofErr w:type="spellEnd"/>
          </w:p>
        </w:tc>
      </w:tr>
      <w:tr w:rsidR="00200C5C" w:rsidRPr="00E20764" w14:paraId="328780FA" w14:textId="77777777" w:rsidTr="00200C5C">
        <w:trPr>
          <w:jc w:val="center"/>
        </w:trPr>
        <w:tc>
          <w:tcPr>
            <w:tcW w:w="0" w:type="auto"/>
          </w:tcPr>
          <w:p w14:paraId="1486CBB6"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0.9793016123563326</w:t>
            </w:r>
          </w:p>
        </w:tc>
        <w:tc>
          <w:tcPr>
            <w:tcW w:w="0" w:type="auto"/>
          </w:tcPr>
          <w:p w14:paraId="1241C5C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c>
          <w:tcPr>
            <w:tcW w:w="0" w:type="auto"/>
          </w:tcPr>
          <w:p w14:paraId="004D5A22"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34451548" w14:textId="77777777" w:rsidTr="00200C5C">
        <w:trPr>
          <w:jc w:val="center"/>
        </w:trPr>
        <w:tc>
          <w:tcPr>
            <w:tcW w:w="0" w:type="auto"/>
          </w:tcPr>
          <w:p w14:paraId="136BBA4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0.9550972066799881</w:t>
            </w:r>
          </w:p>
        </w:tc>
        <w:tc>
          <w:tcPr>
            <w:tcW w:w="0" w:type="auto"/>
          </w:tcPr>
          <w:p w14:paraId="26D54A1F"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5F89606D"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gill-</w:t>
            </w:r>
            <w:proofErr w:type="spellStart"/>
            <w:r w:rsidRPr="00E20764">
              <w:rPr>
                <w:rFonts w:cstheme="minorHAnsi"/>
              </w:rPr>
              <w:t>attachment_a</w:t>
            </w:r>
            <w:proofErr w:type="spellEnd"/>
          </w:p>
        </w:tc>
      </w:tr>
      <w:tr w:rsidR="00200C5C" w:rsidRPr="00E20764" w14:paraId="40ED97EB" w14:textId="77777777" w:rsidTr="00200C5C">
        <w:trPr>
          <w:jc w:val="center"/>
        </w:trPr>
        <w:tc>
          <w:tcPr>
            <w:tcW w:w="0" w:type="auto"/>
          </w:tcPr>
          <w:p w14:paraId="594E4345"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0.9550972066799881</w:t>
            </w:r>
          </w:p>
        </w:tc>
        <w:tc>
          <w:tcPr>
            <w:tcW w:w="0" w:type="auto"/>
          </w:tcPr>
          <w:p w14:paraId="2A779F49"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4A26789A"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gill-attachment_d</w:t>
            </w:r>
            <w:proofErr w:type="spellEnd"/>
          </w:p>
        </w:tc>
      </w:tr>
      <w:tr w:rsidR="00200C5C" w:rsidRPr="00E20764" w14:paraId="6CC0DDF6" w14:textId="77777777" w:rsidTr="00200C5C">
        <w:trPr>
          <w:jc w:val="center"/>
        </w:trPr>
        <w:tc>
          <w:tcPr>
            <w:tcW w:w="0" w:type="auto"/>
          </w:tcPr>
          <w:p w14:paraId="75E9E264"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0.9793016123563326</w:t>
            </w:r>
          </w:p>
        </w:tc>
        <w:tc>
          <w:tcPr>
            <w:tcW w:w="0" w:type="auto"/>
          </w:tcPr>
          <w:p w14:paraId="289F163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ring_o</w:t>
            </w:r>
            <w:proofErr w:type="spellEnd"/>
          </w:p>
        </w:tc>
        <w:tc>
          <w:tcPr>
            <w:tcW w:w="0" w:type="auto"/>
          </w:tcPr>
          <w:p w14:paraId="7A24B1AB"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ring_c</w:t>
            </w:r>
            <w:proofErr w:type="spellEnd"/>
          </w:p>
        </w:tc>
      </w:tr>
      <w:tr w:rsidR="00200C5C" w:rsidRPr="00E20764" w14:paraId="4B45081C" w14:textId="77777777" w:rsidTr="00200C5C">
        <w:trPr>
          <w:jc w:val="center"/>
        </w:trPr>
        <w:tc>
          <w:tcPr>
            <w:tcW w:w="0" w:type="auto"/>
          </w:tcPr>
          <w:p w14:paraId="3E10157C"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0.935237345539456</w:t>
            </w:r>
          </w:p>
        </w:tc>
        <w:tc>
          <w:tcPr>
            <w:tcW w:w="0" w:type="auto"/>
          </w:tcPr>
          <w:p w14:paraId="0A151E47"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veil-color_w</w:t>
            </w:r>
            <w:proofErr w:type="spellEnd"/>
          </w:p>
        </w:tc>
        <w:tc>
          <w:tcPr>
            <w:tcW w:w="0" w:type="auto"/>
          </w:tcPr>
          <w:p w14:paraId="6737304E"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gill-attachment_a</w:t>
            </w:r>
            <w:proofErr w:type="spellEnd"/>
          </w:p>
        </w:tc>
      </w:tr>
      <w:tr w:rsidR="00200C5C" w:rsidRPr="00E20764" w14:paraId="39492312" w14:textId="77777777" w:rsidTr="00200C5C">
        <w:trPr>
          <w:jc w:val="center"/>
        </w:trPr>
        <w:tc>
          <w:tcPr>
            <w:tcW w:w="0" w:type="auto"/>
          </w:tcPr>
          <w:p w14:paraId="325509F7"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0.935237345539456</w:t>
            </w:r>
          </w:p>
        </w:tc>
        <w:tc>
          <w:tcPr>
            <w:tcW w:w="0" w:type="auto"/>
          </w:tcPr>
          <w:p w14:paraId="036C22E0"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veil-color_w</w:t>
            </w:r>
            <w:proofErr w:type="spellEnd"/>
          </w:p>
        </w:tc>
        <w:tc>
          <w:tcPr>
            <w:tcW w:w="0" w:type="auto"/>
          </w:tcPr>
          <w:p w14:paraId="66828C31"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gill-attachment_d</w:t>
            </w:r>
            <w:proofErr w:type="spellEnd"/>
          </w:p>
        </w:tc>
      </w:tr>
      <w:tr w:rsidR="00200C5C" w:rsidRPr="00E20764" w14:paraId="17A60920" w14:textId="77777777" w:rsidTr="00200C5C">
        <w:trPr>
          <w:jc w:val="center"/>
        </w:trPr>
        <w:tc>
          <w:tcPr>
            <w:tcW w:w="0" w:type="auto"/>
          </w:tcPr>
          <w:p w14:paraId="45D33943"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0.9793016123563326</w:t>
            </w:r>
          </w:p>
        </w:tc>
        <w:tc>
          <w:tcPr>
            <w:tcW w:w="0" w:type="auto"/>
          </w:tcPr>
          <w:p w14:paraId="5348A35E"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veil-color_w</w:t>
            </w:r>
            <w:proofErr w:type="spellEnd"/>
          </w:p>
        </w:tc>
        <w:tc>
          <w:tcPr>
            <w:tcW w:w="0" w:type="auto"/>
          </w:tcPr>
          <w:p w14:paraId="24B039CC"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stalk-surface-above-</w:t>
            </w:r>
            <w:proofErr w:type="spellStart"/>
            <w:r w:rsidRPr="00E20764">
              <w:rPr>
                <w:rFonts w:cstheme="minorHAnsi"/>
              </w:rPr>
              <w:t>ring_s</w:t>
            </w:r>
            <w:proofErr w:type="spellEnd"/>
          </w:p>
        </w:tc>
      </w:tr>
      <w:tr w:rsidR="00200C5C" w:rsidRPr="00E20764" w14:paraId="6A4B72BE" w14:textId="77777777" w:rsidTr="00200C5C">
        <w:trPr>
          <w:jc w:val="center"/>
        </w:trPr>
        <w:tc>
          <w:tcPr>
            <w:tcW w:w="0" w:type="auto"/>
          </w:tcPr>
          <w:p w14:paraId="57B8C513"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0.9793016123563326</w:t>
            </w:r>
          </w:p>
        </w:tc>
        <w:tc>
          <w:tcPr>
            <w:tcW w:w="0" w:type="auto"/>
          </w:tcPr>
          <w:p w14:paraId="666D496F" w14:textId="77777777" w:rsidR="00200C5C" w:rsidRPr="00E20764" w:rsidRDefault="00200C5C" w:rsidP="00200C5C">
            <w:pPr>
              <w:pStyle w:val="Prrafodelista"/>
              <w:autoSpaceDE w:val="0"/>
              <w:autoSpaceDN w:val="0"/>
              <w:adjustRightInd w:val="0"/>
              <w:ind w:left="0"/>
              <w:jc w:val="center"/>
              <w:rPr>
                <w:rFonts w:cstheme="minorHAnsi"/>
                <w:lang w:val="es-ES"/>
              </w:rPr>
            </w:pPr>
            <w:proofErr w:type="spellStart"/>
            <w:r w:rsidRPr="00E20764">
              <w:rPr>
                <w:rFonts w:cstheme="minorHAnsi"/>
                <w:lang w:val="es-ES"/>
              </w:rPr>
              <w:t>veil-color_w</w:t>
            </w:r>
            <w:proofErr w:type="spellEnd"/>
          </w:p>
        </w:tc>
        <w:tc>
          <w:tcPr>
            <w:tcW w:w="0" w:type="auto"/>
          </w:tcPr>
          <w:p w14:paraId="09A717DF"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stalk-color-above-</w:t>
            </w:r>
            <w:proofErr w:type="spellStart"/>
            <w:r w:rsidRPr="00E20764">
              <w:rPr>
                <w:rFonts w:cstheme="minorHAnsi"/>
              </w:rPr>
              <w:t>ring_o</w:t>
            </w:r>
            <w:proofErr w:type="spellEnd"/>
          </w:p>
        </w:tc>
      </w:tr>
      <w:tr w:rsidR="00200C5C" w:rsidRPr="00E20764" w14:paraId="176AF16A" w14:textId="77777777" w:rsidTr="00200C5C">
        <w:trPr>
          <w:jc w:val="center"/>
        </w:trPr>
        <w:tc>
          <w:tcPr>
            <w:tcW w:w="0" w:type="auto"/>
          </w:tcPr>
          <w:p w14:paraId="6B7DCDB8"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0.9689591161987591</w:t>
            </w:r>
          </w:p>
        </w:tc>
        <w:tc>
          <w:tcPr>
            <w:tcW w:w="0" w:type="auto"/>
          </w:tcPr>
          <w:p w14:paraId="5449FEDC"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ring-</w:t>
            </w:r>
            <w:proofErr w:type="spellStart"/>
            <w:r w:rsidRPr="00E20764">
              <w:rPr>
                <w:rFonts w:cstheme="minorHAnsi"/>
                <w:lang w:val="es-ES"/>
              </w:rPr>
              <w:t>type_o</w:t>
            </w:r>
            <w:proofErr w:type="spellEnd"/>
          </w:p>
        </w:tc>
        <w:tc>
          <w:tcPr>
            <w:tcW w:w="0" w:type="auto"/>
          </w:tcPr>
          <w:p w14:paraId="35C310DE"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ring_e</w:t>
            </w:r>
            <w:proofErr w:type="spellEnd"/>
          </w:p>
        </w:tc>
      </w:tr>
      <w:tr w:rsidR="00200C5C" w:rsidRPr="00E20764" w14:paraId="0D361D25" w14:textId="77777777" w:rsidTr="00200C5C">
        <w:trPr>
          <w:jc w:val="center"/>
        </w:trPr>
        <w:tc>
          <w:tcPr>
            <w:tcW w:w="0" w:type="auto"/>
          </w:tcPr>
          <w:p w14:paraId="7CBC1E09"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0.9689591161987591</w:t>
            </w:r>
          </w:p>
        </w:tc>
        <w:tc>
          <w:tcPr>
            <w:tcW w:w="0" w:type="auto"/>
          </w:tcPr>
          <w:p w14:paraId="57D937C1" w14:textId="77777777" w:rsidR="00200C5C" w:rsidRPr="00E20764" w:rsidRDefault="00200C5C" w:rsidP="00200C5C">
            <w:pPr>
              <w:pStyle w:val="Prrafodelista"/>
              <w:autoSpaceDE w:val="0"/>
              <w:autoSpaceDN w:val="0"/>
              <w:adjustRightInd w:val="0"/>
              <w:ind w:left="0"/>
              <w:jc w:val="center"/>
              <w:rPr>
                <w:rFonts w:cstheme="minorHAnsi"/>
                <w:lang w:val="es-ES"/>
              </w:rPr>
            </w:pPr>
            <w:r w:rsidRPr="00E20764">
              <w:rPr>
                <w:rFonts w:cstheme="minorHAnsi"/>
                <w:lang w:val="es-ES"/>
              </w:rPr>
              <w:t>ring-</w:t>
            </w:r>
            <w:proofErr w:type="spellStart"/>
            <w:r w:rsidRPr="00E20764">
              <w:rPr>
                <w:rFonts w:cstheme="minorHAnsi"/>
                <w:lang w:val="es-ES"/>
              </w:rPr>
              <w:t>type_t</w:t>
            </w:r>
            <w:proofErr w:type="spellEnd"/>
          </w:p>
        </w:tc>
        <w:tc>
          <w:tcPr>
            <w:tcW w:w="0" w:type="auto"/>
          </w:tcPr>
          <w:p w14:paraId="433CC3F3" w14:textId="77777777" w:rsidR="00200C5C" w:rsidRPr="00E20764" w:rsidRDefault="00200C5C" w:rsidP="00200C5C">
            <w:pPr>
              <w:pStyle w:val="Prrafodelista"/>
              <w:autoSpaceDE w:val="0"/>
              <w:autoSpaceDN w:val="0"/>
              <w:adjustRightInd w:val="0"/>
              <w:ind w:left="0"/>
              <w:jc w:val="center"/>
              <w:rPr>
                <w:rFonts w:cstheme="minorHAnsi"/>
              </w:rPr>
            </w:pPr>
            <w:r w:rsidRPr="00E20764">
              <w:rPr>
                <w:rFonts w:cstheme="minorHAnsi"/>
              </w:rPr>
              <w:t>stalk-color-below-</w:t>
            </w:r>
            <w:proofErr w:type="spellStart"/>
            <w:r w:rsidRPr="00E20764">
              <w:rPr>
                <w:rFonts w:cstheme="minorHAnsi"/>
              </w:rPr>
              <w:t>ring_p</w:t>
            </w:r>
            <w:proofErr w:type="spellEnd"/>
          </w:p>
        </w:tc>
      </w:tr>
    </w:tbl>
    <w:p w14:paraId="765E868D" w14:textId="1F4CB2EB" w:rsidR="00200C5C" w:rsidRPr="00E20764" w:rsidRDefault="00200C5C" w:rsidP="00200C5C">
      <w:pPr>
        <w:pStyle w:val="Descripcin"/>
        <w:jc w:val="center"/>
        <w:rPr>
          <w:rFonts w:cstheme="minorHAnsi"/>
          <w:lang w:val="es-ES"/>
        </w:rPr>
      </w:pPr>
      <w:bookmarkStart w:id="1" w:name="_Ref21100066"/>
      <w:r w:rsidRPr="00E20764">
        <w:rPr>
          <w:rFonts w:cstheme="minorHAnsi"/>
          <w:lang w:val="es-ES"/>
        </w:rPr>
        <w:t xml:space="preserve">Tabla </w:t>
      </w:r>
      <w:r w:rsidRPr="00E20764">
        <w:rPr>
          <w:rFonts w:cstheme="minorHAnsi"/>
        </w:rPr>
        <w:fldChar w:fldCharType="begin"/>
      </w:r>
      <w:r w:rsidRPr="00E20764">
        <w:rPr>
          <w:rFonts w:cstheme="minorHAnsi"/>
          <w:lang w:val="es-ES"/>
        </w:rPr>
        <w:instrText xml:space="preserve"> SEQ Tabla \* ARABIC </w:instrText>
      </w:r>
      <w:r w:rsidRPr="00E20764">
        <w:rPr>
          <w:rFonts w:cstheme="minorHAnsi"/>
        </w:rPr>
        <w:fldChar w:fldCharType="separate"/>
      </w:r>
      <w:r w:rsidR="00517DC4">
        <w:rPr>
          <w:rFonts w:cstheme="minorHAnsi"/>
          <w:noProof/>
          <w:lang w:val="es-ES"/>
        </w:rPr>
        <w:t>3</w:t>
      </w:r>
      <w:r w:rsidRPr="00E20764">
        <w:rPr>
          <w:rFonts w:cstheme="minorHAnsi"/>
        </w:rPr>
        <w:fldChar w:fldCharType="end"/>
      </w:r>
      <w:bookmarkEnd w:id="1"/>
      <w:r w:rsidRPr="00E20764">
        <w:rPr>
          <w:rFonts w:cstheme="minorHAnsi"/>
          <w:lang w:val="es-ES"/>
        </w:rPr>
        <w:t>. Correlación entre variables con limite de 0.9</w:t>
      </w:r>
    </w:p>
    <w:p w14:paraId="7C1CCF25" w14:textId="1687E185" w:rsidR="00200C5C" w:rsidRPr="00E20764" w:rsidRDefault="00200C5C" w:rsidP="00AA08DE">
      <w:pPr>
        <w:autoSpaceDE w:val="0"/>
        <w:autoSpaceDN w:val="0"/>
        <w:adjustRightInd w:val="0"/>
        <w:spacing w:after="0" w:line="240" w:lineRule="auto"/>
        <w:jc w:val="both"/>
        <w:rPr>
          <w:rFonts w:cstheme="minorHAnsi"/>
          <w:lang w:val="es-ES"/>
        </w:rPr>
      </w:pPr>
      <w:r w:rsidRPr="00E20764">
        <w:rPr>
          <w:rFonts w:cstheme="minorHAnsi"/>
          <w:lang w:val="es-ES"/>
        </w:rPr>
        <w:t xml:space="preserve">Así que considerando una correlación </w:t>
      </w:r>
      <w:r w:rsidR="00937B03" w:rsidRPr="00E20764">
        <w:rPr>
          <w:rFonts w:cstheme="minorHAnsi"/>
          <w:lang w:val="es-ES"/>
        </w:rPr>
        <w:t>alta</w:t>
      </w:r>
      <w:r w:rsidRPr="00E20764">
        <w:rPr>
          <w:rFonts w:cstheme="minorHAnsi"/>
          <w:lang w:val="es-ES"/>
        </w:rPr>
        <w:t xml:space="preserve"> como 0.9, podemos decir que todas </w:t>
      </w:r>
      <w:r w:rsidR="00937B03" w:rsidRPr="00E20764">
        <w:rPr>
          <w:rFonts w:cstheme="minorHAnsi"/>
          <w:lang w:val="es-ES"/>
        </w:rPr>
        <w:t xml:space="preserve">las variables </w:t>
      </w:r>
      <w:r w:rsidRPr="00E20764">
        <w:rPr>
          <w:rFonts w:cstheme="minorHAnsi"/>
          <w:lang w:val="es-ES"/>
        </w:rPr>
        <w:t xml:space="preserve">en la </w:t>
      </w:r>
      <w:r w:rsidRPr="00E20764">
        <w:rPr>
          <w:rFonts w:cstheme="minorHAnsi"/>
          <w:lang w:val="es-ES"/>
        </w:rPr>
        <w:fldChar w:fldCharType="begin"/>
      </w:r>
      <w:r w:rsidRPr="00E20764">
        <w:rPr>
          <w:rFonts w:cstheme="minorHAnsi"/>
          <w:lang w:val="es-ES"/>
        </w:rPr>
        <w:instrText xml:space="preserve"> REF _Ref21100066 \h </w:instrText>
      </w:r>
      <w:r w:rsidR="00E12B5F" w:rsidRPr="00E20764">
        <w:rPr>
          <w:rFonts w:cstheme="minorHAnsi"/>
          <w:lang w:val="es-ES"/>
        </w:rPr>
        <w:instrText xml:space="preserve"> \* MERGEFORMAT </w:instrText>
      </w:r>
      <w:r w:rsidRPr="00E20764">
        <w:rPr>
          <w:rFonts w:cstheme="minorHAnsi"/>
          <w:lang w:val="es-ES"/>
        </w:rPr>
      </w:r>
      <w:r w:rsidRPr="00E20764">
        <w:rPr>
          <w:rFonts w:cstheme="minorHAnsi"/>
          <w:lang w:val="es-ES"/>
        </w:rPr>
        <w:fldChar w:fldCharType="separate"/>
      </w:r>
      <w:r w:rsidR="00517DC4" w:rsidRPr="00E20764">
        <w:rPr>
          <w:rFonts w:cstheme="minorHAnsi"/>
          <w:lang w:val="es-ES"/>
        </w:rPr>
        <w:t xml:space="preserve">Tabla </w:t>
      </w:r>
      <w:r w:rsidR="00517DC4">
        <w:rPr>
          <w:rFonts w:cstheme="minorHAnsi"/>
          <w:noProof/>
          <w:lang w:val="es-ES"/>
        </w:rPr>
        <w:t>3</w:t>
      </w:r>
      <w:r w:rsidRPr="00E20764">
        <w:rPr>
          <w:rFonts w:cstheme="minorHAnsi"/>
          <w:lang w:val="es-ES"/>
        </w:rPr>
        <w:fldChar w:fldCharType="end"/>
      </w:r>
      <w:r w:rsidRPr="00E20764">
        <w:rPr>
          <w:rFonts w:cstheme="minorHAnsi"/>
          <w:lang w:val="es-ES"/>
        </w:rPr>
        <w:t xml:space="preserve"> están muy correlacionadas y son redundantes.</w:t>
      </w:r>
    </w:p>
    <w:p w14:paraId="69EFC57D" w14:textId="77777777" w:rsidR="00200C5C" w:rsidRPr="00E20764" w:rsidRDefault="00200C5C" w:rsidP="00200C5C">
      <w:pPr>
        <w:pStyle w:val="Prrafodelista"/>
        <w:autoSpaceDE w:val="0"/>
        <w:autoSpaceDN w:val="0"/>
        <w:adjustRightInd w:val="0"/>
        <w:spacing w:after="0" w:line="240" w:lineRule="auto"/>
        <w:ind w:left="1440"/>
        <w:jc w:val="both"/>
        <w:rPr>
          <w:rFonts w:cstheme="minorHAnsi"/>
          <w:lang w:val="es-ES"/>
        </w:rPr>
      </w:pPr>
    </w:p>
    <w:p w14:paraId="65DB717A" w14:textId="6B0F2D56" w:rsidR="00C01E03" w:rsidRPr="00E20764" w:rsidRDefault="00C01E03" w:rsidP="000A4C0D">
      <w:pPr>
        <w:pStyle w:val="Prrafodelista"/>
        <w:numPr>
          <w:ilvl w:val="1"/>
          <w:numId w:val="1"/>
        </w:numPr>
        <w:autoSpaceDE w:val="0"/>
        <w:autoSpaceDN w:val="0"/>
        <w:adjustRightInd w:val="0"/>
        <w:spacing w:after="0" w:line="240" w:lineRule="auto"/>
        <w:jc w:val="both"/>
        <w:rPr>
          <w:rFonts w:cstheme="minorHAnsi"/>
          <w:lang w:val="es-ES"/>
        </w:rPr>
      </w:pPr>
      <w:r w:rsidRPr="00E20764">
        <w:rPr>
          <w:rFonts w:cstheme="minorHAnsi"/>
          <w:lang w:val="es-ES"/>
        </w:rPr>
        <w:t>variables predictoras y la clase (</w:t>
      </w:r>
      <w:proofErr w:type="gramStart"/>
      <w:r w:rsidRPr="00E20764">
        <w:rPr>
          <w:rFonts w:cstheme="minorHAnsi"/>
          <w:lang w:val="es-ES"/>
        </w:rPr>
        <w:t>target</w:t>
      </w:r>
      <w:proofErr w:type="gramEnd"/>
      <w:r w:rsidRPr="00E20764">
        <w:rPr>
          <w:rFonts w:cstheme="minorHAnsi"/>
          <w:lang w:val="es-ES"/>
        </w:rPr>
        <w:t>).</w:t>
      </w:r>
    </w:p>
    <w:p w14:paraId="57BBCC4B" w14:textId="150FB253" w:rsidR="00C01E03" w:rsidRPr="00E20764" w:rsidRDefault="00F86D8B" w:rsidP="00F86D8B">
      <w:pPr>
        <w:autoSpaceDE w:val="0"/>
        <w:autoSpaceDN w:val="0"/>
        <w:adjustRightInd w:val="0"/>
        <w:spacing w:after="0" w:line="240" w:lineRule="auto"/>
        <w:ind w:left="1440"/>
        <w:jc w:val="both"/>
        <w:rPr>
          <w:rFonts w:cstheme="minorHAnsi"/>
          <w:lang w:val="es-ES"/>
        </w:rPr>
      </w:pPr>
      <w:r w:rsidRPr="00E20764">
        <w:rPr>
          <w:rFonts w:cstheme="minorHAnsi"/>
          <w:lang w:val="es-ES"/>
        </w:rPr>
        <w:t xml:space="preserve">No hay correlación relevante entre las variables predictoras y la clase. La mayor correlación que </w:t>
      </w:r>
      <w:r w:rsidR="00F83C6E" w:rsidRPr="00E20764">
        <w:rPr>
          <w:rFonts w:cstheme="minorHAnsi"/>
          <w:lang w:val="es-ES"/>
        </w:rPr>
        <w:t>existe</w:t>
      </w:r>
      <w:r w:rsidRPr="00E20764">
        <w:rPr>
          <w:rFonts w:cstheme="minorHAnsi"/>
          <w:lang w:val="es-ES"/>
        </w:rPr>
        <w:t xml:space="preserve"> es entre la variación ‘n’ de la variable “</w:t>
      </w:r>
      <w:proofErr w:type="spellStart"/>
      <w:r w:rsidRPr="00E20764">
        <w:rPr>
          <w:rFonts w:cstheme="minorHAnsi"/>
          <w:lang w:val="es-ES"/>
        </w:rPr>
        <w:t>odor</w:t>
      </w:r>
      <w:proofErr w:type="spellEnd"/>
      <w:r w:rsidRPr="00E20764">
        <w:rPr>
          <w:rFonts w:cstheme="minorHAnsi"/>
          <w:lang w:val="es-ES"/>
        </w:rPr>
        <w:t>”, que tiene 0.78.</w:t>
      </w:r>
    </w:p>
    <w:p w14:paraId="5EF1EB96" w14:textId="77777777" w:rsidR="00F86D8B" w:rsidRPr="00E20764" w:rsidRDefault="00F86D8B" w:rsidP="00F86D8B">
      <w:pPr>
        <w:autoSpaceDE w:val="0"/>
        <w:autoSpaceDN w:val="0"/>
        <w:adjustRightInd w:val="0"/>
        <w:spacing w:after="0" w:line="240" w:lineRule="auto"/>
        <w:ind w:left="1440"/>
        <w:jc w:val="both"/>
        <w:rPr>
          <w:rFonts w:cstheme="minorHAnsi"/>
          <w:lang w:val="es-ES"/>
        </w:rPr>
      </w:pPr>
    </w:p>
    <w:p w14:paraId="2E9D54A0" w14:textId="744AF6B5"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Detecta, si hubiera, falsos predictores.</w:t>
      </w:r>
    </w:p>
    <w:p w14:paraId="0C0CF733" w14:textId="77777777" w:rsidR="009F1845" w:rsidRPr="00E20764" w:rsidRDefault="009F1845" w:rsidP="00C42D21">
      <w:pPr>
        <w:pStyle w:val="Prrafodelista"/>
        <w:autoSpaceDE w:val="0"/>
        <w:autoSpaceDN w:val="0"/>
        <w:adjustRightInd w:val="0"/>
        <w:spacing w:after="0" w:line="240" w:lineRule="auto"/>
        <w:jc w:val="both"/>
        <w:rPr>
          <w:rFonts w:cstheme="minorHAnsi"/>
          <w:lang w:val="es-ES"/>
        </w:rPr>
      </w:pPr>
    </w:p>
    <w:p w14:paraId="7AE784C5" w14:textId="4194FF25" w:rsidR="00C42D21" w:rsidRPr="00E20764" w:rsidRDefault="00B33E9A" w:rsidP="00C42D21">
      <w:pPr>
        <w:pStyle w:val="Prrafodelista"/>
        <w:autoSpaceDE w:val="0"/>
        <w:autoSpaceDN w:val="0"/>
        <w:adjustRightInd w:val="0"/>
        <w:spacing w:after="0" w:line="240" w:lineRule="auto"/>
        <w:jc w:val="both"/>
        <w:rPr>
          <w:rFonts w:cstheme="minorHAnsi"/>
          <w:lang w:val="es-ES"/>
        </w:rPr>
      </w:pPr>
      <w:r w:rsidRPr="00E20764">
        <w:rPr>
          <w:rFonts w:cstheme="minorHAnsi"/>
          <w:lang w:val="es-ES"/>
        </w:rPr>
        <w:t>Como no hay una variable con correlación fuerte con la clase, no hay falsos predictores.</w:t>
      </w:r>
    </w:p>
    <w:p w14:paraId="1AF72564" w14:textId="77777777" w:rsidR="00C01E03" w:rsidRPr="00E20764" w:rsidRDefault="00C01E03" w:rsidP="00623B81">
      <w:pPr>
        <w:autoSpaceDE w:val="0"/>
        <w:autoSpaceDN w:val="0"/>
        <w:adjustRightInd w:val="0"/>
        <w:spacing w:after="0" w:line="240" w:lineRule="auto"/>
        <w:ind w:left="720"/>
        <w:jc w:val="both"/>
        <w:rPr>
          <w:rFonts w:cstheme="minorHAnsi"/>
          <w:lang w:val="es-ES"/>
        </w:rPr>
      </w:pPr>
    </w:p>
    <w:p w14:paraId="64C448E7" w14:textId="1E00ACF0" w:rsidR="00C01E03" w:rsidRPr="00E20764" w:rsidRDefault="00C01E03" w:rsidP="000A4C0D">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Estudia si fuera conveniente segmentar alguna de las variables.</w:t>
      </w:r>
    </w:p>
    <w:p w14:paraId="238F0A90" w14:textId="77777777" w:rsidR="009F1845" w:rsidRPr="00E20764" w:rsidRDefault="009F1845" w:rsidP="009F1845">
      <w:pPr>
        <w:autoSpaceDE w:val="0"/>
        <w:autoSpaceDN w:val="0"/>
        <w:adjustRightInd w:val="0"/>
        <w:spacing w:after="0" w:line="240" w:lineRule="auto"/>
        <w:ind w:left="720"/>
        <w:jc w:val="both"/>
        <w:rPr>
          <w:rFonts w:cstheme="minorHAnsi"/>
          <w:lang w:val="es-ES"/>
        </w:rPr>
      </w:pPr>
    </w:p>
    <w:p w14:paraId="38F97179" w14:textId="20EC47E6" w:rsidR="00C01E03" w:rsidRPr="00E20764" w:rsidRDefault="00F83C6E" w:rsidP="009F1845">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Dado que las variables no son numéricas no es posible segmentarlas. </w:t>
      </w:r>
    </w:p>
    <w:p w14:paraId="1F84207F" w14:textId="77777777" w:rsidR="007F1CD0" w:rsidRPr="00E20764" w:rsidRDefault="007F1CD0" w:rsidP="007F1CD0">
      <w:pPr>
        <w:autoSpaceDE w:val="0"/>
        <w:autoSpaceDN w:val="0"/>
        <w:adjustRightInd w:val="0"/>
        <w:spacing w:after="0" w:line="240" w:lineRule="auto"/>
        <w:ind w:left="720"/>
        <w:jc w:val="both"/>
        <w:rPr>
          <w:rFonts w:cstheme="minorHAnsi"/>
          <w:lang w:val="es-ES"/>
        </w:rPr>
      </w:pPr>
    </w:p>
    <w:p w14:paraId="291E4C76" w14:textId="2ADF5D1D" w:rsidR="00864997" w:rsidRPr="00E20764" w:rsidRDefault="00C01E03" w:rsidP="00864997">
      <w:pPr>
        <w:pStyle w:val="Prrafodelista"/>
        <w:numPr>
          <w:ilvl w:val="0"/>
          <w:numId w:val="1"/>
        </w:numPr>
        <w:autoSpaceDE w:val="0"/>
        <w:autoSpaceDN w:val="0"/>
        <w:adjustRightInd w:val="0"/>
        <w:spacing w:after="0" w:line="240" w:lineRule="auto"/>
        <w:jc w:val="both"/>
        <w:rPr>
          <w:rFonts w:cstheme="minorHAnsi"/>
          <w:lang w:val="es-ES"/>
        </w:rPr>
      </w:pPr>
      <w:r w:rsidRPr="00E20764">
        <w:rPr>
          <w:rFonts w:cstheme="minorHAnsi"/>
          <w:lang w:val="es-ES"/>
        </w:rPr>
        <w:t>Estudia si fuera conveniente crear nuevas variables sintéticas basada en las variables originales.</w:t>
      </w:r>
    </w:p>
    <w:p w14:paraId="60E3DEEE" w14:textId="77777777" w:rsidR="009F1845" w:rsidRPr="00E20764" w:rsidRDefault="009F1845" w:rsidP="007F1CD0">
      <w:pPr>
        <w:pStyle w:val="Prrafodelista"/>
        <w:autoSpaceDE w:val="0"/>
        <w:autoSpaceDN w:val="0"/>
        <w:adjustRightInd w:val="0"/>
        <w:spacing w:after="0" w:line="240" w:lineRule="auto"/>
        <w:jc w:val="both"/>
        <w:rPr>
          <w:rFonts w:cstheme="minorHAnsi"/>
          <w:lang w:val="es-ES"/>
        </w:rPr>
      </w:pPr>
    </w:p>
    <w:p w14:paraId="16DB0A11" w14:textId="605A25E7" w:rsidR="00ED7B92" w:rsidRPr="00E20764" w:rsidRDefault="00ED7B92" w:rsidP="007F1CD0">
      <w:pPr>
        <w:pStyle w:val="Prrafodelista"/>
        <w:autoSpaceDE w:val="0"/>
        <w:autoSpaceDN w:val="0"/>
        <w:adjustRightInd w:val="0"/>
        <w:spacing w:after="0" w:line="240" w:lineRule="auto"/>
        <w:jc w:val="both"/>
        <w:rPr>
          <w:rFonts w:cstheme="minorHAnsi"/>
          <w:lang w:val="es-ES"/>
        </w:rPr>
      </w:pPr>
      <w:r w:rsidRPr="00E20764">
        <w:rPr>
          <w:rFonts w:cstheme="minorHAnsi"/>
          <w:lang w:val="es-ES"/>
        </w:rPr>
        <w:t xml:space="preserve">De acuerdo con el dueño de los datos, hay reglas que se pueden usar para predecir si la seta es comestible o no, como por ejemplo si </w:t>
      </w:r>
      <w:r w:rsidR="0082464B" w:rsidRPr="00E20764">
        <w:rPr>
          <w:rFonts w:cstheme="minorHAnsi"/>
          <w:lang w:val="es-ES"/>
        </w:rPr>
        <w:t xml:space="preserve">crece </w:t>
      </w:r>
      <w:r w:rsidRPr="00E20764">
        <w:rPr>
          <w:rFonts w:cstheme="minorHAnsi"/>
          <w:lang w:val="es-ES"/>
        </w:rPr>
        <w:t xml:space="preserve">en hojas </w:t>
      </w:r>
      <w:r w:rsidR="0082464B" w:rsidRPr="00E20764">
        <w:rPr>
          <w:rFonts w:cstheme="minorHAnsi"/>
          <w:lang w:val="es-ES"/>
        </w:rPr>
        <w:t xml:space="preserve">caídas </w:t>
      </w:r>
      <w:r w:rsidRPr="00E20764">
        <w:rPr>
          <w:rFonts w:cstheme="minorHAnsi"/>
          <w:lang w:val="es-ES"/>
        </w:rPr>
        <w:t xml:space="preserve">y </w:t>
      </w:r>
      <w:r w:rsidR="0082464B" w:rsidRPr="00E20764">
        <w:rPr>
          <w:rFonts w:cstheme="minorHAnsi"/>
          <w:lang w:val="es-ES"/>
        </w:rPr>
        <w:t xml:space="preserve">es de color </w:t>
      </w:r>
      <w:r w:rsidRPr="00E20764">
        <w:rPr>
          <w:rFonts w:cstheme="minorHAnsi"/>
          <w:lang w:val="es-ES"/>
        </w:rPr>
        <w:t xml:space="preserve">blanco, se puede predecir con 100% de precisión el tipo de seta. </w:t>
      </w:r>
      <w:r w:rsidR="00296ACF" w:rsidRPr="00E20764">
        <w:rPr>
          <w:rFonts w:cstheme="minorHAnsi"/>
          <w:lang w:val="es-ES"/>
        </w:rPr>
        <w:t xml:space="preserve">Si esta agrupado y tiene su capa de color blanca, también </w:t>
      </w:r>
      <w:r w:rsidR="0082464B" w:rsidRPr="00E20764">
        <w:rPr>
          <w:rFonts w:cstheme="minorHAnsi"/>
          <w:lang w:val="es-ES"/>
        </w:rPr>
        <w:t xml:space="preserve">puede decir </w:t>
      </w:r>
      <w:r w:rsidR="00296ACF" w:rsidRPr="00E20764">
        <w:rPr>
          <w:rFonts w:cstheme="minorHAnsi"/>
          <w:lang w:val="es-ES"/>
        </w:rPr>
        <w:t xml:space="preserve">con 100% de certeza que es comestible. </w:t>
      </w:r>
      <w:r w:rsidRPr="00E20764">
        <w:rPr>
          <w:rFonts w:cstheme="minorHAnsi"/>
          <w:lang w:val="es-ES"/>
        </w:rPr>
        <w:t xml:space="preserve">Hay otras reglas también, pero no identifican con </w:t>
      </w:r>
      <w:r w:rsidR="0082464B" w:rsidRPr="00E20764">
        <w:rPr>
          <w:rFonts w:cstheme="minorHAnsi"/>
          <w:lang w:val="es-ES"/>
        </w:rPr>
        <w:t xml:space="preserve">un </w:t>
      </w:r>
      <w:r w:rsidRPr="00E20764">
        <w:rPr>
          <w:rFonts w:cstheme="minorHAnsi"/>
          <w:lang w:val="es-ES"/>
        </w:rPr>
        <w:t xml:space="preserve">100% de certeza el tipo de la seta, como: </w:t>
      </w:r>
    </w:p>
    <w:p w14:paraId="5603E51F" w14:textId="278F8073" w:rsidR="007F1CD0" w:rsidRPr="00E20764" w:rsidRDefault="00ED7B92" w:rsidP="00ED7B92">
      <w:pPr>
        <w:pStyle w:val="Prrafodelista"/>
        <w:numPr>
          <w:ilvl w:val="0"/>
          <w:numId w:val="3"/>
        </w:numPr>
        <w:autoSpaceDE w:val="0"/>
        <w:autoSpaceDN w:val="0"/>
        <w:adjustRightInd w:val="0"/>
        <w:spacing w:after="0" w:line="240" w:lineRule="auto"/>
        <w:jc w:val="both"/>
        <w:rPr>
          <w:rFonts w:cstheme="minorHAnsi"/>
          <w:lang w:val="es-ES"/>
        </w:rPr>
      </w:pPr>
      <w:r w:rsidRPr="00E20764">
        <w:rPr>
          <w:rFonts w:cstheme="minorHAnsi"/>
          <w:lang w:val="es-ES"/>
        </w:rPr>
        <w:t xml:space="preserve">si no huele a almendra, anís o no tiene olor, con 98.52% de precisión </w:t>
      </w:r>
      <w:r w:rsidR="0082464B" w:rsidRPr="00E20764">
        <w:rPr>
          <w:rFonts w:cstheme="minorHAnsi"/>
          <w:lang w:val="es-ES"/>
        </w:rPr>
        <w:t xml:space="preserve">puede ser </w:t>
      </w:r>
      <w:r w:rsidRPr="00E20764">
        <w:rPr>
          <w:rFonts w:cstheme="minorHAnsi"/>
          <w:lang w:val="es-ES"/>
        </w:rPr>
        <w:t>comestible</w:t>
      </w:r>
      <w:r w:rsidR="0082464B" w:rsidRPr="00E20764">
        <w:rPr>
          <w:rFonts w:cstheme="minorHAnsi"/>
          <w:lang w:val="es-ES"/>
        </w:rPr>
        <w:t>.</w:t>
      </w:r>
    </w:p>
    <w:p w14:paraId="212106A2" w14:textId="5FBC18BC" w:rsidR="00ED7B92" w:rsidRPr="00E20764" w:rsidRDefault="00ED7B92" w:rsidP="00ED7B92">
      <w:pPr>
        <w:pStyle w:val="Prrafodelista"/>
        <w:numPr>
          <w:ilvl w:val="0"/>
          <w:numId w:val="3"/>
        </w:numPr>
        <w:autoSpaceDE w:val="0"/>
        <w:autoSpaceDN w:val="0"/>
        <w:adjustRightInd w:val="0"/>
        <w:spacing w:after="0" w:line="240" w:lineRule="auto"/>
        <w:jc w:val="both"/>
        <w:rPr>
          <w:rFonts w:cstheme="minorHAnsi"/>
          <w:lang w:val="es-ES"/>
        </w:rPr>
      </w:pPr>
      <w:r w:rsidRPr="00E20764">
        <w:rPr>
          <w:rFonts w:cstheme="minorHAnsi"/>
          <w:lang w:val="es-ES"/>
        </w:rPr>
        <w:lastRenderedPageBreak/>
        <w:t xml:space="preserve">si la espora es verde, con 99.41% de </w:t>
      </w:r>
      <w:r w:rsidR="0082464B" w:rsidRPr="00E20764">
        <w:rPr>
          <w:rFonts w:cstheme="minorHAnsi"/>
          <w:lang w:val="es-ES"/>
        </w:rPr>
        <w:t xml:space="preserve">precisión puede ser </w:t>
      </w:r>
      <w:r w:rsidRPr="00E20764">
        <w:rPr>
          <w:rFonts w:cstheme="minorHAnsi"/>
          <w:lang w:val="es-ES"/>
        </w:rPr>
        <w:t>comestible</w:t>
      </w:r>
      <w:r w:rsidR="0082464B" w:rsidRPr="00E20764">
        <w:rPr>
          <w:rFonts w:cstheme="minorHAnsi"/>
          <w:lang w:val="es-ES"/>
        </w:rPr>
        <w:t>.</w:t>
      </w:r>
    </w:p>
    <w:p w14:paraId="410E2B49" w14:textId="270D7CD7" w:rsidR="00296ACF" w:rsidRPr="00E20764" w:rsidRDefault="00ED7B92" w:rsidP="00296ACF">
      <w:pPr>
        <w:pStyle w:val="Prrafodelista"/>
        <w:numPr>
          <w:ilvl w:val="0"/>
          <w:numId w:val="3"/>
        </w:numPr>
        <w:autoSpaceDE w:val="0"/>
        <w:autoSpaceDN w:val="0"/>
        <w:adjustRightInd w:val="0"/>
        <w:spacing w:after="0" w:line="240" w:lineRule="auto"/>
        <w:jc w:val="both"/>
        <w:rPr>
          <w:rFonts w:cstheme="minorHAnsi"/>
          <w:lang w:val="es-ES"/>
        </w:rPr>
      </w:pPr>
      <w:r w:rsidRPr="00E20764">
        <w:rPr>
          <w:rFonts w:cstheme="minorHAnsi"/>
          <w:lang w:val="es-ES"/>
        </w:rPr>
        <w:t xml:space="preserve">si no huele a nada, su tallo bajo en anillo es escamoso y sobre el anillo no es marrón, con 99.90% </w:t>
      </w:r>
      <w:r w:rsidR="0082464B" w:rsidRPr="00E20764">
        <w:rPr>
          <w:rFonts w:cstheme="minorHAnsi"/>
          <w:lang w:val="es-ES"/>
        </w:rPr>
        <w:t>de certeza no es</w:t>
      </w:r>
      <w:r w:rsidRPr="00E20764">
        <w:rPr>
          <w:rFonts w:cstheme="minorHAnsi"/>
          <w:lang w:val="es-ES"/>
        </w:rPr>
        <w:t xml:space="preserve"> comestible</w:t>
      </w:r>
      <w:r w:rsidR="00296ACF" w:rsidRPr="00E20764">
        <w:rPr>
          <w:rFonts w:cstheme="minorHAnsi"/>
          <w:lang w:val="es-ES"/>
        </w:rPr>
        <w:t>.</w:t>
      </w:r>
    </w:p>
    <w:p w14:paraId="093EE274" w14:textId="5F6EC6AB" w:rsidR="00296ACF" w:rsidRPr="00E20764" w:rsidRDefault="00296ACF" w:rsidP="00296ACF">
      <w:pPr>
        <w:autoSpaceDE w:val="0"/>
        <w:autoSpaceDN w:val="0"/>
        <w:adjustRightInd w:val="0"/>
        <w:spacing w:after="0" w:line="240" w:lineRule="auto"/>
        <w:jc w:val="both"/>
        <w:rPr>
          <w:rFonts w:cstheme="minorHAnsi"/>
          <w:lang w:val="es-ES"/>
        </w:rPr>
      </w:pPr>
    </w:p>
    <w:p w14:paraId="37C87154" w14:textId="48A78814" w:rsidR="00296ACF" w:rsidRPr="00E20764" w:rsidRDefault="0082464B" w:rsidP="00E12B5F">
      <w:pPr>
        <w:autoSpaceDE w:val="0"/>
        <w:autoSpaceDN w:val="0"/>
        <w:adjustRightInd w:val="0"/>
        <w:spacing w:after="0" w:line="240" w:lineRule="auto"/>
        <w:ind w:left="720"/>
        <w:jc w:val="both"/>
        <w:rPr>
          <w:rFonts w:cstheme="minorHAnsi"/>
          <w:lang w:val="es-ES"/>
        </w:rPr>
      </w:pPr>
      <w:r w:rsidRPr="00E20764">
        <w:rPr>
          <w:rFonts w:cstheme="minorHAnsi"/>
          <w:lang w:val="es-ES"/>
        </w:rPr>
        <w:t xml:space="preserve">Con esta información es posible crear variables sintéticas </w:t>
      </w:r>
      <w:r w:rsidR="00E12B5F" w:rsidRPr="00E20764">
        <w:rPr>
          <w:rFonts w:cstheme="minorHAnsi"/>
          <w:lang w:val="es-ES"/>
        </w:rPr>
        <w:t xml:space="preserve">que ayuden a </w:t>
      </w:r>
      <w:proofErr w:type="spellStart"/>
      <w:r w:rsidR="00E12B5F" w:rsidRPr="00E20764">
        <w:rPr>
          <w:rFonts w:cstheme="minorHAnsi"/>
          <w:lang w:val="es-ES"/>
        </w:rPr>
        <w:t>precedir</w:t>
      </w:r>
      <w:proofErr w:type="spellEnd"/>
      <w:r w:rsidR="00E12B5F" w:rsidRPr="00E20764">
        <w:rPr>
          <w:rFonts w:cstheme="minorHAnsi"/>
          <w:lang w:val="es-ES"/>
        </w:rPr>
        <w:t xml:space="preserve"> la clase de una seta con mayor facilidad.</w:t>
      </w:r>
    </w:p>
    <w:p w14:paraId="5E1C4D8B" w14:textId="2A4433AC" w:rsidR="00E20764" w:rsidRDefault="00E20764" w:rsidP="00E12B5F">
      <w:pPr>
        <w:autoSpaceDE w:val="0"/>
        <w:autoSpaceDN w:val="0"/>
        <w:adjustRightInd w:val="0"/>
        <w:spacing w:after="0" w:line="240" w:lineRule="auto"/>
        <w:ind w:left="720"/>
        <w:jc w:val="both"/>
        <w:rPr>
          <w:rFonts w:cstheme="minorHAnsi"/>
          <w:lang w:val="es-ES"/>
        </w:rPr>
      </w:pPr>
    </w:p>
    <w:p w14:paraId="665C5A79" w14:textId="77777777" w:rsidR="00A11001" w:rsidRDefault="00A11001" w:rsidP="00A11001">
      <w:pPr>
        <w:autoSpaceDE w:val="0"/>
        <w:autoSpaceDN w:val="0"/>
        <w:adjustRightInd w:val="0"/>
        <w:spacing w:after="0" w:line="240" w:lineRule="auto"/>
        <w:jc w:val="both"/>
        <w:rPr>
          <w:rStyle w:val="Ttulodellibro"/>
        </w:rPr>
      </w:pPr>
    </w:p>
    <w:p w14:paraId="157F193E" w14:textId="248A3D3F" w:rsidR="00517DC4" w:rsidRDefault="00517DC4" w:rsidP="00A11001">
      <w:pPr>
        <w:autoSpaceDE w:val="0"/>
        <w:autoSpaceDN w:val="0"/>
        <w:adjustRightInd w:val="0"/>
        <w:spacing w:after="0" w:line="240" w:lineRule="auto"/>
        <w:jc w:val="both"/>
        <w:rPr>
          <w:rStyle w:val="Ttulodellibro"/>
        </w:rPr>
      </w:pPr>
      <w:proofErr w:type="spellStart"/>
      <w:r>
        <w:rPr>
          <w:rStyle w:val="Ttulodellibro"/>
        </w:rPr>
        <w:t>Parte</w:t>
      </w:r>
      <w:proofErr w:type="spellEnd"/>
      <w:r>
        <w:rPr>
          <w:rStyle w:val="Ttulodellibro"/>
        </w:rPr>
        <w:t xml:space="preserve"> 2: </w:t>
      </w:r>
      <w:proofErr w:type="spellStart"/>
      <w:r>
        <w:rPr>
          <w:rStyle w:val="Ttulodellibro"/>
        </w:rPr>
        <w:t>Reducción</w:t>
      </w:r>
      <w:proofErr w:type="spellEnd"/>
      <w:r>
        <w:rPr>
          <w:rStyle w:val="Ttulodellibro"/>
        </w:rPr>
        <w:t xml:space="preserve"> de </w:t>
      </w:r>
      <w:proofErr w:type="spellStart"/>
      <w:r>
        <w:rPr>
          <w:rStyle w:val="Ttulodellibro"/>
        </w:rPr>
        <w:t>dimensionalidad</w:t>
      </w:r>
      <w:proofErr w:type="spellEnd"/>
    </w:p>
    <w:p w14:paraId="43F9D043" w14:textId="61B77227" w:rsidR="00517DC4" w:rsidRDefault="00517DC4" w:rsidP="00E12B5F">
      <w:pPr>
        <w:autoSpaceDE w:val="0"/>
        <w:autoSpaceDN w:val="0"/>
        <w:adjustRightInd w:val="0"/>
        <w:spacing w:after="0" w:line="240" w:lineRule="auto"/>
        <w:ind w:left="720"/>
        <w:jc w:val="both"/>
        <w:rPr>
          <w:rStyle w:val="Ttulodellibro"/>
        </w:rPr>
      </w:pPr>
      <w:bookmarkStart w:id="2" w:name="_GoBack"/>
      <w:bookmarkEnd w:id="2"/>
    </w:p>
    <w:p w14:paraId="55A33DE0" w14:textId="77777777" w:rsidR="00517DC4" w:rsidRPr="00517DC4" w:rsidRDefault="00517DC4" w:rsidP="00E12B5F">
      <w:pPr>
        <w:autoSpaceDE w:val="0"/>
        <w:autoSpaceDN w:val="0"/>
        <w:adjustRightInd w:val="0"/>
        <w:spacing w:after="0" w:line="240" w:lineRule="auto"/>
        <w:ind w:left="720"/>
        <w:jc w:val="both"/>
        <w:rPr>
          <w:rStyle w:val="Ttulodellibro"/>
        </w:rPr>
      </w:pPr>
    </w:p>
    <w:p w14:paraId="50549ADC"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1. Mutual information. We are going to investigate the use of the mutual information criterion to evaluate a set of candidate features and to select an informative subset to be used as input data for a typical classifier.</w:t>
      </w:r>
    </w:p>
    <w:p w14:paraId="58C5D9DD" w14:textId="77777777" w:rsidR="00E20764" w:rsidRPr="00E20764" w:rsidRDefault="00E20764" w:rsidP="00E20764">
      <w:pPr>
        <w:spacing w:after="0" w:line="240" w:lineRule="auto"/>
        <w:rPr>
          <w:rFonts w:eastAsia="Times New Roman" w:cstheme="minorHAnsi"/>
          <w:lang w:eastAsia="en-GB"/>
        </w:rPr>
      </w:pPr>
    </w:p>
    <w:p w14:paraId="3943DB5C" w14:textId="77777777" w:rsidR="00E20764" w:rsidRPr="00E20764" w:rsidRDefault="00E20764" w:rsidP="00E20764">
      <w:pPr>
        <w:spacing w:after="0" w:line="240" w:lineRule="auto"/>
        <w:rPr>
          <w:rFonts w:eastAsia="Times New Roman" w:cstheme="minorHAnsi"/>
          <w:lang w:eastAsia="en-GB"/>
        </w:rPr>
      </w:pPr>
      <w:proofErr w:type="gramStart"/>
      <w:r w:rsidRPr="00E20764">
        <w:rPr>
          <w:rFonts w:eastAsia="Times New Roman" w:cstheme="minorHAnsi"/>
          <w:lang w:eastAsia="en-GB"/>
        </w:rPr>
        <w:t>First of all</w:t>
      </w:r>
      <w:proofErr w:type="gramEnd"/>
      <w:r w:rsidRPr="00E20764">
        <w:rPr>
          <w:rFonts w:eastAsia="Times New Roman" w:cstheme="minorHAnsi"/>
          <w:lang w:eastAsia="en-GB"/>
        </w:rPr>
        <w:t>, you should select a suitable subset of variables and plot those with higher mutual information. Are you able to distinguish the three types of wine?</w:t>
      </w:r>
    </w:p>
    <w:p w14:paraId="7B433DB9" w14:textId="77777777" w:rsidR="00E20764" w:rsidRPr="00E20764" w:rsidRDefault="00E20764" w:rsidP="00E20764">
      <w:pPr>
        <w:spacing w:after="0" w:line="240" w:lineRule="auto"/>
        <w:rPr>
          <w:rFonts w:eastAsia="Times New Roman" w:cstheme="minorHAnsi"/>
          <w:lang w:eastAsia="en-GB"/>
        </w:rPr>
      </w:pPr>
    </w:p>
    <w:p w14:paraId="5DA3D239"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Los </w:t>
      </w:r>
      <w:proofErr w:type="spellStart"/>
      <w:r w:rsidRPr="00E20764">
        <w:rPr>
          <w:rFonts w:eastAsia="Times New Roman" w:cstheme="minorHAnsi"/>
          <w:lang w:eastAsia="en-GB"/>
        </w:rPr>
        <w:t>datos</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agruparon</w:t>
      </w:r>
      <w:proofErr w:type="spellEnd"/>
      <w:r w:rsidRPr="00E20764">
        <w:rPr>
          <w:rFonts w:eastAsia="Times New Roman" w:cstheme="minorHAnsi"/>
          <w:lang w:eastAsia="en-GB"/>
        </w:rPr>
        <w:t xml:space="preserve"> de </w:t>
      </w:r>
      <w:proofErr w:type="spellStart"/>
      <w:r w:rsidRPr="00E20764">
        <w:rPr>
          <w:rFonts w:eastAsia="Times New Roman" w:cstheme="minorHAnsi"/>
          <w:lang w:eastAsia="en-GB"/>
        </w:rPr>
        <w:t>tal</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manera</w:t>
      </w:r>
      <w:proofErr w:type="spellEnd"/>
      <w:r w:rsidRPr="00E20764">
        <w:rPr>
          <w:rFonts w:eastAsia="Times New Roman" w:cstheme="minorHAnsi"/>
          <w:lang w:eastAsia="en-GB"/>
        </w:rPr>
        <w:t xml:space="preserve"> que se </w:t>
      </w:r>
      <w:proofErr w:type="spellStart"/>
      <w:r w:rsidRPr="00E20764">
        <w:rPr>
          <w:rFonts w:eastAsia="Times New Roman" w:cstheme="minorHAnsi"/>
          <w:lang w:eastAsia="en-GB"/>
        </w:rPr>
        <w:t>formaron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grupos</w:t>
      </w:r>
      <w:proofErr w:type="spellEnd"/>
      <w:r w:rsidRPr="00E20764">
        <w:rPr>
          <w:rFonts w:eastAsia="Times New Roman" w:cstheme="minorHAnsi"/>
          <w:lang w:eastAsia="en-GB"/>
        </w:rPr>
        <w:t xml:space="preserve"> de entre 2 y 9 clusters para </w:t>
      </w:r>
      <w:proofErr w:type="spellStart"/>
      <w:r w:rsidRPr="00E20764">
        <w:rPr>
          <w:rFonts w:eastAsia="Times New Roman" w:cstheme="minorHAnsi"/>
          <w:lang w:eastAsia="en-GB"/>
        </w:rPr>
        <w:t>comprobar</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cómo</w:t>
      </w:r>
      <w:proofErr w:type="spellEnd"/>
      <w:r w:rsidRPr="00E20764">
        <w:rPr>
          <w:rFonts w:eastAsia="Times New Roman" w:cstheme="minorHAnsi"/>
          <w:lang w:eastAsia="en-GB"/>
        </w:rPr>
        <w:t xml:space="preserve"> la </w:t>
      </w:r>
      <w:proofErr w:type="spellStart"/>
      <w:r w:rsidRPr="00E20764">
        <w:rPr>
          <w:rFonts w:eastAsia="Times New Roman" w:cstheme="minorHAnsi"/>
          <w:lang w:eastAsia="en-GB"/>
        </w:rPr>
        <w:t>información</w:t>
      </w:r>
      <w:proofErr w:type="spellEnd"/>
      <w:r w:rsidRPr="00E20764">
        <w:rPr>
          <w:rFonts w:eastAsia="Times New Roman" w:cstheme="minorHAnsi"/>
          <w:lang w:eastAsia="en-GB"/>
        </w:rPr>
        <w:t xml:space="preserve"> mutual </w:t>
      </w:r>
      <w:proofErr w:type="spellStart"/>
      <w:r w:rsidRPr="00E20764">
        <w:rPr>
          <w:rFonts w:eastAsia="Times New Roman" w:cstheme="minorHAnsi"/>
          <w:lang w:eastAsia="en-GB"/>
        </w:rPr>
        <w:t>variaba</w:t>
      </w:r>
      <w:proofErr w:type="spellEnd"/>
      <w:r w:rsidRPr="00E20764">
        <w:rPr>
          <w:rFonts w:eastAsia="Times New Roman" w:cstheme="minorHAnsi"/>
          <w:lang w:eastAsia="en-GB"/>
        </w:rPr>
        <w:t xml:space="preserve"> a lo largo de </w:t>
      </w:r>
      <w:proofErr w:type="spellStart"/>
      <w:r w:rsidRPr="00E20764">
        <w:rPr>
          <w:rFonts w:eastAsia="Times New Roman" w:cstheme="minorHAnsi"/>
          <w:lang w:eastAsia="en-GB"/>
        </w:rPr>
        <w:t>diferentes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números</w:t>
      </w:r>
      <w:proofErr w:type="spellEnd"/>
      <w:r w:rsidRPr="00E20764">
        <w:rPr>
          <w:rFonts w:eastAsia="Times New Roman" w:cstheme="minorHAnsi"/>
          <w:lang w:eastAsia="en-GB"/>
        </w:rPr>
        <w:t xml:space="preserve"> de clusters.</w:t>
      </w:r>
    </w:p>
    <w:p w14:paraId="70C4C3D3" w14:textId="77777777" w:rsidR="00E20764" w:rsidRPr="00E20764" w:rsidRDefault="00E20764" w:rsidP="00E20764">
      <w:pPr>
        <w:spacing w:after="0" w:line="240" w:lineRule="auto"/>
        <w:rPr>
          <w:rFonts w:eastAsia="Times New Roman" w:cstheme="minorHAnsi"/>
          <w:lang w:eastAsia="en-GB"/>
        </w:rPr>
      </w:pPr>
    </w:p>
    <w:p w14:paraId="47995DCD"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noProof/>
          <w:lang w:eastAsia="en-GB"/>
        </w:rPr>
        <w:drawing>
          <wp:inline distT="0" distB="0" distL="0" distR="0" wp14:anchorId="026A5FB2" wp14:editId="45E5F3D9">
            <wp:extent cx="5943600" cy="1776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6730"/>
                    </a:xfrm>
                    <a:prstGeom prst="rect">
                      <a:avLst/>
                    </a:prstGeom>
                  </pic:spPr>
                </pic:pic>
              </a:graphicData>
            </a:graphic>
          </wp:inline>
        </w:drawing>
      </w:r>
    </w:p>
    <w:p w14:paraId="61B06DE4" w14:textId="77777777" w:rsidR="00E20764" w:rsidRPr="00E20764" w:rsidRDefault="00E20764" w:rsidP="00E20764">
      <w:pPr>
        <w:spacing w:after="0" w:line="240" w:lineRule="auto"/>
        <w:rPr>
          <w:rFonts w:eastAsia="Times New Roman" w:cstheme="minorHAnsi"/>
          <w:lang w:eastAsia="en-GB"/>
        </w:rPr>
      </w:pPr>
    </w:p>
    <w:p w14:paraId="4874BDA9"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La </w:t>
      </w:r>
      <w:proofErr w:type="spellStart"/>
      <w:r w:rsidRPr="00E20764">
        <w:rPr>
          <w:rFonts w:eastAsia="Times New Roman" w:cstheme="minorHAnsi"/>
          <w:lang w:eastAsia="en-GB"/>
        </w:rPr>
        <w:t>descripción</w:t>
      </w:r>
      <w:proofErr w:type="spellEnd"/>
      <w:r w:rsidRPr="00E20764">
        <w:rPr>
          <w:rFonts w:eastAsia="Times New Roman" w:cstheme="minorHAnsi"/>
          <w:lang w:eastAsia="en-GB"/>
        </w:rPr>
        <w:t xml:space="preserve"> de la </w:t>
      </w:r>
      <w:proofErr w:type="spellStart"/>
      <w:r w:rsidRPr="00E20764">
        <w:rPr>
          <w:rFonts w:eastAsia="Times New Roman" w:cstheme="minorHAnsi"/>
          <w:lang w:eastAsia="en-GB"/>
        </w:rPr>
        <w:t>información</w:t>
      </w:r>
      <w:proofErr w:type="spellEnd"/>
      <w:r w:rsidRPr="00E20764">
        <w:rPr>
          <w:rFonts w:eastAsia="Times New Roman" w:cstheme="minorHAnsi"/>
          <w:lang w:eastAsia="en-GB"/>
        </w:rPr>
        <w:t xml:space="preserve"> mutual se ha </w:t>
      </w:r>
      <w:proofErr w:type="spellStart"/>
      <w:r w:rsidRPr="00E20764">
        <w:rPr>
          <w:rFonts w:eastAsia="Times New Roman" w:cstheme="minorHAnsi"/>
          <w:lang w:eastAsia="en-GB"/>
        </w:rPr>
        <w:t>tenido</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cuenta</w:t>
      </w:r>
      <w:proofErr w:type="spellEnd"/>
      <w:r w:rsidRPr="00E20764">
        <w:rPr>
          <w:rFonts w:eastAsia="Times New Roman" w:cstheme="minorHAnsi"/>
          <w:lang w:eastAsia="en-GB"/>
        </w:rPr>
        <w:t xml:space="preserve"> para decider el </w:t>
      </w:r>
      <w:proofErr w:type="spellStart"/>
      <w:r w:rsidRPr="00E20764">
        <w:rPr>
          <w:rFonts w:eastAsia="Times New Roman" w:cstheme="minorHAnsi"/>
          <w:lang w:eastAsia="en-GB"/>
        </w:rPr>
        <w:t>número</w:t>
      </w:r>
      <w:proofErr w:type="spellEnd"/>
      <w:r w:rsidRPr="00E20764">
        <w:rPr>
          <w:rFonts w:eastAsia="Times New Roman" w:cstheme="minorHAnsi"/>
          <w:lang w:eastAsia="en-GB"/>
        </w:rPr>
        <w:t xml:space="preserve"> de clusters </w:t>
      </w:r>
      <w:proofErr w:type="spellStart"/>
      <w:r w:rsidRPr="00E20764">
        <w:rPr>
          <w:rFonts w:eastAsia="Times New Roman" w:cstheme="minorHAnsi"/>
          <w:lang w:eastAsia="en-GB"/>
        </w:rPr>
        <w:t>en</w:t>
      </w:r>
      <w:proofErr w:type="spellEnd"/>
      <w:r w:rsidRPr="00E20764">
        <w:rPr>
          <w:rFonts w:eastAsia="Times New Roman" w:cstheme="minorHAnsi"/>
          <w:lang w:eastAsia="en-GB"/>
        </w:rPr>
        <w:t xml:space="preserve"> los que hay que divider los </w:t>
      </w:r>
      <w:proofErr w:type="spellStart"/>
      <w:r w:rsidRPr="00E20764">
        <w:rPr>
          <w:rFonts w:eastAsia="Times New Roman" w:cstheme="minorHAnsi"/>
          <w:lang w:eastAsia="en-GB"/>
        </w:rPr>
        <w:t>datos</w:t>
      </w:r>
      <w:proofErr w:type="spellEnd"/>
      <w:r w:rsidRPr="00E20764">
        <w:rPr>
          <w:rFonts w:eastAsia="Times New Roman" w:cstheme="minorHAnsi"/>
          <w:lang w:eastAsia="en-GB"/>
        </w:rPr>
        <w:t xml:space="preserve">. Dado que los </w:t>
      </w:r>
      <w:proofErr w:type="spellStart"/>
      <w:r w:rsidRPr="00E20764">
        <w:rPr>
          <w:rFonts w:eastAsia="Times New Roman" w:cstheme="minorHAnsi"/>
          <w:lang w:eastAsia="en-GB"/>
        </w:rPr>
        <w:t>datos</w:t>
      </w:r>
      <w:proofErr w:type="spellEnd"/>
      <w:r w:rsidRPr="00E20764">
        <w:rPr>
          <w:rFonts w:eastAsia="Times New Roman" w:cstheme="minorHAnsi"/>
          <w:lang w:eastAsia="en-GB"/>
        </w:rPr>
        <w:t xml:space="preserve"> no </w:t>
      </w:r>
      <w:proofErr w:type="spellStart"/>
      <w:r w:rsidRPr="00E20764">
        <w:rPr>
          <w:rFonts w:eastAsia="Times New Roman" w:cstheme="minorHAnsi"/>
          <w:lang w:eastAsia="en-GB"/>
        </w:rPr>
        <w:t>varían</w:t>
      </w:r>
      <w:proofErr w:type="spellEnd"/>
      <w:r w:rsidRPr="00E20764">
        <w:rPr>
          <w:rFonts w:eastAsia="Times New Roman" w:cstheme="minorHAnsi"/>
          <w:lang w:eastAsia="en-GB"/>
        </w:rPr>
        <w:t xml:space="preserve"> lo </w:t>
      </w:r>
      <w:proofErr w:type="spellStart"/>
      <w:r w:rsidRPr="00E20764">
        <w:rPr>
          <w:rFonts w:eastAsia="Times New Roman" w:cstheme="minorHAnsi"/>
          <w:lang w:eastAsia="en-GB"/>
        </w:rPr>
        <w:t>suficiente</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cuando</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contempla</w:t>
      </w:r>
      <w:proofErr w:type="spellEnd"/>
      <w:r w:rsidRPr="00E20764">
        <w:rPr>
          <w:rFonts w:eastAsia="Times New Roman" w:cstheme="minorHAnsi"/>
          <w:lang w:eastAsia="en-GB"/>
        </w:rPr>
        <w:t xml:space="preserve"> la </w:t>
      </w:r>
      <w:proofErr w:type="spellStart"/>
      <w:r w:rsidRPr="00E20764">
        <w:rPr>
          <w:rFonts w:eastAsia="Times New Roman" w:cstheme="minorHAnsi"/>
          <w:lang w:eastAsia="en-GB"/>
        </w:rPr>
        <w:t>deviación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estandar</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puede</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asumir</w:t>
      </w:r>
      <w:proofErr w:type="spellEnd"/>
      <w:r w:rsidRPr="00E20764">
        <w:rPr>
          <w:rFonts w:eastAsia="Times New Roman" w:cstheme="minorHAnsi"/>
          <w:lang w:eastAsia="en-GB"/>
        </w:rPr>
        <w:t xml:space="preserve"> que </w:t>
      </w:r>
      <w:r w:rsidRPr="00E20764">
        <w:rPr>
          <w:rFonts w:eastAsia="Times New Roman" w:cstheme="minorHAnsi"/>
          <w:i/>
          <w:iCs/>
          <w:lang w:eastAsia="en-GB"/>
        </w:rPr>
        <w:t xml:space="preserve">mean </w:t>
      </w:r>
      <w:r w:rsidRPr="00E20764">
        <w:rPr>
          <w:rFonts w:eastAsia="Times New Roman" w:cstheme="minorHAnsi"/>
          <w:lang w:eastAsia="en-GB"/>
        </w:rPr>
        <w:t xml:space="preserve">es un </w:t>
      </w:r>
      <w:proofErr w:type="spellStart"/>
      <w:r w:rsidRPr="00E20764">
        <w:rPr>
          <w:rFonts w:eastAsia="Times New Roman" w:cstheme="minorHAnsi"/>
          <w:lang w:eastAsia="en-GB"/>
        </w:rPr>
        <w:t>buen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indicador</w:t>
      </w:r>
      <w:proofErr w:type="spellEnd"/>
      <w:r w:rsidRPr="00E20764">
        <w:rPr>
          <w:rFonts w:eastAsia="Times New Roman" w:cstheme="minorHAnsi"/>
          <w:lang w:eastAsia="en-GB"/>
        </w:rPr>
        <w:t xml:space="preserve"> para </w:t>
      </w:r>
      <w:proofErr w:type="spellStart"/>
      <w:r w:rsidRPr="00E20764">
        <w:rPr>
          <w:rFonts w:eastAsia="Times New Roman" w:cstheme="minorHAnsi"/>
          <w:lang w:eastAsia="en-GB"/>
        </w:rPr>
        <w:t>elegir</w:t>
      </w:r>
      <w:proofErr w:type="spellEnd"/>
      <w:r w:rsidRPr="00E20764">
        <w:rPr>
          <w:rFonts w:eastAsia="Times New Roman" w:cstheme="minorHAnsi"/>
          <w:lang w:eastAsia="en-GB"/>
        </w:rPr>
        <w:t xml:space="preserve"> el major subset de variables.</w:t>
      </w:r>
    </w:p>
    <w:p w14:paraId="419CE392" w14:textId="77777777" w:rsidR="00E20764" w:rsidRPr="00E20764" w:rsidRDefault="00E20764" w:rsidP="00E20764">
      <w:pPr>
        <w:spacing w:after="0" w:line="240" w:lineRule="auto"/>
        <w:rPr>
          <w:rFonts w:eastAsia="Times New Roman" w:cstheme="minorHAnsi"/>
          <w:lang w:eastAsia="en-GB"/>
        </w:rPr>
      </w:pPr>
    </w:p>
    <w:p w14:paraId="3AD33673"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noProof/>
          <w:lang w:eastAsia="en-GB"/>
        </w:rPr>
        <w:drawing>
          <wp:inline distT="0" distB="0" distL="0" distR="0" wp14:anchorId="21C8B0EA" wp14:editId="2B37CCC3">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055"/>
                    </a:xfrm>
                    <a:prstGeom prst="rect">
                      <a:avLst/>
                    </a:prstGeom>
                  </pic:spPr>
                </pic:pic>
              </a:graphicData>
            </a:graphic>
          </wp:inline>
        </w:drawing>
      </w:r>
    </w:p>
    <w:p w14:paraId="53DCAE85" w14:textId="77777777" w:rsidR="00E20764" w:rsidRPr="00E20764" w:rsidRDefault="00E20764" w:rsidP="00E20764">
      <w:pPr>
        <w:spacing w:after="0" w:line="240" w:lineRule="auto"/>
        <w:rPr>
          <w:rFonts w:eastAsia="Times New Roman" w:cstheme="minorHAnsi"/>
          <w:lang w:eastAsia="en-GB"/>
        </w:rPr>
      </w:pPr>
    </w:p>
    <w:p w14:paraId="54200EDD"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Las </w:t>
      </w:r>
      <w:proofErr w:type="spellStart"/>
      <w:r w:rsidRPr="00E20764">
        <w:rPr>
          <w:rFonts w:eastAsia="Times New Roman" w:cstheme="minorHAnsi"/>
          <w:lang w:eastAsia="en-GB"/>
        </w:rPr>
        <w:t>mayores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correlaciones</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observaron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Flavanoids</w:t>
      </w:r>
      <w:proofErr w:type="spellEnd"/>
      <w:r w:rsidRPr="00E20764">
        <w:rPr>
          <w:rFonts w:eastAsia="Times New Roman" w:cstheme="minorHAnsi"/>
          <w:lang w:eastAsia="en-GB"/>
        </w:rPr>
        <w:t xml:space="preserve">, Proline, OD, Color.int, Alcohol y Hue. </w:t>
      </w:r>
      <w:proofErr w:type="spellStart"/>
      <w:r w:rsidRPr="00E20764">
        <w:rPr>
          <w:rFonts w:eastAsia="Times New Roman" w:cstheme="minorHAnsi"/>
          <w:lang w:eastAsia="en-GB"/>
        </w:rPr>
        <w:t>Mirando</w:t>
      </w:r>
      <w:proofErr w:type="spellEnd"/>
      <w:r w:rsidRPr="00E20764">
        <w:rPr>
          <w:rFonts w:eastAsia="Times New Roman" w:cstheme="minorHAnsi"/>
          <w:lang w:eastAsia="en-GB"/>
        </w:rPr>
        <w:t xml:space="preserve"> la </w:t>
      </w:r>
      <w:proofErr w:type="spellStart"/>
      <w:r w:rsidRPr="00E20764">
        <w:rPr>
          <w:rFonts w:eastAsia="Times New Roman" w:cstheme="minorHAnsi"/>
          <w:lang w:eastAsia="en-GB"/>
        </w:rPr>
        <w:t>representación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gráfica</w:t>
      </w:r>
      <w:proofErr w:type="spellEnd"/>
      <w:r w:rsidRPr="00E20764">
        <w:rPr>
          <w:rFonts w:eastAsia="Times New Roman" w:cstheme="minorHAnsi"/>
          <w:lang w:eastAsia="en-GB"/>
        </w:rPr>
        <w:t xml:space="preserve"> de las </w:t>
      </w:r>
      <w:proofErr w:type="spellStart"/>
      <w:r w:rsidRPr="00E20764">
        <w:rPr>
          <w:rFonts w:eastAsia="Times New Roman" w:cstheme="minorHAnsi"/>
          <w:lang w:eastAsia="en-GB"/>
        </w:rPr>
        <w:t>tres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mayores</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puede</w:t>
      </w:r>
      <w:proofErr w:type="spellEnd"/>
      <w:r w:rsidRPr="00E20764">
        <w:rPr>
          <w:rFonts w:eastAsia="Times New Roman" w:cstheme="minorHAnsi"/>
          <w:lang w:eastAsia="en-GB"/>
        </w:rPr>
        <w:t xml:space="preserve"> observer que las </w:t>
      </w:r>
      <w:proofErr w:type="spellStart"/>
      <w:r w:rsidRPr="00E20764">
        <w:rPr>
          <w:rFonts w:eastAsia="Times New Roman" w:cstheme="minorHAnsi"/>
          <w:lang w:eastAsia="en-GB"/>
        </w:rPr>
        <w:t>clases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están</w:t>
      </w:r>
      <w:proofErr w:type="spellEnd"/>
      <w:r w:rsidRPr="00E20764">
        <w:rPr>
          <w:rFonts w:eastAsia="Times New Roman" w:cstheme="minorHAnsi"/>
          <w:lang w:eastAsia="en-GB"/>
        </w:rPr>
        <w:t xml:space="preserve"> bien </w:t>
      </w:r>
      <w:proofErr w:type="spellStart"/>
      <w:r w:rsidRPr="00E20764">
        <w:rPr>
          <w:rFonts w:eastAsia="Times New Roman" w:cstheme="minorHAnsi"/>
          <w:lang w:eastAsia="en-GB"/>
        </w:rPr>
        <w:t>separadas</w:t>
      </w:r>
      <w:proofErr w:type="spellEnd"/>
      <w:r w:rsidRPr="00E20764">
        <w:rPr>
          <w:rFonts w:eastAsia="Times New Roman" w:cstheme="minorHAnsi"/>
          <w:lang w:eastAsia="en-GB"/>
        </w:rPr>
        <w:t>.</w:t>
      </w:r>
    </w:p>
    <w:p w14:paraId="6CE7195C" w14:textId="77777777" w:rsidR="00E20764" w:rsidRPr="00E20764" w:rsidRDefault="00E20764" w:rsidP="00E20764">
      <w:pPr>
        <w:spacing w:after="0" w:line="240" w:lineRule="auto"/>
        <w:rPr>
          <w:rFonts w:eastAsia="Times New Roman" w:cstheme="minorHAnsi"/>
          <w:lang w:val="es-ES" w:eastAsia="en-GB"/>
        </w:rPr>
      </w:pPr>
      <w:r w:rsidRPr="00E20764">
        <w:rPr>
          <w:rFonts w:eastAsia="Times New Roman" w:cstheme="minorHAnsi"/>
          <w:noProof/>
          <w:lang w:eastAsia="en-GB"/>
        </w:rPr>
        <w:drawing>
          <wp:inline distT="0" distB="0" distL="0" distR="0" wp14:anchorId="16B720D2" wp14:editId="0A72D2D0">
            <wp:extent cx="5943600" cy="3480435"/>
            <wp:effectExtent l="0" t="0" r="0" b="0"/>
            <wp:docPr id="10" name="Picture 10" descr="/var/folders/9q/x2c9wgxn4kqdd26mm42sn9b00000gn/T/com.microsoft.Word/Content.MSO/CFD1A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CFD1A24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78C4DFE5" w14:textId="77777777" w:rsidR="00E20764" w:rsidRPr="00E20764" w:rsidRDefault="00E20764" w:rsidP="00E20764">
      <w:pPr>
        <w:spacing w:after="0" w:line="240" w:lineRule="auto"/>
        <w:rPr>
          <w:rFonts w:eastAsia="Times New Roman" w:cstheme="minorHAnsi"/>
          <w:lang w:val="es-ES" w:eastAsia="en-GB"/>
        </w:rPr>
      </w:pPr>
      <w:r w:rsidRPr="00E20764">
        <w:rPr>
          <w:rFonts w:eastAsia="Times New Roman" w:cstheme="minorHAnsi"/>
          <w:noProof/>
          <w:lang w:eastAsia="en-GB"/>
        </w:rPr>
        <w:drawing>
          <wp:inline distT="0" distB="0" distL="0" distR="0" wp14:anchorId="720E23B7" wp14:editId="237D1F7D">
            <wp:extent cx="5943600" cy="3480435"/>
            <wp:effectExtent l="0" t="0" r="0" b="0"/>
            <wp:docPr id="11" name="Picture 11" descr="/var/folders/9q/x2c9wgxn4kqdd26mm42sn9b00000gn/T/com.microsoft.Word/Content.MSO/F43D3B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F43D3B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33CE4F99" w14:textId="77777777" w:rsidR="00E20764" w:rsidRPr="00E20764" w:rsidRDefault="00E20764" w:rsidP="00E20764">
      <w:pPr>
        <w:spacing w:after="0" w:line="240" w:lineRule="auto"/>
        <w:rPr>
          <w:rFonts w:eastAsia="Times New Roman" w:cstheme="minorHAnsi"/>
          <w:lang w:val="es-ES" w:eastAsia="en-GB"/>
        </w:rPr>
      </w:pPr>
      <w:r w:rsidRPr="00E20764">
        <w:rPr>
          <w:rFonts w:eastAsia="Times New Roman" w:cstheme="minorHAnsi"/>
          <w:noProof/>
          <w:lang w:eastAsia="en-GB"/>
        </w:rPr>
        <w:lastRenderedPageBreak/>
        <w:drawing>
          <wp:inline distT="0" distB="0" distL="0" distR="0" wp14:anchorId="122DC991" wp14:editId="019A7A46">
            <wp:extent cx="5943600" cy="3480435"/>
            <wp:effectExtent l="0" t="0" r="0" b="0"/>
            <wp:docPr id="12" name="Picture 12" descr="/var/folders/9q/x2c9wgxn4kqdd26mm42sn9b00000gn/T/com.microsoft.Word/Content.MSO/A8F34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A8F342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0CD080B8" w14:textId="77777777" w:rsidR="00E20764" w:rsidRPr="00E20764" w:rsidRDefault="00E20764" w:rsidP="00E20764">
      <w:pPr>
        <w:spacing w:after="0" w:line="240" w:lineRule="auto"/>
        <w:rPr>
          <w:rFonts w:eastAsia="Times New Roman" w:cstheme="minorHAnsi"/>
          <w:lang w:eastAsia="en-GB"/>
        </w:rPr>
      </w:pPr>
    </w:p>
    <w:p w14:paraId="35E6C80B"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2. Chi-Square. Repeat the selection of variables with Chi-Square method. Do you get the same results as with the previous one? </w:t>
      </w:r>
    </w:p>
    <w:p w14:paraId="7195267C" w14:textId="77777777" w:rsidR="00E20764" w:rsidRPr="00E20764" w:rsidRDefault="00E20764" w:rsidP="00E20764">
      <w:pPr>
        <w:spacing w:after="0" w:line="240" w:lineRule="auto"/>
        <w:rPr>
          <w:rFonts w:eastAsia="Times New Roman" w:cstheme="minorHAnsi"/>
          <w:lang w:eastAsia="en-GB"/>
        </w:rPr>
      </w:pPr>
    </w:p>
    <w:p w14:paraId="01F250BF"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No, </w:t>
      </w:r>
      <w:proofErr w:type="spellStart"/>
      <w:r w:rsidRPr="00E20764">
        <w:rPr>
          <w:rFonts w:eastAsia="Times New Roman" w:cstheme="minorHAnsi"/>
          <w:lang w:eastAsia="en-GB"/>
        </w:rPr>
        <w:t>puesto</w:t>
      </w:r>
      <w:proofErr w:type="spellEnd"/>
      <w:r w:rsidRPr="00E20764">
        <w:rPr>
          <w:rFonts w:eastAsia="Times New Roman" w:cstheme="minorHAnsi"/>
          <w:lang w:eastAsia="en-GB"/>
        </w:rPr>
        <w:t xml:space="preserve"> que chi-square solo se </w:t>
      </w:r>
      <w:proofErr w:type="spellStart"/>
      <w:r w:rsidRPr="00E20764">
        <w:rPr>
          <w:rFonts w:eastAsia="Times New Roman" w:cstheme="minorHAnsi"/>
          <w:lang w:eastAsia="en-GB"/>
        </w:rPr>
        <w:t>puede</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usar</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datos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categóricos</w:t>
      </w:r>
      <w:proofErr w:type="spellEnd"/>
      <w:r w:rsidRPr="00E20764">
        <w:rPr>
          <w:rFonts w:eastAsia="Times New Roman" w:cstheme="minorHAnsi"/>
          <w:lang w:eastAsia="en-GB"/>
        </w:rPr>
        <w:t>.</w:t>
      </w:r>
    </w:p>
    <w:p w14:paraId="48105FDD" w14:textId="77777777" w:rsidR="00E20764" w:rsidRPr="00E20764" w:rsidRDefault="00E20764" w:rsidP="00E20764">
      <w:pPr>
        <w:spacing w:after="0" w:line="240" w:lineRule="auto"/>
        <w:rPr>
          <w:rFonts w:eastAsia="Times New Roman" w:cstheme="minorHAnsi"/>
          <w:lang w:eastAsia="en-GB"/>
        </w:rPr>
      </w:pPr>
    </w:p>
    <w:p w14:paraId="373A8F22"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E20764">
        <w:rPr>
          <w:rFonts w:eastAsia="Times New Roman" w:cstheme="minorHAnsi"/>
          <w:lang w:eastAsia="en-GB"/>
        </w:rPr>
        <w:t>Hotelling</w:t>
      </w:r>
      <w:proofErr w:type="spellEnd"/>
      <w:r w:rsidRPr="00E20764">
        <w:rPr>
          <w:rFonts w:eastAsia="Times New Roman" w:cstheme="minorHAnsi"/>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5C91E0C5" w14:textId="77777777" w:rsidR="00E20764" w:rsidRPr="00E20764" w:rsidRDefault="00E20764" w:rsidP="00E20764">
      <w:pPr>
        <w:spacing w:after="0" w:line="240" w:lineRule="auto"/>
        <w:rPr>
          <w:rFonts w:eastAsia="Times New Roman" w:cstheme="minorHAnsi"/>
          <w:lang w:eastAsia="en-GB"/>
        </w:rPr>
      </w:pPr>
    </w:p>
    <w:p w14:paraId="6368C21A" w14:textId="77777777" w:rsidR="00E20764" w:rsidRPr="00E20764" w:rsidRDefault="00E20764" w:rsidP="00E20764">
      <w:pPr>
        <w:pStyle w:val="Prrafodelista"/>
        <w:numPr>
          <w:ilvl w:val="0"/>
          <w:numId w:val="4"/>
        </w:numPr>
        <w:spacing w:after="0" w:line="240" w:lineRule="auto"/>
        <w:rPr>
          <w:rFonts w:eastAsia="Times New Roman" w:cstheme="minorHAnsi"/>
          <w:lang w:eastAsia="en-GB"/>
        </w:rPr>
      </w:pPr>
      <w:r w:rsidRPr="00E20764">
        <w:rPr>
          <w:rFonts w:eastAsia="Times New Roman" w:cstheme="minorHAnsi"/>
          <w:lang w:eastAsia="en-GB"/>
        </w:rPr>
        <w:t>PCA without normalization:</w:t>
      </w:r>
    </w:p>
    <w:p w14:paraId="44EB45CC" w14:textId="77777777" w:rsidR="00E20764" w:rsidRPr="00E20764" w:rsidRDefault="00E20764" w:rsidP="00E20764">
      <w:pPr>
        <w:pStyle w:val="Prrafodelista"/>
        <w:numPr>
          <w:ilvl w:val="1"/>
          <w:numId w:val="4"/>
        </w:numPr>
        <w:spacing w:after="0" w:line="240" w:lineRule="auto"/>
        <w:rPr>
          <w:rFonts w:eastAsia="Times New Roman" w:cstheme="minorHAnsi"/>
          <w:lang w:eastAsia="en-GB"/>
        </w:rPr>
      </w:pPr>
      <w:r w:rsidRPr="00E20764">
        <w:rPr>
          <w:rFonts w:eastAsia="Times New Roman" w:cstheme="minorHAnsi"/>
          <w:lang w:eastAsia="en-GB"/>
        </w:rPr>
        <w:t>Calculate the eigenvalues and plot them. How many components do you need to explain 90% of the total variance?</w:t>
      </w:r>
    </w:p>
    <w:p w14:paraId="10E18199" w14:textId="77777777" w:rsidR="00E20764" w:rsidRPr="00E20764" w:rsidRDefault="00E20764" w:rsidP="00E20764">
      <w:pPr>
        <w:pStyle w:val="Prrafodelista"/>
        <w:spacing w:after="0" w:line="240" w:lineRule="auto"/>
        <w:ind w:left="1440"/>
        <w:rPr>
          <w:rFonts w:eastAsia="Times New Roman" w:cstheme="minorHAnsi"/>
          <w:lang w:eastAsia="en-GB"/>
        </w:rPr>
      </w:pPr>
    </w:p>
    <w:p w14:paraId="36357FEF" w14:textId="77777777" w:rsidR="00E20764" w:rsidRPr="00E20764" w:rsidRDefault="00E20764" w:rsidP="00E20764">
      <w:pPr>
        <w:spacing w:after="0" w:line="240" w:lineRule="auto"/>
        <w:jc w:val="center"/>
        <w:rPr>
          <w:rFonts w:eastAsia="Times New Roman" w:cstheme="minorHAnsi"/>
          <w:lang w:val="es-ES" w:eastAsia="en-GB"/>
        </w:rPr>
      </w:pPr>
      <w:r w:rsidRPr="00E20764">
        <w:rPr>
          <w:rFonts w:eastAsia="Times New Roman" w:cstheme="minorHAnsi"/>
          <w:noProof/>
          <w:lang w:val="es-ES" w:eastAsia="en-GB"/>
        </w:rPr>
        <w:lastRenderedPageBreak/>
        <w:drawing>
          <wp:inline distT="0" distB="0" distL="0" distR="0" wp14:anchorId="1E51848E" wp14:editId="38570D1C">
            <wp:extent cx="4138246" cy="2796751"/>
            <wp:effectExtent l="0" t="0" r="0" b="0"/>
            <wp:docPr id="5" name="Picture 5" descr="/var/folders/9q/x2c9wgxn4kqdd26mm42sn9b00000gn/T/com.microsoft.Word/Content.MSO/50DC6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50DC633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890" cy="2803269"/>
                    </a:xfrm>
                    <a:prstGeom prst="rect">
                      <a:avLst/>
                    </a:prstGeom>
                    <a:noFill/>
                    <a:ln>
                      <a:noFill/>
                    </a:ln>
                  </pic:spPr>
                </pic:pic>
              </a:graphicData>
            </a:graphic>
          </wp:inline>
        </w:drawing>
      </w:r>
    </w:p>
    <w:p w14:paraId="3D79B3E3" w14:textId="77777777" w:rsidR="00E20764" w:rsidRPr="00E20764" w:rsidRDefault="00E20764" w:rsidP="00E20764">
      <w:pPr>
        <w:spacing w:after="0" w:line="240" w:lineRule="auto"/>
        <w:jc w:val="center"/>
        <w:rPr>
          <w:rFonts w:eastAsia="Times New Roman" w:cstheme="minorHAnsi"/>
          <w:lang w:val="es-ES" w:eastAsia="en-GB"/>
        </w:rPr>
      </w:pPr>
    </w:p>
    <w:p w14:paraId="00F6F0EC" w14:textId="77777777" w:rsidR="00E20764" w:rsidRPr="00E20764" w:rsidRDefault="00E20764" w:rsidP="00E20764">
      <w:pPr>
        <w:pStyle w:val="Prrafodelista"/>
        <w:spacing w:after="0" w:line="240" w:lineRule="auto"/>
        <w:ind w:left="1440"/>
        <w:rPr>
          <w:rFonts w:eastAsia="Times New Roman" w:cstheme="minorHAnsi"/>
          <w:lang w:eastAsia="en-GB"/>
        </w:rPr>
      </w:pPr>
      <w:proofErr w:type="spellStart"/>
      <w:r w:rsidRPr="00E20764">
        <w:rPr>
          <w:rFonts w:eastAsia="Times New Roman" w:cstheme="minorHAnsi"/>
          <w:lang w:eastAsia="en-GB"/>
        </w:rPr>
        <w:t>Considerando</w:t>
      </w:r>
      <w:proofErr w:type="spellEnd"/>
      <w:r w:rsidRPr="00E20764">
        <w:rPr>
          <w:rFonts w:eastAsia="Times New Roman" w:cstheme="minorHAnsi"/>
          <w:lang w:eastAsia="en-GB"/>
        </w:rPr>
        <w:t xml:space="preserve"> la </w:t>
      </w:r>
      <w:proofErr w:type="spellStart"/>
      <w:r w:rsidRPr="00E20764">
        <w:rPr>
          <w:rFonts w:eastAsia="Times New Roman" w:cstheme="minorHAnsi"/>
          <w:lang w:eastAsia="en-GB"/>
        </w:rPr>
        <w:t>gráfica</w:t>
      </w:r>
      <w:proofErr w:type="spellEnd"/>
      <w:r w:rsidRPr="00E20764">
        <w:rPr>
          <w:rFonts w:eastAsia="Times New Roman" w:cstheme="minorHAnsi"/>
          <w:lang w:eastAsia="en-GB"/>
        </w:rPr>
        <w:t xml:space="preserve"> y </w:t>
      </w:r>
      <w:proofErr w:type="spellStart"/>
      <w:r w:rsidRPr="00E20764">
        <w:rPr>
          <w:rFonts w:eastAsia="Times New Roman" w:cstheme="minorHAnsi"/>
          <w:lang w:eastAsia="en-GB"/>
        </w:rPr>
        <w:t>calculando</w:t>
      </w:r>
      <w:proofErr w:type="spellEnd"/>
      <w:r w:rsidRPr="00E20764">
        <w:rPr>
          <w:rFonts w:eastAsia="Times New Roman" w:cstheme="minorHAnsi"/>
          <w:lang w:eastAsia="en-GB"/>
        </w:rPr>
        <w:t xml:space="preserve"> la </w:t>
      </w:r>
      <w:proofErr w:type="spellStart"/>
      <w:r w:rsidRPr="00E20764">
        <w:rPr>
          <w:rFonts w:eastAsia="Times New Roman" w:cstheme="minorHAnsi"/>
          <w:lang w:eastAsia="en-GB"/>
        </w:rPr>
        <w:t>contribución</w:t>
      </w:r>
      <w:proofErr w:type="spellEnd"/>
      <w:r w:rsidRPr="00E20764">
        <w:rPr>
          <w:rFonts w:eastAsia="Times New Roman" w:cstheme="minorHAnsi"/>
          <w:lang w:eastAsia="en-GB"/>
        </w:rPr>
        <w:t xml:space="preserve"> de </w:t>
      </w:r>
      <w:proofErr w:type="spellStart"/>
      <w:r w:rsidRPr="00E20764">
        <w:rPr>
          <w:rFonts w:eastAsia="Times New Roman" w:cstheme="minorHAnsi"/>
          <w:lang w:eastAsia="en-GB"/>
        </w:rPr>
        <w:t>cada</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componente</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necesitaría</w:t>
      </w:r>
      <w:proofErr w:type="spellEnd"/>
      <w:r w:rsidRPr="00E20764">
        <w:rPr>
          <w:rFonts w:eastAsia="Times New Roman" w:cstheme="minorHAnsi"/>
          <w:lang w:eastAsia="en-GB"/>
        </w:rPr>
        <w:t xml:space="preserve"> al </w:t>
      </w:r>
      <w:proofErr w:type="spellStart"/>
      <w:r w:rsidRPr="00E20764">
        <w:rPr>
          <w:rFonts w:eastAsia="Times New Roman" w:cstheme="minorHAnsi"/>
          <w:lang w:eastAsia="en-GB"/>
        </w:rPr>
        <w:t>menos</w:t>
      </w:r>
      <w:proofErr w:type="spellEnd"/>
      <w:r w:rsidRPr="00E20764">
        <w:rPr>
          <w:rFonts w:eastAsia="Times New Roman" w:cstheme="minorHAnsi"/>
          <w:lang w:eastAsia="en-GB"/>
        </w:rPr>
        <w:t xml:space="preserve"> 8 </w:t>
      </w:r>
      <w:proofErr w:type="spellStart"/>
      <w:r w:rsidRPr="00E20764">
        <w:rPr>
          <w:rFonts w:eastAsia="Times New Roman" w:cstheme="minorHAnsi"/>
          <w:lang w:eastAsia="en-GB"/>
        </w:rPr>
        <w:t>componentes</w:t>
      </w:r>
      <w:proofErr w:type="spellEnd"/>
      <w:r w:rsidRPr="00E20764">
        <w:rPr>
          <w:rFonts w:eastAsia="Times New Roman" w:cstheme="minorHAnsi"/>
          <w:lang w:eastAsia="en-GB"/>
        </w:rPr>
        <w:t xml:space="preserve"> para </w:t>
      </w:r>
      <w:proofErr w:type="spellStart"/>
      <w:r w:rsidRPr="00E20764">
        <w:rPr>
          <w:rFonts w:eastAsia="Times New Roman" w:cstheme="minorHAnsi"/>
          <w:lang w:eastAsia="en-GB"/>
        </w:rPr>
        <w:t>expresar</w:t>
      </w:r>
      <w:proofErr w:type="spellEnd"/>
      <w:r w:rsidRPr="00E20764">
        <w:rPr>
          <w:rFonts w:eastAsia="Times New Roman" w:cstheme="minorHAnsi"/>
          <w:lang w:eastAsia="en-GB"/>
        </w:rPr>
        <w:t xml:space="preserve"> el 90% de los </w:t>
      </w:r>
      <w:proofErr w:type="spellStart"/>
      <w:r w:rsidRPr="00E20764">
        <w:rPr>
          <w:rFonts w:eastAsia="Times New Roman" w:cstheme="minorHAnsi"/>
          <w:lang w:eastAsia="en-GB"/>
        </w:rPr>
        <w:t>datos</w:t>
      </w:r>
      <w:proofErr w:type="spellEnd"/>
      <w:r w:rsidRPr="00E20764">
        <w:rPr>
          <w:rFonts w:eastAsia="Times New Roman" w:cstheme="minorHAnsi"/>
          <w:lang w:eastAsia="en-GB"/>
        </w:rPr>
        <w:t>.</w:t>
      </w:r>
    </w:p>
    <w:p w14:paraId="1C853EF7" w14:textId="77777777" w:rsidR="00E20764" w:rsidRPr="00E20764" w:rsidRDefault="00E20764" w:rsidP="00E20764">
      <w:pPr>
        <w:pStyle w:val="Prrafodelista"/>
        <w:spacing w:after="0" w:line="240" w:lineRule="auto"/>
        <w:ind w:left="1440"/>
        <w:rPr>
          <w:rFonts w:eastAsia="Times New Roman" w:cstheme="minorHAnsi"/>
          <w:lang w:eastAsia="en-GB"/>
        </w:rPr>
      </w:pPr>
    </w:p>
    <w:p w14:paraId="3ECD4A2C" w14:textId="77777777" w:rsidR="00E20764" w:rsidRPr="00E20764" w:rsidRDefault="00E20764" w:rsidP="00E20764">
      <w:pPr>
        <w:pStyle w:val="Prrafodelista"/>
        <w:numPr>
          <w:ilvl w:val="1"/>
          <w:numId w:val="4"/>
        </w:numPr>
        <w:spacing w:after="0" w:line="240" w:lineRule="auto"/>
        <w:rPr>
          <w:rFonts w:eastAsia="Times New Roman" w:cstheme="minorHAnsi"/>
          <w:lang w:eastAsia="en-GB"/>
        </w:rPr>
      </w:pPr>
      <w:r w:rsidRPr="00E20764">
        <w:rPr>
          <w:rFonts w:eastAsia="Times New Roman" w:cstheme="minorHAnsi"/>
          <w:lang w:eastAsia="en-GB"/>
        </w:rPr>
        <w:t xml:space="preserve">Plot the two first components, are the resulting clusters clearly separated? </w:t>
      </w:r>
    </w:p>
    <w:p w14:paraId="64A3410D" w14:textId="77777777" w:rsidR="00E20764" w:rsidRPr="00E20764" w:rsidRDefault="00E20764" w:rsidP="00E20764">
      <w:pPr>
        <w:pStyle w:val="Prrafodelista"/>
        <w:spacing w:after="0" w:line="240" w:lineRule="auto"/>
        <w:ind w:left="1440"/>
        <w:rPr>
          <w:rFonts w:eastAsia="Times New Roman" w:cstheme="minorHAnsi"/>
          <w:lang w:eastAsia="en-GB"/>
        </w:rPr>
      </w:pPr>
      <w:r w:rsidRPr="00E20764">
        <w:rPr>
          <w:rFonts w:cstheme="minorHAnsi"/>
          <w:noProof/>
          <w:lang w:eastAsia="en-GB"/>
        </w:rPr>
        <w:drawing>
          <wp:inline distT="0" distB="0" distL="0" distR="0" wp14:anchorId="7E9EC21F" wp14:editId="2B8A2AC8">
            <wp:extent cx="4170318" cy="2743200"/>
            <wp:effectExtent l="0" t="0" r="0" b="0"/>
            <wp:docPr id="8" name="Picture 8" descr="/var/folders/9q/x2c9wgxn4kqdd26mm42sn9b00000gn/T/com.microsoft.Word/Content.MSO/5E94B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9q/x2c9wgxn4kqdd26mm42sn9b00000gn/T/com.microsoft.Word/Content.MSO/5E94B08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711" cy="2816474"/>
                    </a:xfrm>
                    <a:prstGeom prst="rect">
                      <a:avLst/>
                    </a:prstGeom>
                    <a:noFill/>
                    <a:ln>
                      <a:noFill/>
                    </a:ln>
                  </pic:spPr>
                </pic:pic>
              </a:graphicData>
            </a:graphic>
          </wp:inline>
        </w:drawing>
      </w:r>
    </w:p>
    <w:p w14:paraId="660387C1" w14:textId="77777777" w:rsidR="00E20764" w:rsidRPr="00E20764" w:rsidRDefault="00E20764" w:rsidP="00E20764">
      <w:pPr>
        <w:pStyle w:val="Prrafodelista"/>
        <w:spacing w:after="0" w:line="240" w:lineRule="auto"/>
        <w:ind w:left="1440"/>
        <w:rPr>
          <w:rFonts w:eastAsia="Times New Roman" w:cstheme="minorHAnsi"/>
          <w:lang w:eastAsia="en-GB"/>
        </w:rPr>
      </w:pPr>
    </w:p>
    <w:p w14:paraId="307BF6DE" w14:textId="77777777" w:rsidR="00E20764" w:rsidRPr="00E20764" w:rsidRDefault="00E20764" w:rsidP="00E20764">
      <w:pPr>
        <w:pStyle w:val="Prrafodelista"/>
        <w:spacing w:after="0" w:line="240" w:lineRule="auto"/>
        <w:ind w:left="1440"/>
        <w:rPr>
          <w:rFonts w:eastAsia="Times New Roman" w:cstheme="minorHAnsi"/>
          <w:lang w:eastAsia="en-GB"/>
        </w:rPr>
      </w:pPr>
      <w:r w:rsidRPr="00E20764">
        <w:rPr>
          <w:rFonts w:eastAsia="Times New Roman" w:cstheme="minorHAnsi"/>
          <w:lang w:eastAsia="en-GB"/>
        </w:rPr>
        <w:t xml:space="preserve">No, los clusters </w:t>
      </w:r>
      <w:proofErr w:type="spellStart"/>
      <w:r w:rsidRPr="00E20764">
        <w:rPr>
          <w:rFonts w:eastAsia="Times New Roman" w:cstheme="minorHAnsi"/>
          <w:lang w:eastAsia="en-GB"/>
        </w:rPr>
        <w:t>están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mezclados</w:t>
      </w:r>
      <w:proofErr w:type="spellEnd"/>
      <w:r w:rsidRPr="00E20764">
        <w:rPr>
          <w:rFonts w:eastAsia="Times New Roman" w:cstheme="minorHAnsi"/>
          <w:lang w:eastAsia="en-GB"/>
        </w:rPr>
        <w:t>.</w:t>
      </w:r>
    </w:p>
    <w:p w14:paraId="1EBA70E0" w14:textId="77777777" w:rsidR="00E20764" w:rsidRPr="00E20764" w:rsidRDefault="00E20764" w:rsidP="00E20764">
      <w:pPr>
        <w:pStyle w:val="Prrafodelista"/>
        <w:spacing w:after="0" w:line="240" w:lineRule="auto"/>
        <w:ind w:left="1440"/>
        <w:rPr>
          <w:rFonts w:eastAsia="Times New Roman" w:cstheme="minorHAnsi"/>
          <w:lang w:eastAsia="en-GB"/>
        </w:rPr>
      </w:pPr>
    </w:p>
    <w:p w14:paraId="71890D20" w14:textId="77777777" w:rsidR="00E20764" w:rsidRPr="00E20764" w:rsidRDefault="00E20764" w:rsidP="00E20764">
      <w:pPr>
        <w:pStyle w:val="Prrafodelista"/>
        <w:numPr>
          <w:ilvl w:val="0"/>
          <w:numId w:val="4"/>
        </w:numPr>
        <w:spacing w:after="0" w:line="240" w:lineRule="auto"/>
        <w:rPr>
          <w:rFonts w:eastAsia="Times New Roman" w:cstheme="minorHAnsi"/>
          <w:lang w:eastAsia="en-GB"/>
        </w:rPr>
      </w:pPr>
      <w:r w:rsidRPr="00E20764">
        <w:rPr>
          <w:rFonts w:eastAsia="Times New Roman" w:cstheme="minorHAnsi"/>
          <w:lang w:eastAsia="en-GB"/>
        </w:rPr>
        <w:t xml:space="preserve">PCA with normalization: Repeat the two previous steps but in this case scaling the input to zero mean and unit variance </w:t>
      </w:r>
      <w:proofErr w:type="gramStart"/>
      <w:r w:rsidRPr="00E20764">
        <w:rPr>
          <w:rFonts w:eastAsia="Times New Roman" w:cstheme="minorHAnsi"/>
          <w:lang w:eastAsia="en-GB"/>
        </w:rPr>
        <w:t>N(</w:t>
      </w:r>
      <w:proofErr w:type="gramEnd"/>
      <w:r w:rsidRPr="00E20764">
        <w:rPr>
          <w:rFonts w:eastAsia="Times New Roman" w:cstheme="minorHAnsi"/>
          <w:lang w:eastAsia="en-GB"/>
        </w:rPr>
        <w:t xml:space="preserve">0,1), it is also called z-scores. What do you see now? In our dataset, why does PCA without normalization perform poor? </w:t>
      </w:r>
    </w:p>
    <w:p w14:paraId="31C976F7" w14:textId="77777777" w:rsidR="00E20764" w:rsidRPr="00E20764" w:rsidRDefault="00E20764" w:rsidP="00E20764">
      <w:pPr>
        <w:pStyle w:val="Prrafodelista"/>
        <w:spacing w:after="0" w:line="240" w:lineRule="auto"/>
        <w:rPr>
          <w:rFonts w:eastAsia="Times New Roman" w:cstheme="minorHAnsi"/>
          <w:lang w:eastAsia="en-GB"/>
        </w:rPr>
      </w:pPr>
    </w:p>
    <w:p w14:paraId="18E5C2C4" w14:textId="77777777" w:rsidR="00E20764" w:rsidRPr="00E20764" w:rsidRDefault="00E20764" w:rsidP="00E20764">
      <w:pPr>
        <w:pStyle w:val="Prrafodelista"/>
        <w:spacing w:after="0" w:line="240" w:lineRule="auto"/>
        <w:rPr>
          <w:rFonts w:eastAsia="Times New Roman" w:cstheme="minorHAnsi"/>
          <w:lang w:eastAsia="en-GB"/>
        </w:rPr>
      </w:pPr>
      <w:r w:rsidRPr="00E20764">
        <w:rPr>
          <w:rFonts w:eastAsia="Times New Roman" w:cstheme="minorHAnsi"/>
          <w:lang w:eastAsia="en-GB"/>
        </w:rPr>
        <w:t xml:space="preserve">Los eigenvalues son </w:t>
      </w:r>
      <w:proofErr w:type="spellStart"/>
      <w:r w:rsidRPr="00E20764">
        <w:rPr>
          <w:rFonts w:eastAsia="Times New Roman" w:cstheme="minorHAnsi"/>
          <w:lang w:eastAsia="en-GB"/>
        </w:rPr>
        <w:t>iguales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pero</w:t>
      </w:r>
      <w:proofErr w:type="spellEnd"/>
      <w:r w:rsidRPr="00E20764">
        <w:rPr>
          <w:rFonts w:eastAsia="Times New Roman" w:cstheme="minorHAnsi"/>
          <w:lang w:eastAsia="en-GB"/>
        </w:rPr>
        <w:t xml:space="preserve"> las </w:t>
      </w:r>
      <w:proofErr w:type="spellStart"/>
      <w:r w:rsidRPr="00E20764">
        <w:rPr>
          <w:rFonts w:eastAsia="Times New Roman" w:cstheme="minorHAnsi"/>
          <w:lang w:eastAsia="en-GB"/>
        </w:rPr>
        <w:t>gráficas</w:t>
      </w:r>
      <w:proofErr w:type="spellEnd"/>
      <w:r w:rsidRPr="00E20764">
        <w:rPr>
          <w:rFonts w:eastAsia="Times New Roman" w:cstheme="minorHAnsi"/>
          <w:lang w:eastAsia="en-GB"/>
        </w:rPr>
        <w:t xml:space="preserve"> son </w:t>
      </w:r>
      <w:proofErr w:type="spellStart"/>
      <w:r w:rsidRPr="00E20764">
        <w:rPr>
          <w:rFonts w:eastAsia="Times New Roman" w:cstheme="minorHAnsi"/>
          <w:lang w:eastAsia="en-GB"/>
        </w:rPr>
        <w:t>completamente</w:t>
      </w:r>
      <w:proofErr w:type="spellEnd"/>
      <w:r w:rsidRPr="00E20764">
        <w:rPr>
          <w:rFonts w:eastAsia="Times New Roman" w:cstheme="minorHAnsi"/>
          <w:lang w:eastAsia="en-GB"/>
        </w:rPr>
        <w:t xml:space="preserve"> </w:t>
      </w:r>
      <w:proofErr w:type="spellStart"/>
      <w:proofErr w:type="gramStart"/>
      <w:r w:rsidRPr="00E20764">
        <w:rPr>
          <w:rFonts w:eastAsia="Times New Roman" w:cstheme="minorHAnsi"/>
          <w:lang w:eastAsia="en-GB"/>
        </w:rPr>
        <w:t>diferentes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En</w:t>
      </w:r>
      <w:proofErr w:type="spellEnd"/>
      <w:proofErr w:type="gramEnd"/>
      <w:r w:rsidRPr="00E20764">
        <w:rPr>
          <w:rFonts w:eastAsia="Times New Roman" w:cstheme="minorHAnsi"/>
          <w:lang w:eastAsia="en-GB"/>
        </w:rPr>
        <w:t xml:space="preserve"> </w:t>
      </w:r>
      <w:proofErr w:type="spellStart"/>
      <w:r w:rsidRPr="00E20764">
        <w:rPr>
          <w:rFonts w:eastAsia="Times New Roman" w:cstheme="minorHAnsi"/>
          <w:lang w:eastAsia="en-GB"/>
        </w:rPr>
        <w:t>este</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caso</w:t>
      </w:r>
      <w:proofErr w:type="spellEnd"/>
      <w:r w:rsidRPr="00E20764">
        <w:rPr>
          <w:rFonts w:eastAsia="Times New Roman" w:cstheme="minorHAnsi"/>
          <w:lang w:eastAsia="en-GB"/>
        </w:rPr>
        <w:t xml:space="preserve"> las </w:t>
      </w:r>
      <w:proofErr w:type="spellStart"/>
      <w:r w:rsidRPr="00E20764">
        <w:rPr>
          <w:rFonts w:eastAsia="Times New Roman" w:cstheme="minorHAnsi"/>
          <w:lang w:eastAsia="en-GB"/>
        </w:rPr>
        <w:t>clases</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están</w:t>
      </w:r>
      <w:proofErr w:type="spellEnd"/>
      <w:r w:rsidRPr="00E20764">
        <w:rPr>
          <w:rFonts w:eastAsia="Times New Roman" w:cstheme="minorHAnsi"/>
          <w:lang w:eastAsia="en-GB"/>
        </w:rPr>
        <w:t xml:space="preserve"> bien </w:t>
      </w:r>
      <w:proofErr w:type="spellStart"/>
      <w:r w:rsidRPr="00E20764">
        <w:rPr>
          <w:rFonts w:eastAsia="Times New Roman" w:cstheme="minorHAnsi"/>
          <w:lang w:eastAsia="en-GB"/>
        </w:rPr>
        <w:t>definidas</w:t>
      </w:r>
      <w:proofErr w:type="spellEnd"/>
      <w:r w:rsidRPr="00E20764">
        <w:rPr>
          <w:rFonts w:eastAsia="Times New Roman" w:cstheme="minorHAnsi"/>
          <w:lang w:eastAsia="en-GB"/>
        </w:rPr>
        <w:t>.</w:t>
      </w:r>
    </w:p>
    <w:p w14:paraId="416D954C" w14:textId="77777777" w:rsidR="00E20764" w:rsidRPr="00E20764" w:rsidRDefault="00E20764" w:rsidP="00E20764">
      <w:pPr>
        <w:spacing w:after="0" w:line="240" w:lineRule="auto"/>
        <w:jc w:val="center"/>
        <w:rPr>
          <w:rFonts w:eastAsia="Times New Roman" w:cstheme="minorHAnsi"/>
          <w:lang w:eastAsia="en-GB"/>
        </w:rPr>
      </w:pPr>
      <w:r w:rsidRPr="00E20764">
        <w:rPr>
          <w:rFonts w:eastAsia="Times New Roman" w:cstheme="minorHAnsi"/>
          <w:noProof/>
          <w:lang w:eastAsia="en-GB"/>
        </w:rPr>
        <w:lastRenderedPageBreak/>
        <w:drawing>
          <wp:inline distT="0" distB="0" distL="0" distR="0" wp14:anchorId="6E97F685" wp14:editId="56D9518A">
            <wp:extent cx="4700905" cy="3153410"/>
            <wp:effectExtent l="0" t="0" r="0" b="0"/>
            <wp:docPr id="6" name="Picture 6" descr="/var/folders/9q/x2c9wgxn4kqdd26mm42sn9b00000gn/T/com.microsoft.Word/Content.MSO/BD5F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BD5F00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905" cy="3153410"/>
                    </a:xfrm>
                    <a:prstGeom prst="rect">
                      <a:avLst/>
                    </a:prstGeom>
                    <a:noFill/>
                    <a:ln>
                      <a:noFill/>
                    </a:ln>
                  </pic:spPr>
                </pic:pic>
              </a:graphicData>
            </a:graphic>
          </wp:inline>
        </w:drawing>
      </w:r>
    </w:p>
    <w:p w14:paraId="24055203"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does so by maximizing the between-class scatter, while minimizing the within-class scatter at the same time. </w:t>
      </w:r>
    </w:p>
    <w:p w14:paraId="7B2808EA" w14:textId="77777777" w:rsidR="00E20764" w:rsidRPr="00E20764" w:rsidRDefault="00E20764" w:rsidP="00E20764">
      <w:pPr>
        <w:pStyle w:val="Prrafodelista"/>
        <w:numPr>
          <w:ilvl w:val="0"/>
          <w:numId w:val="5"/>
        </w:numPr>
        <w:spacing w:after="0" w:line="240" w:lineRule="auto"/>
        <w:rPr>
          <w:rFonts w:eastAsia="Times New Roman" w:cstheme="minorHAnsi"/>
          <w:lang w:eastAsia="en-GB"/>
        </w:rPr>
      </w:pPr>
      <w:r w:rsidRPr="00E20764">
        <w:rPr>
          <w:rFonts w:eastAsia="Times New Roman" w:cstheme="minorHAnsi"/>
          <w:lang w:eastAsia="en-GB"/>
        </w:rPr>
        <w:t xml:space="preserve">LDA without normalization: Calculate the two components (C-1) and plot them, are the resulting clusters clearly separated? </w:t>
      </w:r>
    </w:p>
    <w:p w14:paraId="49EAF251" w14:textId="77777777" w:rsidR="00E20764" w:rsidRPr="00E20764" w:rsidRDefault="00E20764" w:rsidP="00E20764">
      <w:pPr>
        <w:pStyle w:val="Prrafodelista"/>
        <w:spacing w:after="0" w:line="240" w:lineRule="auto"/>
        <w:rPr>
          <w:rFonts w:eastAsia="Times New Roman" w:cstheme="minorHAnsi"/>
          <w:lang w:eastAsia="en-GB"/>
        </w:rPr>
      </w:pPr>
    </w:p>
    <w:p w14:paraId="555EEA43" w14:textId="77777777" w:rsidR="00E20764" w:rsidRPr="00E20764" w:rsidRDefault="00E20764" w:rsidP="00E20764">
      <w:pPr>
        <w:pStyle w:val="Prrafodelista"/>
        <w:spacing w:after="0" w:line="240" w:lineRule="auto"/>
        <w:rPr>
          <w:rFonts w:eastAsia="Times New Roman" w:cstheme="minorHAnsi"/>
          <w:lang w:val="es-ES" w:eastAsia="en-GB"/>
        </w:rPr>
      </w:pPr>
      <w:r w:rsidRPr="00E20764">
        <w:rPr>
          <w:rFonts w:cstheme="minorHAnsi"/>
          <w:noProof/>
          <w:lang w:eastAsia="en-GB"/>
        </w:rPr>
        <w:drawing>
          <wp:inline distT="0" distB="0" distL="0" distR="0" wp14:anchorId="6A19F379" wp14:editId="009E48B8">
            <wp:extent cx="4876800" cy="3329305"/>
            <wp:effectExtent l="0" t="0" r="0" b="0"/>
            <wp:docPr id="7" name="Picture 7" descr="/var/folders/9q/x2c9wgxn4kqdd26mm42sn9b00000gn/T/com.microsoft.Word/Content.MSO/12576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12576B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329305"/>
                    </a:xfrm>
                    <a:prstGeom prst="rect">
                      <a:avLst/>
                    </a:prstGeom>
                    <a:noFill/>
                    <a:ln>
                      <a:noFill/>
                    </a:ln>
                  </pic:spPr>
                </pic:pic>
              </a:graphicData>
            </a:graphic>
          </wp:inline>
        </w:drawing>
      </w:r>
    </w:p>
    <w:p w14:paraId="354DE834" w14:textId="77777777" w:rsidR="00E20764" w:rsidRPr="00E20764" w:rsidRDefault="00E20764" w:rsidP="00E20764">
      <w:pPr>
        <w:pStyle w:val="Prrafodelista"/>
        <w:spacing w:after="0" w:line="240" w:lineRule="auto"/>
        <w:rPr>
          <w:rFonts w:eastAsia="Times New Roman" w:cstheme="minorHAnsi"/>
          <w:lang w:eastAsia="en-GB"/>
        </w:rPr>
      </w:pPr>
    </w:p>
    <w:p w14:paraId="08D1E0E5" w14:textId="77777777" w:rsidR="00E20764" w:rsidRPr="00E20764" w:rsidRDefault="00E20764" w:rsidP="00E20764">
      <w:pPr>
        <w:pStyle w:val="Prrafodelista"/>
        <w:spacing w:after="0" w:line="240" w:lineRule="auto"/>
        <w:rPr>
          <w:rFonts w:eastAsia="Times New Roman" w:cstheme="minorHAnsi"/>
          <w:lang w:eastAsia="en-GB"/>
        </w:rPr>
      </w:pPr>
      <w:proofErr w:type="spellStart"/>
      <w:r w:rsidRPr="00E20764">
        <w:rPr>
          <w:rFonts w:eastAsia="Times New Roman" w:cstheme="minorHAnsi"/>
          <w:lang w:eastAsia="en-GB"/>
        </w:rPr>
        <w:t>Sí</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están</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claramente</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separadas</w:t>
      </w:r>
      <w:proofErr w:type="spellEnd"/>
      <w:r w:rsidRPr="00E20764">
        <w:rPr>
          <w:rFonts w:eastAsia="Times New Roman" w:cstheme="minorHAnsi"/>
          <w:lang w:eastAsia="en-GB"/>
        </w:rPr>
        <w:t>.</w:t>
      </w:r>
    </w:p>
    <w:p w14:paraId="76AD6809" w14:textId="77777777" w:rsidR="00E20764" w:rsidRPr="00E20764" w:rsidRDefault="00E20764" w:rsidP="00E20764">
      <w:pPr>
        <w:pStyle w:val="Prrafodelista"/>
        <w:spacing w:after="0" w:line="240" w:lineRule="auto"/>
        <w:rPr>
          <w:rFonts w:eastAsia="Times New Roman" w:cstheme="minorHAnsi"/>
          <w:lang w:eastAsia="en-GB"/>
        </w:rPr>
      </w:pPr>
    </w:p>
    <w:p w14:paraId="757D1FF8" w14:textId="77777777" w:rsidR="00E20764" w:rsidRPr="00E20764" w:rsidRDefault="00E20764" w:rsidP="00E20764">
      <w:pPr>
        <w:pStyle w:val="Prrafodelista"/>
        <w:numPr>
          <w:ilvl w:val="0"/>
          <w:numId w:val="5"/>
        </w:numPr>
        <w:spacing w:after="0" w:line="240" w:lineRule="auto"/>
        <w:rPr>
          <w:rFonts w:eastAsia="Times New Roman" w:cstheme="minorHAnsi"/>
          <w:lang w:eastAsia="en-GB"/>
        </w:rPr>
      </w:pPr>
      <w:r w:rsidRPr="00E20764">
        <w:rPr>
          <w:rFonts w:eastAsia="Times New Roman" w:cstheme="minorHAnsi"/>
          <w:lang w:eastAsia="en-GB"/>
        </w:rPr>
        <w:lastRenderedPageBreak/>
        <w:t xml:space="preserve">LDA with normalization: Repeat the previous step, what do you see now? Which is the difference with the previous one? </w:t>
      </w:r>
    </w:p>
    <w:p w14:paraId="5C40734A" w14:textId="77777777" w:rsidR="00E20764" w:rsidRPr="00E20764" w:rsidRDefault="00E20764" w:rsidP="00E20764">
      <w:pPr>
        <w:spacing w:after="0" w:line="240" w:lineRule="auto"/>
        <w:ind w:left="360"/>
        <w:rPr>
          <w:rFonts w:eastAsia="Times New Roman" w:cstheme="minorHAnsi"/>
          <w:lang w:eastAsia="en-GB"/>
        </w:rPr>
      </w:pPr>
    </w:p>
    <w:p w14:paraId="2F93C403" w14:textId="77777777" w:rsidR="00E20764" w:rsidRPr="00E20764" w:rsidRDefault="00E20764" w:rsidP="00E20764">
      <w:pPr>
        <w:spacing w:after="0" w:line="240" w:lineRule="auto"/>
        <w:jc w:val="center"/>
        <w:rPr>
          <w:rFonts w:eastAsia="Times New Roman" w:cstheme="minorHAnsi"/>
          <w:lang w:val="es-ES" w:eastAsia="en-GB"/>
        </w:rPr>
      </w:pPr>
      <w:r w:rsidRPr="00E20764">
        <w:rPr>
          <w:rFonts w:eastAsia="Times New Roman" w:cstheme="minorHAnsi"/>
          <w:noProof/>
          <w:lang w:eastAsia="en-GB"/>
        </w:rPr>
        <w:drawing>
          <wp:inline distT="0" distB="0" distL="0" distR="0" wp14:anchorId="53587390" wp14:editId="0356486A">
            <wp:extent cx="4372707" cy="2985170"/>
            <wp:effectExtent l="0" t="0" r="0" b="0"/>
            <wp:docPr id="4" name="Picture 4" descr="/var/folders/9q/x2c9wgxn4kqdd26mm42sn9b00000gn/T/com.microsoft.Word/Content.MSO/D802E7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D802E74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8308" cy="2988994"/>
                    </a:xfrm>
                    <a:prstGeom prst="rect">
                      <a:avLst/>
                    </a:prstGeom>
                    <a:noFill/>
                    <a:ln>
                      <a:noFill/>
                    </a:ln>
                  </pic:spPr>
                </pic:pic>
              </a:graphicData>
            </a:graphic>
          </wp:inline>
        </w:drawing>
      </w:r>
    </w:p>
    <w:p w14:paraId="52D370AB" w14:textId="77777777" w:rsidR="00E20764" w:rsidRPr="00E20764" w:rsidRDefault="00E20764" w:rsidP="00E20764">
      <w:pPr>
        <w:spacing w:after="0" w:line="240" w:lineRule="auto"/>
        <w:ind w:left="360"/>
        <w:rPr>
          <w:rFonts w:eastAsia="Times New Roman" w:cstheme="minorHAnsi"/>
          <w:lang w:eastAsia="en-GB"/>
        </w:rPr>
      </w:pPr>
    </w:p>
    <w:p w14:paraId="14963833"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Tanto </w:t>
      </w:r>
      <w:proofErr w:type="spellStart"/>
      <w:r w:rsidRPr="00E20764">
        <w:rPr>
          <w:rFonts w:eastAsia="Times New Roman" w:cstheme="minorHAnsi"/>
          <w:lang w:eastAsia="en-GB"/>
        </w:rPr>
        <w:t>si</w:t>
      </w:r>
      <w:proofErr w:type="spellEnd"/>
      <w:r w:rsidRPr="00E20764">
        <w:rPr>
          <w:rFonts w:eastAsia="Times New Roman" w:cstheme="minorHAnsi"/>
          <w:lang w:eastAsia="en-GB"/>
        </w:rPr>
        <w:t xml:space="preserve"> se </w:t>
      </w:r>
      <w:proofErr w:type="spellStart"/>
      <w:r w:rsidRPr="00E20764">
        <w:rPr>
          <w:rFonts w:eastAsia="Times New Roman" w:cstheme="minorHAnsi"/>
          <w:lang w:eastAsia="en-GB"/>
        </w:rPr>
        <w:t>normaliza</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como</w:t>
      </w:r>
      <w:proofErr w:type="spellEnd"/>
      <w:r w:rsidRPr="00E20764">
        <w:rPr>
          <w:rFonts w:eastAsia="Times New Roman" w:cstheme="minorHAnsi"/>
          <w:lang w:eastAsia="en-GB"/>
        </w:rPr>
        <w:t xml:space="preserve"> </w:t>
      </w:r>
      <w:proofErr w:type="spellStart"/>
      <w:r w:rsidRPr="00E20764">
        <w:rPr>
          <w:rFonts w:eastAsia="Times New Roman" w:cstheme="minorHAnsi"/>
          <w:lang w:eastAsia="en-GB"/>
        </w:rPr>
        <w:t>si</w:t>
      </w:r>
      <w:proofErr w:type="spellEnd"/>
      <w:r w:rsidRPr="00E20764">
        <w:rPr>
          <w:rFonts w:eastAsia="Times New Roman" w:cstheme="minorHAnsi"/>
          <w:lang w:eastAsia="en-GB"/>
        </w:rPr>
        <w:t xml:space="preserve"> no, la </w:t>
      </w:r>
      <w:proofErr w:type="spellStart"/>
      <w:r w:rsidRPr="00E20764">
        <w:rPr>
          <w:rFonts w:eastAsia="Times New Roman" w:cstheme="minorHAnsi"/>
          <w:lang w:eastAsia="en-GB"/>
        </w:rPr>
        <w:t>separación</w:t>
      </w:r>
      <w:proofErr w:type="spellEnd"/>
      <w:r w:rsidRPr="00E20764">
        <w:rPr>
          <w:rFonts w:eastAsia="Times New Roman" w:cstheme="minorHAnsi"/>
          <w:lang w:eastAsia="en-GB"/>
        </w:rPr>
        <w:t xml:space="preserve"> es la </w:t>
      </w:r>
      <w:proofErr w:type="spellStart"/>
      <w:r w:rsidRPr="00E20764">
        <w:rPr>
          <w:rFonts w:eastAsia="Times New Roman" w:cstheme="minorHAnsi"/>
          <w:lang w:eastAsia="en-GB"/>
        </w:rPr>
        <w:t>misma</w:t>
      </w:r>
      <w:proofErr w:type="spellEnd"/>
      <w:r w:rsidRPr="00E20764">
        <w:rPr>
          <w:rFonts w:eastAsia="Times New Roman" w:cstheme="minorHAnsi"/>
          <w:lang w:eastAsia="en-GB"/>
        </w:rPr>
        <w:t xml:space="preserve">. Por lo tanto, </w:t>
      </w:r>
      <w:proofErr w:type="spellStart"/>
      <w:r w:rsidRPr="00E20764">
        <w:rPr>
          <w:rFonts w:eastAsia="Times New Roman" w:cstheme="minorHAnsi"/>
          <w:lang w:eastAsia="en-GB"/>
        </w:rPr>
        <w:t>en</w:t>
      </w:r>
      <w:proofErr w:type="spellEnd"/>
      <w:r w:rsidRPr="00E20764">
        <w:rPr>
          <w:rFonts w:eastAsia="Times New Roman" w:cstheme="minorHAnsi"/>
          <w:lang w:eastAsia="en-GB"/>
        </w:rPr>
        <w:t xml:space="preserve"> LDA la </w:t>
      </w:r>
      <w:proofErr w:type="spellStart"/>
      <w:r w:rsidRPr="00E20764">
        <w:rPr>
          <w:rFonts w:eastAsia="Times New Roman" w:cstheme="minorHAnsi"/>
          <w:lang w:eastAsia="en-GB"/>
        </w:rPr>
        <w:t>normalización</w:t>
      </w:r>
      <w:proofErr w:type="spellEnd"/>
      <w:r w:rsidRPr="00E20764">
        <w:rPr>
          <w:rFonts w:eastAsia="Times New Roman" w:cstheme="minorHAnsi"/>
          <w:lang w:eastAsia="en-GB"/>
        </w:rPr>
        <w:t xml:space="preserve"> es </w:t>
      </w:r>
      <w:proofErr w:type="spellStart"/>
      <w:r w:rsidRPr="00E20764">
        <w:rPr>
          <w:rFonts w:eastAsia="Times New Roman" w:cstheme="minorHAnsi"/>
          <w:lang w:eastAsia="en-GB"/>
        </w:rPr>
        <w:t>irrelevante</w:t>
      </w:r>
      <w:proofErr w:type="spellEnd"/>
      <w:r w:rsidRPr="00E20764">
        <w:rPr>
          <w:rFonts w:eastAsia="Times New Roman" w:cstheme="minorHAnsi"/>
          <w:lang w:eastAsia="en-GB"/>
        </w:rPr>
        <w:t>.</w:t>
      </w:r>
    </w:p>
    <w:p w14:paraId="61F6BB77" w14:textId="77777777" w:rsidR="00E20764" w:rsidRPr="00E20764" w:rsidRDefault="00E20764" w:rsidP="00E20764">
      <w:pPr>
        <w:spacing w:after="0" w:line="240" w:lineRule="auto"/>
        <w:rPr>
          <w:rFonts w:eastAsia="Times New Roman" w:cstheme="minorHAnsi"/>
          <w:lang w:eastAsia="en-GB"/>
        </w:rPr>
      </w:pPr>
    </w:p>
    <w:p w14:paraId="5182B43F"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 xml:space="preserve">5. Logistic Regression and Model Evaluation </w:t>
      </w:r>
    </w:p>
    <w:p w14:paraId="1E49C3EF"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From the wine dataset, we are going to study the importance (or not) of reducing dimensionality. We are going to apply logistic regression as a predictive model and see the influence of increasing the number of predictor variables. In the wine dataset the dependent variable is not binary, therefore we need to perform a study two to two classes: 1 vs. 2, 1 vs. 3 and 2 vs. 3</w:t>
      </w:r>
    </w:p>
    <w:p w14:paraId="0EEE62A5" w14:textId="77777777" w:rsidR="00E20764" w:rsidRPr="00E20764" w:rsidRDefault="00E20764" w:rsidP="00E20764">
      <w:pPr>
        <w:spacing w:after="0" w:line="240" w:lineRule="auto"/>
        <w:rPr>
          <w:rFonts w:eastAsia="Times New Roman" w:cstheme="minorHAnsi"/>
          <w:lang w:eastAsia="en-GB"/>
        </w:rPr>
      </w:pPr>
    </w:p>
    <w:p w14:paraId="6A4B1DF8" w14:textId="77777777" w:rsidR="00E20764" w:rsidRPr="00E20764" w:rsidRDefault="00E20764" w:rsidP="00E20764">
      <w:pPr>
        <w:spacing w:after="0" w:line="240" w:lineRule="auto"/>
        <w:rPr>
          <w:rFonts w:eastAsia="Times New Roman" w:cstheme="minorHAnsi"/>
          <w:lang w:eastAsia="en-GB"/>
        </w:rPr>
      </w:pPr>
      <w:r w:rsidRPr="00E20764">
        <w:rPr>
          <w:rFonts w:eastAsia="Times New Roman" w:cstheme="minorHAnsi"/>
          <w:lang w:eastAsia="en-GB"/>
        </w:rPr>
        <w:t>Considering the cases as 1 vs 2, 1 vs 3 and 2 vs 3, respectively, we got:</w:t>
      </w:r>
    </w:p>
    <w:p w14:paraId="5EC99E9D" w14:textId="77777777" w:rsidR="00E20764" w:rsidRPr="00E20764" w:rsidRDefault="00E20764" w:rsidP="00E20764">
      <w:pPr>
        <w:spacing w:after="0" w:line="240" w:lineRule="auto"/>
        <w:rPr>
          <w:rFonts w:eastAsia="Times New Roman" w:cstheme="minorHAnsi"/>
          <w:lang w:eastAsia="en-GB"/>
        </w:rPr>
      </w:pPr>
    </w:p>
    <w:tbl>
      <w:tblPr>
        <w:tblStyle w:val="Tablaconcuadrcula"/>
        <w:tblW w:w="0" w:type="auto"/>
        <w:tblLook w:val="04A0" w:firstRow="1" w:lastRow="0" w:firstColumn="1" w:lastColumn="0" w:noHBand="0" w:noVBand="1"/>
      </w:tblPr>
      <w:tblGrid>
        <w:gridCol w:w="1696"/>
        <w:gridCol w:w="1420"/>
        <w:gridCol w:w="1558"/>
        <w:gridCol w:w="1558"/>
        <w:gridCol w:w="1559"/>
        <w:gridCol w:w="1559"/>
      </w:tblGrid>
      <w:tr w:rsidR="00E20764" w:rsidRPr="00E20764" w14:paraId="4A8ABF3B" w14:textId="77777777" w:rsidTr="002F1F80">
        <w:tc>
          <w:tcPr>
            <w:tcW w:w="1696" w:type="dxa"/>
            <w:vAlign w:val="center"/>
          </w:tcPr>
          <w:p w14:paraId="77D6DFF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Logistic Regression</w:t>
            </w:r>
          </w:p>
        </w:tc>
        <w:tc>
          <w:tcPr>
            <w:tcW w:w="1420" w:type="dxa"/>
            <w:vAlign w:val="center"/>
          </w:tcPr>
          <w:p w14:paraId="095B45B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Accuracy</w:t>
            </w:r>
          </w:p>
        </w:tc>
        <w:tc>
          <w:tcPr>
            <w:tcW w:w="1558" w:type="dxa"/>
            <w:vAlign w:val="center"/>
          </w:tcPr>
          <w:p w14:paraId="0D8EA43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Precision</w:t>
            </w:r>
          </w:p>
        </w:tc>
        <w:tc>
          <w:tcPr>
            <w:tcW w:w="1558" w:type="dxa"/>
            <w:vAlign w:val="center"/>
          </w:tcPr>
          <w:p w14:paraId="343DF1C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Sensitivity</w:t>
            </w:r>
          </w:p>
        </w:tc>
        <w:tc>
          <w:tcPr>
            <w:tcW w:w="1559" w:type="dxa"/>
            <w:vAlign w:val="center"/>
          </w:tcPr>
          <w:p w14:paraId="47710A1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Specificity</w:t>
            </w:r>
          </w:p>
        </w:tc>
        <w:tc>
          <w:tcPr>
            <w:tcW w:w="1559" w:type="dxa"/>
            <w:vAlign w:val="center"/>
          </w:tcPr>
          <w:p w14:paraId="569C703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AUC-ROC</w:t>
            </w:r>
          </w:p>
        </w:tc>
      </w:tr>
      <w:tr w:rsidR="00E20764" w:rsidRPr="00E20764" w14:paraId="24704DBA" w14:textId="77777777" w:rsidTr="002F1F80">
        <w:tc>
          <w:tcPr>
            <w:tcW w:w="9350" w:type="dxa"/>
            <w:gridSpan w:val="6"/>
            <w:vAlign w:val="center"/>
          </w:tcPr>
          <w:p w14:paraId="47D729E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vs 2</w:t>
            </w:r>
          </w:p>
        </w:tc>
      </w:tr>
      <w:tr w:rsidR="00E20764" w:rsidRPr="00E20764" w14:paraId="1C9F0006" w14:textId="77777777" w:rsidTr="002F1F80">
        <w:tc>
          <w:tcPr>
            <w:tcW w:w="1696" w:type="dxa"/>
            <w:vAlign w:val="center"/>
          </w:tcPr>
          <w:p w14:paraId="0362B03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Full data</w:t>
            </w:r>
          </w:p>
        </w:tc>
        <w:tc>
          <w:tcPr>
            <w:tcW w:w="1420" w:type="dxa"/>
            <w:vAlign w:val="center"/>
          </w:tcPr>
          <w:p w14:paraId="7C0FDB9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0767277D"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1B62A9C6" w14:textId="77777777" w:rsidR="00E20764" w:rsidRPr="00E20764" w:rsidRDefault="00E20764" w:rsidP="002F1F80">
            <w:pPr>
              <w:jc w:val="center"/>
              <w:rPr>
                <w:rFonts w:eastAsia="Times New Roman" w:cstheme="minorHAnsi"/>
                <w:lang w:eastAsia="en-GB"/>
              </w:rPr>
            </w:pPr>
            <w:r w:rsidRPr="00E20764">
              <w:rPr>
                <w:rFonts w:cstheme="minorHAnsi"/>
                <w:color w:val="000000"/>
              </w:rPr>
              <w:t>0.947</w:t>
            </w:r>
          </w:p>
        </w:tc>
        <w:tc>
          <w:tcPr>
            <w:tcW w:w="1559" w:type="dxa"/>
            <w:vAlign w:val="bottom"/>
          </w:tcPr>
          <w:p w14:paraId="3317CFB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388A7ED"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r>
      <w:tr w:rsidR="00E20764" w:rsidRPr="00E20764" w14:paraId="50A08852" w14:textId="77777777" w:rsidTr="002F1F80">
        <w:tc>
          <w:tcPr>
            <w:tcW w:w="9350" w:type="dxa"/>
            <w:gridSpan w:val="6"/>
            <w:vAlign w:val="center"/>
          </w:tcPr>
          <w:p w14:paraId="1AD0A04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MI</w:t>
            </w:r>
          </w:p>
        </w:tc>
      </w:tr>
      <w:tr w:rsidR="00E20764" w:rsidRPr="00E20764" w14:paraId="76F6EDC9" w14:textId="77777777" w:rsidTr="002F1F80">
        <w:tc>
          <w:tcPr>
            <w:tcW w:w="1696" w:type="dxa"/>
            <w:vAlign w:val="center"/>
          </w:tcPr>
          <w:p w14:paraId="399AA02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var.</w:t>
            </w:r>
          </w:p>
        </w:tc>
        <w:tc>
          <w:tcPr>
            <w:tcW w:w="1420" w:type="dxa"/>
            <w:vAlign w:val="center"/>
          </w:tcPr>
          <w:p w14:paraId="7BFF0DB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0.82</w:t>
            </w:r>
          </w:p>
        </w:tc>
        <w:tc>
          <w:tcPr>
            <w:tcW w:w="1558" w:type="dxa"/>
            <w:vAlign w:val="bottom"/>
          </w:tcPr>
          <w:p w14:paraId="02BE6154" w14:textId="77777777" w:rsidR="00E20764" w:rsidRPr="00E20764" w:rsidRDefault="00E20764" w:rsidP="002F1F80">
            <w:pPr>
              <w:jc w:val="center"/>
              <w:rPr>
                <w:rFonts w:eastAsia="Times New Roman" w:cstheme="minorHAnsi"/>
                <w:lang w:eastAsia="en-GB"/>
              </w:rPr>
            </w:pPr>
            <w:r w:rsidRPr="00E20764">
              <w:rPr>
                <w:rFonts w:cstheme="minorHAnsi"/>
                <w:color w:val="000000"/>
              </w:rPr>
              <w:t>0.82</w:t>
            </w:r>
          </w:p>
        </w:tc>
        <w:tc>
          <w:tcPr>
            <w:tcW w:w="1558" w:type="dxa"/>
            <w:vAlign w:val="bottom"/>
          </w:tcPr>
          <w:p w14:paraId="5CA89560"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4A77771E" w14:textId="77777777" w:rsidR="00E20764" w:rsidRPr="00E20764" w:rsidRDefault="00E20764" w:rsidP="002F1F80">
            <w:pPr>
              <w:jc w:val="center"/>
              <w:rPr>
                <w:rFonts w:eastAsia="Times New Roman" w:cstheme="minorHAnsi"/>
                <w:lang w:eastAsia="en-GB"/>
              </w:rPr>
            </w:pPr>
            <w:r w:rsidRPr="00E20764">
              <w:rPr>
                <w:rFonts w:cstheme="minorHAnsi"/>
                <w:color w:val="000000"/>
              </w:rPr>
              <w:t>0.7</w:t>
            </w:r>
          </w:p>
        </w:tc>
        <w:tc>
          <w:tcPr>
            <w:tcW w:w="1559" w:type="dxa"/>
            <w:vAlign w:val="bottom"/>
          </w:tcPr>
          <w:p w14:paraId="64219250" w14:textId="77777777" w:rsidR="00E20764" w:rsidRPr="00E20764" w:rsidRDefault="00E20764" w:rsidP="002F1F80">
            <w:pPr>
              <w:jc w:val="center"/>
              <w:rPr>
                <w:rFonts w:eastAsia="Times New Roman" w:cstheme="minorHAnsi"/>
                <w:lang w:eastAsia="en-GB"/>
              </w:rPr>
            </w:pPr>
            <w:r w:rsidRPr="00E20764">
              <w:rPr>
                <w:rFonts w:cstheme="minorHAnsi"/>
                <w:color w:val="000000"/>
              </w:rPr>
              <w:t>0.82</w:t>
            </w:r>
          </w:p>
        </w:tc>
      </w:tr>
      <w:tr w:rsidR="00E20764" w:rsidRPr="00E20764" w14:paraId="209A4918" w14:textId="77777777" w:rsidTr="002F1F80">
        <w:tc>
          <w:tcPr>
            <w:tcW w:w="1696" w:type="dxa"/>
            <w:vAlign w:val="center"/>
          </w:tcPr>
          <w:p w14:paraId="7A0D395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vars.</w:t>
            </w:r>
          </w:p>
        </w:tc>
        <w:tc>
          <w:tcPr>
            <w:tcW w:w="1420" w:type="dxa"/>
            <w:vAlign w:val="center"/>
          </w:tcPr>
          <w:p w14:paraId="685DD29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7264BACD"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1D5F436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AA9CD36"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0F32880E"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4B960226" w14:textId="77777777" w:rsidTr="002F1F80">
        <w:tc>
          <w:tcPr>
            <w:tcW w:w="1696" w:type="dxa"/>
            <w:vAlign w:val="center"/>
          </w:tcPr>
          <w:p w14:paraId="59F2E68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vars.</w:t>
            </w:r>
          </w:p>
        </w:tc>
        <w:tc>
          <w:tcPr>
            <w:tcW w:w="1420" w:type="dxa"/>
            <w:vAlign w:val="center"/>
          </w:tcPr>
          <w:p w14:paraId="568377F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0C9E99F9"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3B85AB5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20BFAAF"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709CD4A0"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5F02E9AF" w14:textId="77777777" w:rsidTr="002F1F80">
        <w:tc>
          <w:tcPr>
            <w:tcW w:w="1696" w:type="dxa"/>
            <w:vAlign w:val="center"/>
          </w:tcPr>
          <w:p w14:paraId="54DD47B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var.</w:t>
            </w:r>
          </w:p>
        </w:tc>
        <w:tc>
          <w:tcPr>
            <w:tcW w:w="1420" w:type="dxa"/>
            <w:vAlign w:val="center"/>
          </w:tcPr>
          <w:p w14:paraId="481618F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12C9A15E"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5C40458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8B71BBD" w14:textId="77777777" w:rsidR="00E20764" w:rsidRPr="00E20764" w:rsidRDefault="00E20764" w:rsidP="002F1F80">
            <w:pPr>
              <w:jc w:val="center"/>
              <w:rPr>
                <w:rFonts w:eastAsia="Times New Roman" w:cstheme="minorHAnsi"/>
                <w:lang w:eastAsia="en-GB"/>
              </w:rPr>
            </w:pPr>
            <w:r w:rsidRPr="00E20764">
              <w:rPr>
                <w:rFonts w:cstheme="minorHAnsi"/>
                <w:color w:val="000000"/>
              </w:rPr>
              <w:t>0.85</w:t>
            </w:r>
          </w:p>
        </w:tc>
        <w:tc>
          <w:tcPr>
            <w:tcW w:w="1559" w:type="dxa"/>
            <w:vAlign w:val="bottom"/>
          </w:tcPr>
          <w:p w14:paraId="13AFEC24"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r>
      <w:tr w:rsidR="00E20764" w:rsidRPr="00E20764" w14:paraId="3907EB5F" w14:textId="77777777" w:rsidTr="002F1F80">
        <w:tc>
          <w:tcPr>
            <w:tcW w:w="1696" w:type="dxa"/>
            <w:vAlign w:val="center"/>
          </w:tcPr>
          <w:p w14:paraId="0DCBB8C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vars.</w:t>
            </w:r>
          </w:p>
        </w:tc>
        <w:tc>
          <w:tcPr>
            <w:tcW w:w="1420" w:type="dxa"/>
            <w:vAlign w:val="center"/>
          </w:tcPr>
          <w:p w14:paraId="5B7CEB8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6264AB8D"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4B1636A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E3CB815" w14:textId="77777777" w:rsidR="00E20764" w:rsidRPr="00E20764" w:rsidRDefault="00E20764" w:rsidP="002F1F80">
            <w:pPr>
              <w:jc w:val="center"/>
              <w:rPr>
                <w:rFonts w:eastAsia="Times New Roman" w:cstheme="minorHAnsi"/>
                <w:lang w:eastAsia="en-GB"/>
              </w:rPr>
            </w:pPr>
            <w:r w:rsidRPr="00E20764">
              <w:rPr>
                <w:rFonts w:cstheme="minorHAnsi"/>
                <w:color w:val="000000"/>
              </w:rPr>
              <w:t>0.85</w:t>
            </w:r>
          </w:p>
        </w:tc>
        <w:tc>
          <w:tcPr>
            <w:tcW w:w="1559" w:type="dxa"/>
            <w:vAlign w:val="bottom"/>
          </w:tcPr>
          <w:p w14:paraId="6A6ED5AB"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r>
      <w:tr w:rsidR="00E20764" w:rsidRPr="00E20764" w14:paraId="0EE20BB1" w14:textId="77777777" w:rsidTr="002F1F80">
        <w:tc>
          <w:tcPr>
            <w:tcW w:w="1696" w:type="dxa"/>
            <w:vAlign w:val="center"/>
          </w:tcPr>
          <w:p w14:paraId="7FDD64B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vars.</w:t>
            </w:r>
          </w:p>
        </w:tc>
        <w:tc>
          <w:tcPr>
            <w:tcW w:w="1420" w:type="dxa"/>
            <w:vAlign w:val="center"/>
          </w:tcPr>
          <w:p w14:paraId="6B6DAC1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696F4ECF"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6E2F496B"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7206F21"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22541623"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5890E734" w14:textId="77777777" w:rsidTr="002F1F80">
        <w:tc>
          <w:tcPr>
            <w:tcW w:w="1696" w:type="dxa"/>
            <w:vAlign w:val="center"/>
          </w:tcPr>
          <w:p w14:paraId="10E74A0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vars.</w:t>
            </w:r>
          </w:p>
        </w:tc>
        <w:tc>
          <w:tcPr>
            <w:tcW w:w="1420" w:type="dxa"/>
            <w:vAlign w:val="center"/>
          </w:tcPr>
          <w:p w14:paraId="140F1E3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23072EF9"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65A1DE1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DD33909"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7B3FC5B7"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3F56F8DB" w14:textId="77777777" w:rsidTr="002F1F80">
        <w:tc>
          <w:tcPr>
            <w:tcW w:w="1696" w:type="dxa"/>
            <w:vAlign w:val="center"/>
          </w:tcPr>
          <w:p w14:paraId="4A029B1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vars.</w:t>
            </w:r>
          </w:p>
        </w:tc>
        <w:tc>
          <w:tcPr>
            <w:tcW w:w="1420" w:type="dxa"/>
            <w:vAlign w:val="center"/>
          </w:tcPr>
          <w:p w14:paraId="6105B6F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33485514"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78F4C11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09FC374"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6C1A12FA"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5EE0FC96" w14:textId="77777777" w:rsidTr="002F1F80">
        <w:tc>
          <w:tcPr>
            <w:tcW w:w="1696" w:type="dxa"/>
            <w:vAlign w:val="center"/>
          </w:tcPr>
          <w:p w14:paraId="0695C31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vars.</w:t>
            </w:r>
          </w:p>
        </w:tc>
        <w:tc>
          <w:tcPr>
            <w:tcW w:w="1420" w:type="dxa"/>
            <w:vAlign w:val="center"/>
          </w:tcPr>
          <w:p w14:paraId="3A6A723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20AD9E66"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3FA27BC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773817F"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053BB6D0"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73BDCF0E" w14:textId="77777777" w:rsidTr="002F1F80">
        <w:tc>
          <w:tcPr>
            <w:tcW w:w="1696" w:type="dxa"/>
            <w:vAlign w:val="center"/>
          </w:tcPr>
          <w:p w14:paraId="7846FB1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10 vars.</w:t>
            </w:r>
          </w:p>
        </w:tc>
        <w:tc>
          <w:tcPr>
            <w:tcW w:w="1420" w:type="dxa"/>
            <w:vAlign w:val="center"/>
          </w:tcPr>
          <w:p w14:paraId="561B206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69B61BA7"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0A4FBD8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02667B7"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4C65AD7F"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1169371F" w14:textId="77777777" w:rsidTr="002F1F80">
        <w:tc>
          <w:tcPr>
            <w:tcW w:w="1696" w:type="dxa"/>
            <w:vAlign w:val="center"/>
          </w:tcPr>
          <w:p w14:paraId="53BD37D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lastRenderedPageBreak/>
              <w:t>11 vars.</w:t>
            </w:r>
          </w:p>
        </w:tc>
        <w:tc>
          <w:tcPr>
            <w:tcW w:w="1420" w:type="dxa"/>
            <w:vAlign w:val="center"/>
          </w:tcPr>
          <w:p w14:paraId="1D13C80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1AECE891"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0DA2D57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AE451C8"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642242CA"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71465A66" w14:textId="77777777" w:rsidTr="002F1F80">
        <w:tc>
          <w:tcPr>
            <w:tcW w:w="1696" w:type="dxa"/>
            <w:vAlign w:val="center"/>
          </w:tcPr>
          <w:p w14:paraId="0C745DC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vars.</w:t>
            </w:r>
          </w:p>
        </w:tc>
        <w:tc>
          <w:tcPr>
            <w:tcW w:w="1420" w:type="dxa"/>
            <w:vAlign w:val="center"/>
          </w:tcPr>
          <w:p w14:paraId="673E7A0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62DB429E"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1097817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F4E7272"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1F894C71"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5812C4B0" w14:textId="77777777" w:rsidTr="002F1F80">
        <w:tc>
          <w:tcPr>
            <w:tcW w:w="1696" w:type="dxa"/>
            <w:vAlign w:val="center"/>
          </w:tcPr>
          <w:p w14:paraId="3306E29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vars.</w:t>
            </w:r>
          </w:p>
        </w:tc>
        <w:tc>
          <w:tcPr>
            <w:tcW w:w="1420" w:type="dxa"/>
            <w:vAlign w:val="center"/>
          </w:tcPr>
          <w:p w14:paraId="2A302F5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15953769"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187B74F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342D596"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4608BBA0"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081C7F4C" w14:textId="77777777" w:rsidTr="002F1F80">
        <w:tc>
          <w:tcPr>
            <w:tcW w:w="9350" w:type="dxa"/>
            <w:gridSpan w:val="6"/>
            <w:vAlign w:val="center"/>
          </w:tcPr>
          <w:p w14:paraId="63106C6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PCA</w:t>
            </w:r>
          </w:p>
        </w:tc>
      </w:tr>
      <w:tr w:rsidR="00E20764" w:rsidRPr="00E20764" w14:paraId="24A68E38" w14:textId="77777777" w:rsidTr="002F1F80">
        <w:tc>
          <w:tcPr>
            <w:tcW w:w="1696" w:type="dxa"/>
            <w:vAlign w:val="center"/>
          </w:tcPr>
          <w:p w14:paraId="484C371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2EEA34D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w:t>
            </w:r>
          </w:p>
        </w:tc>
        <w:tc>
          <w:tcPr>
            <w:tcW w:w="1558" w:type="dxa"/>
            <w:vAlign w:val="bottom"/>
          </w:tcPr>
          <w:p w14:paraId="69F9DA85"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8" w:type="dxa"/>
            <w:vAlign w:val="bottom"/>
          </w:tcPr>
          <w:p w14:paraId="314105E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68CEDE7" w14:textId="77777777" w:rsidR="00E20764" w:rsidRPr="00E20764" w:rsidRDefault="00E20764" w:rsidP="002F1F80">
            <w:pPr>
              <w:jc w:val="center"/>
              <w:rPr>
                <w:rFonts w:eastAsia="Times New Roman" w:cstheme="minorHAnsi"/>
                <w:lang w:eastAsia="en-GB"/>
              </w:rPr>
            </w:pPr>
            <w:r w:rsidRPr="00E20764">
              <w:rPr>
                <w:rFonts w:cstheme="minorHAnsi"/>
                <w:color w:val="000000"/>
              </w:rPr>
              <w:t>0.8</w:t>
            </w:r>
          </w:p>
        </w:tc>
        <w:tc>
          <w:tcPr>
            <w:tcW w:w="1559" w:type="dxa"/>
            <w:vAlign w:val="bottom"/>
          </w:tcPr>
          <w:p w14:paraId="078F6F1E"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r>
      <w:tr w:rsidR="00E20764" w:rsidRPr="00E20764" w14:paraId="67FB7348" w14:textId="77777777" w:rsidTr="002F1F80">
        <w:tc>
          <w:tcPr>
            <w:tcW w:w="1696" w:type="dxa"/>
            <w:vAlign w:val="center"/>
          </w:tcPr>
          <w:p w14:paraId="24AAB64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components</w:t>
            </w:r>
          </w:p>
        </w:tc>
        <w:tc>
          <w:tcPr>
            <w:tcW w:w="1420" w:type="dxa"/>
            <w:vAlign w:val="center"/>
          </w:tcPr>
          <w:p w14:paraId="441FF45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w:t>
            </w:r>
          </w:p>
        </w:tc>
        <w:tc>
          <w:tcPr>
            <w:tcW w:w="1558" w:type="dxa"/>
            <w:vAlign w:val="bottom"/>
          </w:tcPr>
          <w:p w14:paraId="18EDCE67"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8" w:type="dxa"/>
            <w:vAlign w:val="bottom"/>
          </w:tcPr>
          <w:p w14:paraId="7614179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BDAC5D6" w14:textId="77777777" w:rsidR="00E20764" w:rsidRPr="00E20764" w:rsidRDefault="00E20764" w:rsidP="002F1F80">
            <w:pPr>
              <w:jc w:val="center"/>
              <w:rPr>
                <w:rFonts w:eastAsia="Times New Roman" w:cstheme="minorHAnsi"/>
                <w:lang w:eastAsia="en-GB"/>
              </w:rPr>
            </w:pPr>
            <w:r w:rsidRPr="00E20764">
              <w:rPr>
                <w:rFonts w:cstheme="minorHAnsi"/>
                <w:color w:val="000000"/>
              </w:rPr>
              <w:t>0.8</w:t>
            </w:r>
          </w:p>
        </w:tc>
        <w:tc>
          <w:tcPr>
            <w:tcW w:w="1559" w:type="dxa"/>
            <w:vAlign w:val="bottom"/>
          </w:tcPr>
          <w:p w14:paraId="12E4A0D9"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r>
      <w:tr w:rsidR="00E20764" w:rsidRPr="00E20764" w14:paraId="4E59F934" w14:textId="77777777" w:rsidTr="002F1F80">
        <w:tc>
          <w:tcPr>
            <w:tcW w:w="1696" w:type="dxa"/>
            <w:vAlign w:val="center"/>
          </w:tcPr>
          <w:p w14:paraId="348271D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components</w:t>
            </w:r>
          </w:p>
        </w:tc>
        <w:tc>
          <w:tcPr>
            <w:tcW w:w="1420" w:type="dxa"/>
            <w:vAlign w:val="center"/>
          </w:tcPr>
          <w:p w14:paraId="0B551E8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w:t>
            </w:r>
          </w:p>
        </w:tc>
        <w:tc>
          <w:tcPr>
            <w:tcW w:w="1558" w:type="dxa"/>
            <w:vAlign w:val="bottom"/>
          </w:tcPr>
          <w:p w14:paraId="5B817623"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8" w:type="dxa"/>
            <w:vAlign w:val="bottom"/>
          </w:tcPr>
          <w:p w14:paraId="109E0D0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A66D076" w14:textId="77777777" w:rsidR="00E20764" w:rsidRPr="00E20764" w:rsidRDefault="00E20764" w:rsidP="002F1F80">
            <w:pPr>
              <w:jc w:val="center"/>
              <w:rPr>
                <w:rFonts w:eastAsia="Times New Roman" w:cstheme="minorHAnsi"/>
                <w:lang w:eastAsia="en-GB"/>
              </w:rPr>
            </w:pPr>
            <w:r w:rsidRPr="00E20764">
              <w:rPr>
                <w:rFonts w:cstheme="minorHAnsi"/>
                <w:color w:val="000000"/>
              </w:rPr>
              <w:t>0.8</w:t>
            </w:r>
          </w:p>
        </w:tc>
        <w:tc>
          <w:tcPr>
            <w:tcW w:w="1559" w:type="dxa"/>
            <w:vAlign w:val="bottom"/>
          </w:tcPr>
          <w:p w14:paraId="75580F90"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r>
      <w:tr w:rsidR="00E20764" w:rsidRPr="00E20764" w14:paraId="0237119C" w14:textId="77777777" w:rsidTr="002F1F80">
        <w:tc>
          <w:tcPr>
            <w:tcW w:w="1696" w:type="dxa"/>
            <w:vAlign w:val="center"/>
          </w:tcPr>
          <w:p w14:paraId="6CBA1D5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components</w:t>
            </w:r>
          </w:p>
        </w:tc>
        <w:tc>
          <w:tcPr>
            <w:tcW w:w="1420" w:type="dxa"/>
            <w:vAlign w:val="center"/>
          </w:tcPr>
          <w:p w14:paraId="3B03E66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1FAAAA9A"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715F9DB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C32C2DB"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426A471E"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2E111DBF" w14:textId="77777777" w:rsidTr="002F1F80">
        <w:tc>
          <w:tcPr>
            <w:tcW w:w="1696" w:type="dxa"/>
            <w:vAlign w:val="center"/>
          </w:tcPr>
          <w:p w14:paraId="15AB3AA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components</w:t>
            </w:r>
          </w:p>
        </w:tc>
        <w:tc>
          <w:tcPr>
            <w:tcW w:w="1420" w:type="dxa"/>
            <w:vAlign w:val="center"/>
          </w:tcPr>
          <w:p w14:paraId="64F50BB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27CFDC3A"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6C4067F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DE2940C"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78569EA5"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02E25E0F" w14:textId="77777777" w:rsidTr="002F1F80">
        <w:tc>
          <w:tcPr>
            <w:tcW w:w="1696" w:type="dxa"/>
            <w:vAlign w:val="center"/>
          </w:tcPr>
          <w:p w14:paraId="61AF015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components</w:t>
            </w:r>
          </w:p>
        </w:tc>
        <w:tc>
          <w:tcPr>
            <w:tcW w:w="1420" w:type="dxa"/>
            <w:vAlign w:val="center"/>
          </w:tcPr>
          <w:p w14:paraId="11D2BE4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5CDB27B9"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5E8FD44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ED05D9F"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2AA479D3"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6F9241DD" w14:textId="77777777" w:rsidTr="002F1F80">
        <w:tc>
          <w:tcPr>
            <w:tcW w:w="1696" w:type="dxa"/>
            <w:vAlign w:val="center"/>
          </w:tcPr>
          <w:p w14:paraId="413F271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components</w:t>
            </w:r>
          </w:p>
        </w:tc>
        <w:tc>
          <w:tcPr>
            <w:tcW w:w="1420" w:type="dxa"/>
            <w:vAlign w:val="center"/>
          </w:tcPr>
          <w:p w14:paraId="2ECB555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49955C4B"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02028ED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72F005C"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212DA7FC"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661F9303" w14:textId="77777777" w:rsidTr="002F1F80">
        <w:tc>
          <w:tcPr>
            <w:tcW w:w="1696" w:type="dxa"/>
            <w:vAlign w:val="center"/>
          </w:tcPr>
          <w:p w14:paraId="58F5BAE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components</w:t>
            </w:r>
          </w:p>
        </w:tc>
        <w:tc>
          <w:tcPr>
            <w:tcW w:w="1420" w:type="dxa"/>
            <w:vAlign w:val="center"/>
          </w:tcPr>
          <w:p w14:paraId="660F7D3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7B429BC3"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455E754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3C74013"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1DF1F3B8"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0ACA695E" w14:textId="77777777" w:rsidTr="002F1F80">
        <w:tc>
          <w:tcPr>
            <w:tcW w:w="1696" w:type="dxa"/>
            <w:vAlign w:val="center"/>
          </w:tcPr>
          <w:p w14:paraId="6457CAA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components</w:t>
            </w:r>
          </w:p>
        </w:tc>
        <w:tc>
          <w:tcPr>
            <w:tcW w:w="1420" w:type="dxa"/>
            <w:vAlign w:val="center"/>
          </w:tcPr>
          <w:p w14:paraId="17057BF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4870DD9D"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2CF29CB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271DECE"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157D80FF"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782D138D" w14:textId="77777777" w:rsidTr="002F1F80">
        <w:tc>
          <w:tcPr>
            <w:tcW w:w="1696" w:type="dxa"/>
            <w:vAlign w:val="center"/>
          </w:tcPr>
          <w:p w14:paraId="1238ED8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10 components</w:t>
            </w:r>
          </w:p>
        </w:tc>
        <w:tc>
          <w:tcPr>
            <w:tcW w:w="1420" w:type="dxa"/>
            <w:vAlign w:val="center"/>
          </w:tcPr>
          <w:p w14:paraId="2CFC23B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5FF3D423"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281E31A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964E0CA"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1E107389"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59FEF13C" w14:textId="77777777" w:rsidTr="002F1F80">
        <w:tc>
          <w:tcPr>
            <w:tcW w:w="1696" w:type="dxa"/>
            <w:vAlign w:val="center"/>
          </w:tcPr>
          <w:p w14:paraId="7453FEA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11 components</w:t>
            </w:r>
          </w:p>
        </w:tc>
        <w:tc>
          <w:tcPr>
            <w:tcW w:w="1420" w:type="dxa"/>
            <w:vAlign w:val="center"/>
          </w:tcPr>
          <w:p w14:paraId="555E602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209BBD9E"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11C61D2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85866CF"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9" w:type="dxa"/>
            <w:vAlign w:val="bottom"/>
          </w:tcPr>
          <w:p w14:paraId="726CFBA6"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0AFD6C4B" w14:textId="77777777" w:rsidTr="002F1F80">
        <w:tc>
          <w:tcPr>
            <w:tcW w:w="1696" w:type="dxa"/>
            <w:vAlign w:val="center"/>
          </w:tcPr>
          <w:p w14:paraId="2479743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components</w:t>
            </w:r>
          </w:p>
        </w:tc>
        <w:tc>
          <w:tcPr>
            <w:tcW w:w="1420" w:type="dxa"/>
            <w:vAlign w:val="center"/>
          </w:tcPr>
          <w:p w14:paraId="626C77F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7643F11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2785B4F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F7C098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486307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7F45955B" w14:textId="77777777" w:rsidTr="002F1F80">
        <w:tc>
          <w:tcPr>
            <w:tcW w:w="1696" w:type="dxa"/>
            <w:vAlign w:val="center"/>
          </w:tcPr>
          <w:p w14:paraId="37303BC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components</w:t>
            </w:r>
          </w:p>
        </w:tc>
        <w:tc>
          <w:tcPr>
            <w:tcW w:w="1420" w:type="dxa"/>
            <w:vAlign w:val="center"/>
          </w:tcPr>
          <w:p w14:paraId="50724CE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0.95</w:t>
            </w:r>
          </w:p>
        </w:tc>
        <w:tc>
          <w:tcPr>
            <w:tcW w:w="1558" w:type="dxa"/>
            <w:vAlign w:val="bottom"/>
          </w:tcPr>
          <w:p w14:paraId="4BFC6327"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c>
          <w:tcPr>
            <w:tcW w:w="1558" w:type="dxa"/>
            <w:vAlign w:val="bottom"/>
          </w:tcPr>
          <w:p w14:paraId="2C749BF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09059E8" w14:textId="77777777" w:rsidR="00E20764" w:rsidRPr="00E20764" w:rsidRDefault="00E20764" w:rsidP="002F1F80">
            <w:pPr>
              <w:jc w:val="center"/>
              <w:rPr>
                <w:rFonts w:eastAsia="Times New Roman" w:cstheme="minorHAnsi"/>
                <w:lang w:eastAsia="en-GB"/>
              </w:rPr>
            </w:pPr>
            <w:r w:rsidRPr="00E20764">
              <w:rPr>
                <w:rFonts w:cstheme="minorHAnsi"/>
                <w:color w:val="000000"/>
              </w:rPr>
              <w:t>0.9</w:t>
            </w:r>
          </w:p>
        </w:tc>
        <w:tc>
          <w:tcPr>
            <w:tcW w:w="1559" w:type="dxa"/>
            <w:vAlign w:val="bottom"/>
          </w:tcPr>
          <w:p w14:paraId="0CD5C079" w14:textId="77777777" w:rsidR="00E20764" w:rsidRPr="00E20764" w:rsidRDefault="00E20764" w:rsidP="002F1F80">
            <w:pPr>
              <w:jc w:val="center"/>
              <w:rPr>
                <w:rFonts w:eastAsia="Times New Roman" w:cstheme="minorHAnsi"/>
                <w:lang w:eastAsia="en-GB"/>
              </w:rPr>
            </w:pPr>
            <w:r w:rsidRPr="00E20764">
              <w:rPr>
                <w:rFonts w:cstheme="minorHAnsi"/>
                <w:color w:val="000000"/>
              </w:rPr>
              <w:t>0.95</w:t>
            </w:r>
          </w:p>
        </w:tc>
      </w:tr>
      <w:tr w:rsidR="00E20764" w:rsidRPr="00E20764" w14:paraId="5D546A35" w14:textId="77777777" w:rsidTr="002F1F80">
        <w:tc>
          <w:tcPr>
            <w:tcW w:w="9350" w:type="dxa"/>
            <w:gridSpan w:val="6"/>
            <w:vAlign w:val="center"/>
          </w:tcPr>
          <w:p w14:paraId="2B7FB52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LDA</w:t>
            </w:r>
          </w:p>
        </w:tc>
      </w:tr>
      <w:tr w:rsidR="00E20764" w:rsidRPr="00E20764" w14:paraId="010B1454" w14:textId="77777777" w:rsidTr="002F1F80">
        <w:tc>
          <w:tcPr>
            <w:tcW w:w="1696" w:type="dxa"/>
            <w:vAlign w:val="center"/>
          </w:tcPr>
          <w:p w14:paraId="0A7B6E7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3C4889D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5DCDE1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53FE74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F99467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632419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7503BADA" w14:textId="77777777" w:rsidTr="002F1F80">
        <w:tc>
          <w:tcPr>
            <w:tcW w:w="1696" w:type="dxa"/>
            <w:vAlign w:val="center"/>
          </w:tcPr>
          <w:p w14:paraId="21177F4F" w14:textId="77777777" w:rsidR="00E20764" w:rsidRPr="00E20764" w:rsidRDefault="00E20764" w:rsidP="002F1F80">
            <w:pPr>
              <w:jc w:val="center"/>
              <w:rPr>
                <w:rFonts w:eastAsia="Times New Roman" w:cstheme="minorHAnsi"/>
                <w:lang w:eastAsia="en-GB"/>
              </w:rPr>
            </w:pPr>
          </w:p>
        </w:tc>
        <w:tc>
          <w:tcPr>
            <w:tcW w:w="1420" w:type="dxa"/>
            <w:vAlign w:val="center"/>
          </w:tcPr>
          <w:p w14:paraId="1D7BB44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Accuracy</w:t>
            </w:r>
          </w:p>
        </w:tc>
        <w:tc>
          <w:tcPr>
            <w:tcW w:w="1558" w:type="dxa"/>
            <w:vAlign w:val="center"/>
          </w:tcPr>
          <w:p w14:paraId="2DC0883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Precision</w:t>
            </w:r>
          </w:p>
        </w:tc>
        <w:tc>
          <w:tcPr>
            <w:tcW w:w="1558" w:type="dxa"/>
            <w:vAlign w:val="center"/>
          </w:tcPr>
          <w:p w14:paraId="4E3745F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Sensitivity</w:t>
            </w:r>
          </w:p>
        </w:tc>
        <w:tc>
          <w:tcPr>
            <w:tcW w:w="1559" w:type="dxa"/>
            <w:vAlign w:val="center"/>
          </w:tcPr>
          <w:p w14:paraId="398406F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Specificity</w:t>
            </w:r>
          </w:p>
        </w:tc>
        <w:tc>
          <w:tcPr>
            <w:tcW w:w="1559" w:type="dxa"/>
            <w:vAlign w:val="center"/>
          </w:tcPr>
          <w:p w14:paraId="190BCEA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AUC-ROC</w:t>
            </w:r>
          </w:p>
        </w:tc>
      </w:tr>
      <w:tr w:rsidR="00E20764" w:rsidRPr="00E20764" w14:paraId="246ED09B" w14:textId="77777777" w:rsidTr="002F1F80">
        <w:tc>
          <w:tcPr>
            <w:tcW w:w="9350" w:type="dxa"/>
            <w:gridSpan w:val="6"/>
            <w:vAlign w:val="center"/>
          </w:tcPr>
          <w:p w14:paraId="2B24236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vs 3</w:t>
            </w:r>
          </w:p>
        </w:tc>
      </w:tr>
      <w:tr w:rsidR="00E20764" w:rsidRPr="00E20764" w14:paraId="502DF5BA" w14:textId="77777777" w:rsidTr="002F1F80">
        <w:tc>
          <w:tcPr>
            <w:tcW w:w="1696" w:type="dxa"/>
            <w:vAlign w:val="center"/>
          </w:tcPr>
          <w:p w14:paraId="4A4587E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Full data</w:t>
            </w:r>
          </w:p>
        </w:tc>
        <w:tc>
          <w:tcPr>
            <w:tcW w:w="1420" w:type="dxa"/>
            <w:vAlign w:val="center"/>
          </w:tcPr>
          <w:p w14:paraId="687B683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15A8BE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69B703E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D1D719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D9C4C7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0BEA68B" w14:textId="77777777" w:rsidTr="002F1F80">
        <w:tc>
          <w:tcPr>
            <w:tcW w:w="9350" w:type="dxa"/>
            <w:gridSpan w:val="6"/>
            <w:vAlign w:val="center"/>
          </w:tcPr>
          <w:p w14:paraId="0E38B68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MI</w:t>
            </w:r>
          </w:p>
        </w:tc>
      </w:tr>
      <w:tr w:rsidR="00E20764" w:rsidRPr="00E20764" w14:paraId="4FA2EAF9" w14:textId="77777777" w:rsidTr="002F1F80">
        <w:tc>
          <w:tcPr>
            <w:tcW w:w="1696" w:type="dxa"/>
            <w:vAlign w:val="center"/>
          </w:tcPr>
          <w:p w14:paraId="1D07EC0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var.</w:t>
            </w:r>
          </w:p>
        </w:tc>
        <w:tc>
          <w:tcPr>
            <w:tcW w:w="1420" w:type="dxa"/>
            <w:vAlign w:val="center"/>
          </w:tcPr>
          <w:p w14:paraId="53F59D1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1098FE3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585E0D1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B28847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C6EBF0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7D35569" w14:textId="77777777" w:rsidTr="002F1F80">
        <w:tc>
          <w:tcPr>
            <w:tcW w:w="1696" w:type="dxa"/>
            <w:vAlign w:val="center"/>
          </w:tcPr>
          <w:p w14:paraId="381D293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vars.</w:t>
            </w:r>
          </w:p>
        </w:tc>
        <w:tc>
          <w:tcPr>
            <w:tcW w:w="1420" w:type="dxa"/>
            <w:vAlign w:val="center"/>
          </w:tcPr>
          <w:p w14:paraId="51C3569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DDD7B0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4C5A0C5"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CB58E9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C2D103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76D47C1B" w14:textId="77777777" w:rsidTr="002F1F80">
        <w:tc>
          <w:tcPr>
            <w:tcW w:w="1696" w:type="dxa"/>
            <w:vAlign w:val="center"/>
          </w:tcPr>
          <w:p w14:paraId="418071A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vars.</w:t>
            </w:r>
          </w:p>
        </w:tc>
        <w:tc>
          <w:tcPr>
            <w:tcW w:w="1420" w:type="dxa"/>
            <w:vAlign w:val="center"/>
          </w:tcPr>
          <w:p w14:paraId="77955C6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3806A67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22E304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0FEDAF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C2371D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7A125FC" w14:textId="77777777" w:rsidTr="002F1F80">
        <w:tc>
          <w:tcPr>
            <w:tcW w:w="1696" w:type="dxa"/>
            <w:vAlign w:val="center"/>
          </w:tcPr>
          <w:p w14:paraId="50AA210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var.</w:t>
            </w:r>
          </w:p>
        </w:tc>
        <w:tc>
          <w:tcPr>
            <w:tcW w:w="1420" w:type="dxa"/>
            <w:vAlign w:val="center"/>
          </w:tcPr>
          <w:p w14:paraId="29C0ED5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95D20F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34C70DE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36C62A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01097E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4D62EF67" w14:textId="77777777" w:rsidTr="002F1F80">
        <w:tc>
          <w:tcPr>
            <w:tcW w:w="1696" w:type="dxa"/>
            <w:vAlign w:val="center"/>
          </w:tcPr>
          <w:p w14:paraId="1C3AE19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vars.</w:t>
            </w:r>
          </w:p>
        </w:tc>
        <w:tc>
          <w:tcPr>
            <w:tcW w:w="1420" w:type="dxa"/>
            <w:vAlign w:val="center"/>
          </w:tcPr>
          <w:p w14:paraId="19ECD8A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2E3F756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5387ACE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7004A5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130EF8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07FF9831" w14:textId="77777777" w:rsidTr="002F1F80">
        <w:tc>
          <w:tcPr>
            <w:tcW w:w="1696" w:type="dxa"/>
            <w:vAlign w:val="center"/>
          </w:tcPr>
          <w:p w14:paraId="678733E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vars.</w:t>
            </w:r>
          </w:p>
        </w:tc>
        <w:tc>
          <w:tcPr>
            <w:tcW w:w="1420" w:type="dxa"/>
            <w:vAlign w:val="center"/>
          </w:tcPr>
          <w:p w14:paraId="48E0443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5EA6F85B"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692A23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266B63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968E40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26DFD90E" w14:textId="77777777" w:rsidTr="002F1F80">
        <w:tc>
          <w:tcPr>
            <w:tcW w:w="1696" w:type="dxa"/>
            <w:vAlign w:val="center"/>
          </w:tcPr>
          <w:p w14:paraId="737E3F2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vars.</w:t>
            </w:r>
          </w:p>
        </w:tc>
        <w:tc>
          <w:tcPr>
            <w:tcW w:w="1420" w:type="dxa"/>
            <w:vAlign w:val="center"/>
          </w:tcPr>
          <w:p w14:paraId="4D49B39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1F7B0AB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E56A8B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D92F14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93E521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0D7F37F" w14:textId="77777777" w:rsidTr="002F1F80">
        <w:tc>
          <w:tcPr>
            <w:tcW w:w="1696" w:type="dxa"/>
            <w:vAlign w:val="center"/>
          </w:tcPr>
          <w:p w14:paraId="7496B75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vars.</w:t>
            </w:r>
          </w:p>
        </w:tc>
        <w:tc>
          <w:tcPr>
            <w:tcW w:w="1420" w:type="dxa"/>
            <w:vAlign w:val="center"/>
          </w:tcPr>
          <w:p w14:paraId="55055D5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9DB153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4C8EE4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B6A5F8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ADFA55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49B66D0A" w14:textId="77777777" w:rsidTr="002F1F80">
        <w:tc>
          <w:tcPr>
            <w:tcW w:w="1696" w:type="dxa"/>
            <w:vAlign w:val="center"/>
          </w:tcPr>
          <w:p w14:paraId="47A51BA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vars.</w:t>
            </w:r>
          </w:p>
        </w:tc>
        <w:tc>
          <w:tcPr>
            <w:tcW w:w="1420" w:type="dxa"/>
            <w:vAlign w:val="center"/>
          </w:tcPr>
          <w:p w14:paraId="2422278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D52AAA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768946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211991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82BF72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F360954" w14:textId="77777777" w:rsidTr="002F1F80">
        <w:tc>
          <w:tcPr>
            <w:tcW w:w="1696" w:type="dxa"/>
            <w:vAlign w:val="center"/>
          </w:tcPr>
          <w:p w14:paraId="7681F49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10 vars.</w:t>
            </w:r>
          </w:p>
        </w:tc>
        <w:tc>
          <w:tcPr>
            <w:tcW w:w="1420" w:type="dxa"/>
            <w:vAlign w:val="center"/>
          </w:tcPr>
          <w:p w14:paraId="72905A0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26D9D7F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0E3F057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2C1347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906A6B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48E5F20E" w14:textId="77777777" w:rsidTr="002F1F80">
        <w:tc>
          <w:tcPr>
            <w:tcW w:w="1696" w:type="dxa"/>
            <w:vAlign w:val="center"/>
          </w:tcPr>
          <w:p w14:paraId="1710AF5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11 vars.</w:t>
            </w:r>
          </w:p>
        </w:tc>
        <w:tc>
          <w:tcPr>
            <w:tcW w:w="1420" w:type="dxa"/>
            <w:vAlign w:val="center"/>
          </w:tcPr>
          <w:p w14:paraId="7624401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7BB091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0D57CE3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C8F8D5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A2E2FA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6A81107" w14:textId="77777777" w:rsidTr="002F1F80">
        <w:tc>
          <w:tcPr>
            <w:tcW w:w="1696" w:type="dxa"/>
            <w:vAlign w:val="center"/>
          </w:tcPr>
          <w:p w14:paraId="3883D04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vars.</w:t>
            </w:r>
          </w:p>
        </w:tc>
        <w:tc>
          <w:tcPr>
            <w:tcW w:w="1420" w:type="dxa"/>
            <w:vAlign w:val="center"/>
          </w:tcPr>
          <w:p w14:paraId="33D977A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38CF146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B4FC1F5"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DD0D9D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0415D6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203DFDAE" w14:textId="77777777" w:rsidTr="002F1F80">
        <w:tc>
          <w:tcPr>
            <w:tcW w:w="1696" w:type="dxa"/>
            <w:vAlign w:val="center"/>
          </w:tcPr>
          <w:p w14:paraId="68A21B9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vars.</w:t>
            </w:r>
          </w:p>
        </w:tc>
        <w:tc>
          <w:tcPr>
            <w:tcW w:w="1420" w:type="dxa"/>
            <w:vAlign w:val="center"/>
          </w:tcPr>
          <w:p w14:paraId="2E0A9A0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7C49EC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D0CA2D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8CF1A4B"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C309E8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29CB306" w14:textId="77777777" w:rsidTr="002F1F80">
        <w:tc>
          <w:tcPr>
            <w:tcW w:w="9350" w:type="dxa"/>
            <w:gridSpan w:val="6"/>
            <w:vAlign w:val="center"/>
          </w:tcPr>
          <w:p w14:paraId="0539B9E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PCA</w:t>
            </w:r>
          </w:p>
        </w:tc>
      </w:tr>
      <w:tr w:rsidR="00E20764" w:rsidRPr="00E20764" w14:paraId="15A5AA8D" w14:textId="77777777" w:rsidTr="002F1F80">
        <w:tc>
          <w:tcPr>
            <w:tcW w:w="1696" w:type="dxa"/>
            <w:vAlign w:val="center"/>
          </w:tcPr>
          <w:p w14:paraId="208CAF3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5029C59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D8EF79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20BC663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6AA459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D3C842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5A6C3FCA" w14:textId="77777777" w:rsidTr="002F1F80">
        <w:tc>
          <w:tcPr>
            <w:tcW w:w="1696" w:type="dxa"/>
            <w:vAlign w:val="center"/>
          </w:tcPr>
          <w:p w14:paraId="0F8C9E7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components</w:t>
            </w:r>
          </w:p>
        </w:tc>
        <w:tc>
          <w:tcPr>
            <w:tcW w:w="1420" w:type="dxa"/>
            <w:vAlign w:val="center"/>
          </w:tcPr>
          <w:p w14:paraId="20A9154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11A10B0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6A319A2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BF4DA3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B641AF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39B59DB" w14:textId="77777777" w:rsidTr="002F1F80">
        <w:tc>
          <w:tcPr>
            <w:tcW w:w="1696" w:type="dxa"/>
            <w:vAlign w:val="center"/>
          </w:tcPr>
          <w:p w14:paraId="05D8071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components</w:t>
            </w:r>
          </w:p>
        </w:tc>
        <w:tc>
          <w:tcPr>
            <w:tcW w:w="1420" w:type="dxa"/>
            <w:vAlign w:val="center"/>
          </w:tcPr>
          <w:p w14:paraId="4B94EDF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2B7A438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0C7D2BE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909BD3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5ACDCB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60612549" w14:textId="77777777" w:rsidTr="002F1F80">
        <w:tc>
          <w:tcPr>
            <w:tcW w:w="1696" w:type="dxa"/>
            <w:vAlign w:val="center"/>
          </w:tcPr>
          <w:p w14:paraId="49D2DB1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components</w:t>
            </w:r>
          </w:p>
        </w:tc>
        <w:tc>
          <w:tcPr>
            <w:tcW w:w="1420" w:type="dxa"/>
            <w:vAlign w:val="center"/>
          </w:tcPr>
          <w:p w14:paraId="392B9B2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58EB2D6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5139E89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59DB63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E64140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2F34071B" w14:textId="77777777" w:rsidTr="002F1F80">
        <w:tc>
          <w:tcPr>
            <w:tcW w:w="1696" w:type="dxa"/>
            <w:vAlign w:val="center"/>
          </w:tcPr>
          <w:p w14:paraId="09E04C2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components</w:t>
            </w:r>
          </w:p>
        </w:tc>
        <w:tc>
          <w:tcPr>
            <w:tcW w:w="1420" w:type="dxa"/>
            <w:vAlign w:val="center"/>
          </w:tcPr>
          <w:p w14:paraId="7CD5ED1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35F6BB9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558871E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E861B55"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9D36E1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91E0ACB" w14:textId="77777777" w:rsidTr="002F1F80">
        <w:tc>
          <w:tcPr>
            <w:tcW w:w="1696" w:type="dxa"/>
            <w:vAlign w:val="center"/>
          </w:tcPr>
          <w:p w14:paraId="7A0175F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components</w:t>
            </w:r>
          </w:p>
        </w:tc>
        <w:tc>
          <w:tcPr>
            <w:tcW w:w="1420" w:type="dxa"/>
            <w:vAlign w:val="center"/>
          </w:tcPr>
          <w:p w14:paraId="251778C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1081EB8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63353D1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C76355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DE8053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3720310C" w14:textId="77777777" w:rsidTr="002F1F80">
        <w:tc>
          <w:tcPr>
            <w:tcW w:w="1696" w:type="dxa"/>
            <w:vAlign w:val="center"/>
          </w:tcPr>
          <w:p w14:paraId="5090DD7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components</w:t>
            </w:r>
          </w:p>
        </w:tc>
        <w:tc>
          <w:tcPr>
            <w:tcW w:w="1420" w:type="dxa"/>
            <w:vAlign w:val="center"/>
          </w:tcPr>
          <w:p w14:paraId="608D289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225C486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952A62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2BD2759"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D9B3A8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41EC946C" w14:textId="77777777" w:rsidTr="002F1F80">
        <w:tc>
          <w:tcPr>
            <w:tcW w:w="1696" w:type="dxa"/>
            <w:vAlign w:val="center"/>
          </w:tcPr>
          <w:p w14:paraId="69065D1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components</w:t>
            </w:r>
          </w:p>
        </w:tc>
        <w:tc>
          <w:tcPr>
            <w:tcW w:w="1420" w:type="dxa"/>
            <w:vAlign w:val="center"/>
          </w:tcPr>
          <w:p w14:paraId="342E435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6DDAA12B"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7765E7C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B79B28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6C3D5C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0CAA328" w14:textId="77777777" w:rsidTr="002F1F80">
        <w:tc>
          <w:tcPr>
            <w:tcW w:w="1696" w:type="dxa"/>
            <w:vAlign w:val="center"/>
          </w:tcPr>
          <w:p w14:paraId="2C06D35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components</w:t>
            </w:r>
          </w:p>
        </w:tc>
        <w:tc>
          <w:tcPr>
            <w:tcW w:w="1420" w:type="dxa"/>
            <w:vAlign w:val="center"/>
          </w:tcPr>
          <w:p w14:paraId="1CE798B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7BDA569B"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0239660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F0B0B3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5B9B7B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02B33D5F" w14:textId="77777777" w:rsidTr="002F1F80">
        <w:tc>
          <w:tcPr>
            <w:tcW w:w="1696" w:type="dxa"/>
            <w:vAlign w:val="center"/>
          </w:tcPr>
          <w:p w14:paraId="48E1F2A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lastRenderedPageBreak/>
              <w:t>10 components</w:t>
            </w:r>
          </w:p>
        </w:tc>
        <w:tc>
          <w:tcPr>
            <w:tcW w:w="1420" w:type="dxa"/>
            <w:vAlign w:val="center"/>
          </w:tcPr>
          <w:p w14:paraId="1F2792B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C34555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0EBAC2C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DCFDDE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A81DAC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65DEB3BD" w14:textId="77777777" w:rsidTr="002F1F80">
        <w:tc>
          <w:tcPr>
            <w:tcW w:w="1696" w:type="dxa"/>
            <w:vAlign w:val="center"/>
          </w:tcPr>
          <w:p w14:paraId="31460BA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11 components</w:t>
            </w:r>
          </w:p>
        </w:tc>
        <w:tc>
          <w:tcPr>
            <w:tcW w:w="1420" w:type="dxa"/>
            <w:vAlign w:val="center"/>
          </w:tcPr>
          <w:p w14:paraId="6739CA9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2F1E6AF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3CFB14BF"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757BD0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BFA8C2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67BAC491" w14:textId="77777777" w:rsidTr="002F1F80">
        <w:tc>
          <w:tcPr>
            <w:tcW w:w="1696" w:type="dxa"/>
            <w:vAlign w:val="center"/>
          </w:tcPr>
          <w:p w14:paraId="2BA24D2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components</w:t>
            </w:r>
          </w:p>
        </w:tc>
        <w:tc>
          <w:tcPr>
            <w:tcW w:w="1420" w:type="dxa"/>
            <w:vAlign w:val="center"/>
          </w:tcPr>
          <w:p w14:paraId="0C759AF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16C5F2F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307627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D58926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9F5048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1EA691AA" w14:textId="77777777" w:rsidTr="002F1F80">
        <w:tc>
          <w:tcPr>
            <w:tcW w:w="1696" w:type="dxa"/>
            <w:vAlign w:val="center"/>
          </w:tcPr>
          <w:p w14:paraId="0313EA9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components</w:t>
            </w:r>
          </w:p>
        </w:tc>
        <w:tc>
          <w:tcPr>
            <w:tcW w:w="1420" w:type="dxa"/>
            <w:vAlign w:val="center"/>
          </w:tcPr>
          <w:p w14:paraId="2E1C26C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0908A4C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2BA5E97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6F95FA8"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7D76E1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6050C999" w14:textId="77777777" w:rsidTr="002F1F80">
        <w:tc>
          <w:tcPr>
            <w:tcW w:w="9350" w:type="dxa"/>
            <w:gridSpan w:val="6"/>
            <w:vAlign w:val="center"/>
          </w:tcPr>
          <w:p w14:paraId="772EFA9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LDA</w:t>
            </w:r>
          </w:p>
        </w:tc>
      </w:tr>
      <w:tr w:rsidR="00E20764" w:rsidRPr="00E20764" w14:paraId="206DED22" w14:textId="77777777" w:rsidTr="002F1F80">
        <w:tc>
          <w:tcPr>
            <w:tcW w:w="1696" w:type="dxa"/>
            <w:vAlign w:val="center"/>
          </w:tcPr>
          <w:p w14:paraId="1652E2E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04D7761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58DAE0D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5FF1968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229099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B60ECE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r w:rsidR="00E20764" w:rsidRPr="00E20764" w14:paraId="0E5B6E15" w14:textId="77777777" w:rsidTr="002F1F80">
        <w:tc>
          <w:tcPr>
            <w:tcW w:w="1696" w:type="dxa"/>
            <w:vAlign w:val="center"/>
          </w:tcPr>
          <w:p w14:paraId="342EEB32" w14:textId="77777777" w:rsidR="00E20764" w:rsidRPr="00E20764" w:rsidRDefault="00E20764" w:rsidP="002F1F80">
            <w:pPr>
              <w:jc w:val="center"/>
              <w:rPr>
                <w:rFonts w:eastAsia="Times New Roman" w:cstheme="minorHAnsi"/>
                <w:lang w:eastAsia="en-GB"/>
              </w:rPr>
            </w:pPr>
          </w:p>
        </w:tc>
        <w:tc>
          <w:tcPr>
            <w:tcW w:w="1420" w:type="dxa"/>
            <w:vAlign w:val="center"/>
          </w:tcPr>
          <w:p w14:paraId="0701BFB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Accuracy</w:t>
            </w:r>
          </w:p>
        </w:tc>
        <w:tc>
          <w:tcPr>
            <w:tcW w:w="1558" w:type="dxa"/>
            <w:vAlign w:val="center"/>
          </w:tcPr>
          <w:p w14:paraId="6923E40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Precision</w:t>
            </w:r>
          </w:p>
        </w:tc>
        <w:tc>
          <w:tcPr>
            <w:tcW w:w="1558" w:type="dxa"/>
            <w:vAlign w:val="center"/>
          </w:tcPr>
          <w:p w14:paraId="20EFF4F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Sensitivity</w:t>
            </w:r>
          </w:p>
        </w:tc>
        <w:tc>
          <w:tcPr>
            <w:tcW w:w="1559" w:type="dxa"/>
            <w:vAlign w:val="center"/>
          </w:tcPr>
          <w:p w14:paraId="3095EE2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Specificity</w:t>
            </w:r>
          </w:p>
        </w:tc>
        <w:tc>
          <w:tcPr>
            <w:tcW w:w="1559" w:type="dxa"/>
            <w:vAlign w:val="center"/>
          </w:tcPr>
          <w:p w14:paraId="02DDB45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AUC-ROC</w:t>
            </w:r>
          </w:p>
        </w:tc>
      </w:tr>
      <w:tr w:rsidR="00E20764" w:rsidRPr="00E20764" w14:paraId="2127F193" w14:textId="77777777" w:rsidTr="002F1F80">
        <w:tc>
          <w:tcPr>
            <w:tcW w:w="9350" w:type="dxa"/>
            <w:gridSpan w:val="6"/>
            <w:vAlign w:val="center"/>
          </w:tcPr>
          <w:p w14:paraId="649AC94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vs 3</w:t>
            </w:r>
          </w:p>
        </w:tc>
      </w:tr>
      <w:tr w:rsidR="00E20764" w:rsidRPr="00E20764" w14:paraId="1D4D9176" w14:textId="77777777" w:rsidTr="002F1F80">
        <w:tc>
          <w:tcPr>
            <w:tcW w:w="1696" w:type="dxa"/>
            <w:vAlign w:val="center"/>
          </w:tcPr>
          <w:p w14:paraId="146B4CE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Full data</w:t>
            </w:r>
          </w:p>
        </w:tc>
        <w:tc>
          <w:tcPr>
            <w:tcW w:w="1420" w:type="dxa"/>
            <w:vAlign w:val="center"/>
          </w:tcPr>
          <w:p w14:paraId="7371EBB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746DD035"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33D96895"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368DE23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C2B1EE7"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6D55AC9F" w14:textId="77777777" w:rsidTr="002F1F80">
        <w:tc>
          <w:tcPr>
            <w:tcW w:w="9350" w:type="dxa"/>
            <w:gridSpan w:val="6"/>
            <w:vAlign w:val="center"/>
          </w:tcPr>
          <w:p w14:paraId="43D213F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MI</w:t>
            </w:r>
          </w:p>
        </w:tc>
      </w:tr>
      <w:tr w:rsidR="00E20764" w:rsidRPr="00E20764" w14:paraId="6CDCFF07" w14:textId="77777777" w:rsidTr="002F1F80">
        <w:tc>
          <w:tcPr>
            <w:tcW w:w="1696" w:type="dxa"/>
            <w:vAlign w:val="center"/>
          </w:tcPr>
          <w:p w14:paraId="0ACC363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var.</w:t>
            </w:r>
          </w:p>
        </w:tc>
        <w:tc>
          <w:tcPr>
            <w:tcW w:w="1420" w:type="dxa"/>
            <w:vAlign w:val="center"/>
          </w:tcPr>
          <w:p w14:paraId="5747B4F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74F64649"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26F3679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2D8E1B1"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9" w:type="dxa"/>
            <w:vAlign w:val="bottom"/>
          </w:tcPr>
          <w:p w14:paraId="35573019"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232AF019" w14:textId="77777777" w:rsidTr="002F1F80">
        <w:tc>
          <w:tcPr>
            <w:tcW w:w="1696" w:type="dxa"/>
            <w:vAlign w:val="center"/>
          </w:tcPr>
          <w:p w14:paraId="7530A87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vars.</w:t>
            </w:r>
          </w:p>
        </w:tc>
        <w:tc>
          <w:tcPr>
            <w:tcW w:w="1420" w:type="dxa"/>
            <w:vAlign w:val="center"/>
          </w:tcPr>
          <w:p w14:paraId="66BC30C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5CA72D42"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14803251"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15171223"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9" w:type="dxa"/>
            <w:vAlign w:val="bottom"/>
          </w:tcPr>
          <w:p w14:paraId="311F91D9"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r>
      <w:tr w:rsidR="00E20764" w:rsidRPr="00E20764" w14:paraId="0089A2D1" w14:textId="77777777" w:rsidTr="002F1F80">
        <w:tc>
          <w:tcPr>
            <w:tcW w:w="1696" w:type="dxa"/>
            <w:vAlign w:val="center"/>
          </w:tcPr>
          <w:p w14:paraId="4149C6C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vars.</w:t>
            </w:r>
          </w:p>
        </w:tc>
        <w:tc>
          <w:tcPr>
            <w:tcW w:w="1420" w:type="dxa"/>
            <w:vAlign w:val="center"/>
          </w:tcPr>
          <w:p w14:paraId="465A7B2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18338B58"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0C757255"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10AFE5A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70AB334"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43914E6E" w14:textId="77777777" w:rsidTr="002F1F80">
        <w:tc>
          <w:tcPr>
            <w:tcW w:w="1696" w:type="dxa"/>
            <w:vAlign w:val="center"/>
          </w:tcPr>
          <w:p w14:paraId="3B37E5F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var.</w:t>
            </w:r>
          </w:p>
        </w:tc>
        <w:tc>
          <w:tcPr>
            <w:tcW w:w="1420" w:type="dxa"/>
            <w:vAlign w:val="center"/>
          </w:tcPr>
          <w:p w14:paraId="6A7F38B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2DAF7197"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3EA56EAB"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6B93748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2EA5A27"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241775B8" w14:textId="77777777" w:rsidTr="002F1F80">
        <w:tc>
          <w:tcPr>
            <w:tcW w:w="1696" w:type="dxa"/>
            <w:vAlign w:val="center"/>
          </w:tcPr>
          <w:p w14:paraId="387A97A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vars.</w:t>
            </w:r>
          </w:p>
        </w:tc>
        <w:tc>
          <w:tcPr>
            <w:tcW w:w="1420" w:type="dxa"/>
            <w:vAlign w:val="center"/>
          </w:tcPr>
          <w:p w14:paraId="52186BE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0DF1853F"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05917810"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38B7BDC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BF93FF4"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65243933" w14:textId="77777777" w:rsidTr="002F1F80">
        <w:tc>
          <w:tcPr>
            <w:tcW w:w="1696" w:type="dxa"/>
            <w:vAlign w:val="center"/>
          </w:tcPr>
          <w:p w14:paraId="330BD3E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vars.</w:t>
            </w:r>
          </w:p>
        </w:tc>
        <w:tc>
          <w:tcPr>
            <w:tcW w:w="1420" w:type="dxa"/>
            <w:vAlign w:val="center"/>
          </w:tcPr>
          <w:p w14:paraId="67CD50B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4A9F13E3"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53CAD244"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26F15CA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47B9C34"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0860D1C9" w14:textId="77777777" w:rsidTr="002F1F80">
        <w:tc>
          <w:tcPr>
            <w:tcW w:w="1696" w:type="dxa"/>
            <w:vAlign w:val="center"/>
          </w:tcPr>
          <w:p w14:paraId="39B3503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vars.</w:t>
            </w:r>
          </w:p>
        </w:tc>
        <w:tc>
          <w:tcPr>
            <w:tcW w:w="1420" w:type="dxa"/>
            <w:vAlign w:val="center"/>
          </w:tcPr>
          <w:p w14:paraId="2F191D0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717B8795"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2B0D4A81"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37EFF594"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0BAD09E2"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262E3878" w14:textId="77777777" w:rsidTr="002F1F80">
        <w:tc>
          <w:tcPr>
            <w:tcW w:w="1696" w:type="dxa"/>
            <w:vAlign w:val="center"/>
          </w:tcPr>
          <w:p w14:paraId="055CC5B8"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vars.</w:t>
            </w:r>
          </w:p>
        </w:tc>
        <w:tc>
          <w:tcPr>
            <w:tcW w:w="1420" w:type="dxa"/>
            <w:vAlign w:val="center"/>
          </w:tcPr>
          <w:p w14:paraId="5319D21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209CFF84"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420331E9"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0F9E9203"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15432D0"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6943958C" w14:textId="77777777" w:rsidTr="002F1F80">
        <w:tc>
          <w:tcPr>
            <w:tcW w:w="1696" w:type="dxa"/>
            <w:vAlign w:val="center"/>
          </w:tcPr>
          <w:p w14:paraId="5639247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vars.</w:t>
            </w:r>
          </w:p>
        </w:tc>
        <w:tc>
          <w:tcPr>
            <w:tcW w:w="1420" w:type="dxa"/>
            <w:vAlign w:val="center"/>
          </w:tcPr>
          <w:p w14:paraId="6937DC8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1F138926"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4B813E70"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38451B0A"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E2B2BFE"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33748105" w14:textId="77777777" w:rsidTr="002F1F80">
        <w:tc>
          <w:tcPr>
            <w:tcW w:w="1696" w:type="dxa"/>
            <w:vAlign w:val="center"/>
          </w:tcPr>
          <w:p w14:paraId="60CD19B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10 vars.</w:t>
            </w:r>
          </w:p>
        </w:tc>
        <w:tc>
          <w:tcPr>
            <w:tcW w:w="1420" w:type="dxa"/>
            <w:vAlign w:val="center"/>
          </w:tcPr>
          <w:p w14:paraId="3761477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2A0092D4"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730D91A0"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6A98935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A5895B7"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51892611" w14:textId="77777777" w:rsidTr="002F1F80">
        <w:tc>
          <w:tcPr>
            <w:tcW w:w="1696" w:type="dxa"/>
            <w:vAlign w:val="center"/>
          </w:tcPr>
          <w:p w14:paraId="17867A4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11 vars.</w:t>
            </w:r>
          </w:p>
        </w:tc>
        <w:tc>
          <w:tcPr>
            <w:tcW w:w="1420" w:type="dxa"/>
            <w:vAlign w:val="center"/>
          </w:tcPr>
          <w:p w14:paraId="1D0CD67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108D9989"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2347D69E"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1601279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557BA0C"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32380F33" w14:textId="77777777" w:rsidTr="002F1F80">
        <w:tc>
          <w:tcPr>
            <w:tcW w:w="1696" w:type="dxa"/>
            <w:vAlign w:val="center"/>
          </w:tcPr>
          <w:p w14:paraId="15862D8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vars.</w:t>
            </w:r>
          </w:p>
        </w:tc>
        <w:tc>
          <w:tcPr>
            <w:tcW w:w="1420" w:type="dxa"/>
            <w:vAlign w:val="center"/>
          </w:tcPr>
          <w:p w14:paraId="578C3A6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39A85B87" w14:textId="77777777" w:rsidR="00E20764" w:rsidRPr="00E20764" w:rsidRDefault="00E20764" w:rsidP="002F1F80">
            <w:pPr>
              <w:jc w:val="center"/>
              <w:rPr>
                <w:rFonts w:eastAsia="Times New Roman" w:cstheme="minorHAnsi"/>
                <w:lang w:eastAsia="en-GB"/>
              </w:rPr>
            </w:pPr>
            <w:r w:rsidRPr="00E20764">
              <w:rPr>
                <w:rFonts w:cstheme="minorHAnsi"/>
                <w:color w:val="000000"/>
              </w:rPr>
              <w:t>0.92</w:t>
            </w:r>
          </w:p>
        </w:tc>
        <w:tc>
          <w:tcPr>
            <w:tcW w:w="1558" w:type="dxa"/>
            <w:vAlign w:val="bottom"/>
          </w:tcPr>
          <w:p w14:paraId="0ACC1E0B" w14:textId="77777777" w:rsidR="00E20764" w:rsidRPr="00E20764" w:rsidRDefault="00E20764" w:rsidP="002F1F80">
            <w:pPr>
              <w:jc w:val="center"/>
              <w:rPr>
                <w:rFonts w:eastAsia="Times New Roman" w:cstheme="minorHAnsi"/>
                <w:lang w:eastAsia="en-GB"/>
              </w:rPr>
            </w:pPr>
            <w:r w:rsidRPr="00E20764">
              <w:rPr>
                <w:rFonts w:cstheme="minorHAnsi"/>
                <w:color w:val="000000"/>
              </w:rPr>
              <w:t>0.87</w:t>
            </w:r>
          </w:p>
        </w:tc>
        <w:tc>
          <w:tcPr>
            <w:tcW w:w="1559" w:type="dxa"/>
            <w:vAlign w:val="bottom"/>
          </w:tcPr>
          <w:p w14:paraId="53A930D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CC44FDA" w14:textId="77777777" w:rsidR="00E20764" w:rsidRPr="00E20764" w:rsidRDefault="00E20764" w:rsidP="002F1F80">
            <w:pPr>
              <w:jc w:val="center"/>
              <w:rPr>
                <w:rFonts w:eastAsia="Times New Roman" w:cstheme="minorHAnsi"/>
                <w:lang w:eastAsia="en-GB"/>
              </w:rPr>
            </w:pPr>
            <w:r w:rsidRPr="00E20764">
              <w:rPr>
                <w:rFonts w:cstheme="minorHAnsi"/>
                <w:color w:val="000000"/>
              </w:rPr>
              <w:t>0.93</w:t>
            </w:r>
          </w:p>
        </w:tc>
      </w:tr>
      <w:tr w:rsidR="00E20764" w:rsidRPr="00E20764" w14:paraId="7E4A79FE" w14:textId="77777777" w:rsidTr="002F1F80">
        <w:tc>
          <w:tcPr>
            <w:tcW w:w="1696" w:type="dxa"/>
            <w:vAlign w:val="center"/>
          </w:tcPr>
          <w:p w14:paraId="2BABE96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vars.</w:t>
            </w:r>
          </w:p>
        </w:tc>
        <w:tc>
          <w:tcPr>
            <w:tcW w:w="1420" w:type="dxa"/>
            <w:vAlign w:val="center"/>
          </w:tcPr>
          <w:p w14:paraId="7D26C28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53019D44"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7FFB2D04"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1FAE13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09E26FC"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7D105D19" w14:textId="77777777" w:rsidTr="002F1F80">
        <w:tc>
          <w:tcPr>
            <w:tcW w:w="9350" w:type="dxa"/>
            <w:gridSpan w:val="6"/>
            <w:vAlign w:val="center"/>
          </w:tcPr>
          <w:p w14:paraId="0A370D92"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PCA</w:t>
            </w:r>
          </w:p>
        </w:tc>
      </w:tr>
      <w:tr w:rsidR="00E20764" w:rsidRPr="00E20764" w14:paraId="1E5C226C" w14:textId="77777777" w:rsidTr="002F1F80">
        <w:tc>
          <w:tcPr>
            <w:tcW w:w="1696" w:type="dxa"/>
            <w:vAlign w:val="center"/>
          </w:tcPr>
          <w:p w14:paraId="77D077B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138DE6E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45E0C92B"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5B9263DD"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1A0E0F0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2863F935"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170959D4" w14:textId="77777777" w:rsidTr="002F1F80">
        <w:tc>
          <w:tcPr>
            <w:tcW w:w="1696" w:type="dxa"/>
            <w:vAlign w:val="center"/>
          </w:tcPr>
          <w:p w14:paraId="4FA15D9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2 components</w:t>
            </w:r>
          </w:p>
        </w:tc>
        <w:tc>
          <w:tcPr>
            <w:tcW w:w="1420" w:type="dxa"/>
            <w:vAlign w:val="center"/>
          </w:tcPr>
          <w:p w14:paraId="7C90CB0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59C92BC6"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15A1242C"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61F56C45"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F478D6D"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1195308E" w14:textId="77777777" w:rsidTr="002F1F80">
        <w:tc>
          <w:tcPr>
            <w:tcW w:w="1696" w:type="dxa"/>
            <w:vAlign w:val="center"/>
          </w:tcPr>
          <w:p w14:paraId="5CC7DB9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3 components</w:t>
            </w:r>
          </w:p>
        </w:tc>
        <w:tc>
          <w:tcPr>
            <w:tcW w:w="1420" w:type="dxa"/>
            <w:vAlign w:val="center"/>
          </w:tcPr>
          <w:p w14:paraId="7A3F942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0.97</w:t>
            </w:r>
          </w:p>
        </w:tc>
        <w:tc>
          <w:tcPr>
            <w:tcW w:w="1558" w:type="dxa"/>
            <w:vAlign w:val="bottom"/>
          </w:tcPr>
          <w:p w14:paraId="7422AE3F" w14:textId="77777777" w:rsidR="00E20764" w:rsidRPr="00E20764" w:rsidRDefault="00E20764" w:rsidP="002F1F80">
            <w:pPr>
              <w:jc w:val="center"/>
              <w:rPr>
                <w:rFonts w:eastAsia="Times New Roman" w:cstheme="minorHAnsi"/>
                <w:lang w:eastAsia="en-GB"/>
              </w:rPr>
            </w:pPr>
            <w:r w:rsidRPr="00E20764">
              <w:rPr>
                <w:rFonts w:cstheme="minorHAnsi"/>
                <w:color w:val="000000"/>
              </w:rPr>
              <w:t>0.97</w:t>
            </w:r>
          </w:p>
        </w:tc>
        <w:tc>
          <w:tcPr>
            <w:tcW w:w="1558" w:type="dxa"/>
            <w:vAlign w:val="bottom"/>
          </w:tcPr>
          <w:p w14:paraId="71839541"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c>
          <w:tcPr>
            <w:tcW w:w="1559" w:type="dxa"/>
            <w:vAlign w:val="bottom"/>
          </w:tcPr>
          <w:p w14:paraId="6001CDE1"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04426E7" w14:textId="77777777" w:rsidR="00E20764" w:rsidRPr="00E20764" w:rsidRDefault="00E20764" w:rsidP="002F1F80">
            <w:pPr>
              <w:jc w:val="center"/>
              <w:rPr>
                <w:rFonts w:eastAsia="Times New Roman" w:cstheme="minorHAnsi"/>
                <w:lang w:eastAsia="en-GB"/>
              </w:rPr>
            </w:pPr>
            <w:r w:rsidRPr="00E20764">
              <w:rPr>
                <w:rFonts w:cstheme="minorHAnsi"/>
                <w:color w:val="000000"/>
              </w:rPr>
              <w:t>0.98</w:t>
            </w:r>
          </w:p>
        </w:tc>
      </w:tr>
      <w:tr w:rsidR="00E20764" w:rsidRPr="00E20764" w14:paraId="54647AF4" w14:textId="77777777" w:rsidTr="002F1F80">
        <w:tc>
          <w:tcPr>
            <w:tcW w:w="1696" w:type="dxa"/>
            <w:vAlign w:val="center"/>
          </w:tcPr>
          <w:p w14:paraId="237479C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4 components</w:t>
            </w:r>
          </w:p>
        </w:tc>
        <w:tc>
          <w:tcPr>
            <w:tcW w:w="1420" w:type="dxa"/>
            <w:vAlign w:val="center"/>
          </w:tcPr>
          <w:p w14:paraId="466F7D23"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3E207F02"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7FB53AA7"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6980B15"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1EE0C8D"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3D875058" w14:textId="77777777" w:rsidTr="002F1F80">
        <w:tc>
          <w:tcPr>
            <w:tcW w:w="1696" w:type="dxa"/>
            <w:vAlign w:val="center"/>
          </w:tcPr>
          <w:p w14:paraId="2DCDB4B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5 components</w:t>
            </w:r>
          </w:p>
        </w:tc>
        <w:tc>
          <w:tcPr>
            <w:tcW w:w="1420" w:type="dxa"/>
            <w:vAlign w:val="center"/>
          </w:tcPr>
          <w:p w14:paraId="479999C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6AAE53D1"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3CD26CEA"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FA92DB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484C989B"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3CAEC695" w14:textId="77777777" w:rsidTr="002F1F80">
        <w:tc>
          <w:tcPr>
            <w:tcW w:w="1696" w:type="dxa"/>
            <w:vAlign w:val="center"/>
          </w:tcPr>
          <w:p w14:paraId="0B22183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6 components</w:t>
            </w:r>
          </w:p>
        </w:tc>
        <w:tc>
          <w:tcPr>
            <w:tcW w:w="1420" w:type="dxa"/>
            <w:vAlign w:val="center"/>
          </w:tcPr>
          <w:p w14:paraId="36088E96"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0152F3B4"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665BE062"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DBBFEF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60306C12"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626AC03F" w14:textId="77777777" w:rsidTr="002F1F80">
        <w:tc>
          <w:tcPr>
            <w:tcW w:w="1696" w:type="dxa"/>
            <w:vAlign w:val="center"/>
          </w:tcPr>
          <w:p w14:paraId="18050604"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7 components</w:t>
            </w:r>
          </w:p>
        </w:tc>
        <w:tc>
          <w:tcPr>
            <w:tcW w:w="1420" w:type="dxa"/>
            <w:vAlign w:val="center"/>
          </w:tcPr>
          <w:p w14:paraId="13C490A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76EE68A0"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3330BC09"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FAA6D2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82945E1"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6A2F6D3F" w14:textId="77777777" w:rsidTr="002F1F80">
        <w:tc>
          <w:tcPr>
            <w:tcW w:w="1696" w:type="dxa"/>
            <w:vAlign w:val="center"/>
          </w:tcPr>
          <w:p w14:paraId="345E264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8 components</w:t>
            </w:r>
          </w:p>
        </w:tc>
        <w:tc>
          <w:tcPr>
            <w:tcW w:w="1420" w:type="dxa"/>
            <w:vAlign w:val="center"/>
          </w:tcPr>
          <w:p w14:paraId="1AF023A7"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099482AE"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21660BDA"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62E17E57"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FB8A8C4"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582AEB30" w14:textId="77777777" w:rsidTr="002F1F80">
        <w:tc>
          <w:tcPr>
            <w:tcW w:w="1696" w:type="dxa"/>
            <w:vAlign w:val="center"/>
          </w:tcPr>
          <w:p w14:paraId="387F087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9 components</w:t>
            </w:r>
          </w:p>
        </w:tc>
        <w:tc>
          <w:tcPr>
            <w:tcW w:w="1420" w:type="dxa"/>
            <w:vAlign w:val="center"/>
          </w:tcPr>
          <w:p w14:paraId="7C73A8DE"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7C225A56"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4CF081AA"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41AB2A4E"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5E82BA1E"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19726548" w14:textId="77777777" w:rsidTr="002F1F80">
        <w:tc>
          <w:tcPr>
            <w:tcW w:w="1696" w:type="dxa"/>
            <w:vAlign w:val="center"/>
          </w:tcPr>
          <w:p w14:paraId="018D658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10 components</w:t>
            </w:r>
          </w:p>
        </w:tc>
        <w:tc>
          <w:tcPr>
            <w:tcW w:w="1420" w:type="dxa"/>
            <w:vAlign w:val="center"/>
          </w:tcPr>
          <w:p w14:paraId="287DDF9D"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0.94</w:t>
            </w:r>
          </w:p>
        </w:tc>
        <w:tc>
          <w:tcPr>
            <w:tcW w:w="1558" w:type="dxa"/>
            <w:vAlign w:val="bottom"/>
          </w:tcPr>
          <w:p w14:paraId="7FF85A81"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75B515B6"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3F0EDFAD"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8A7D3BA"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508D652C" w14:textId="77777777" w:rsidTr="002F1F80">
        <w:tc>
          <w:tcPr>
            <w:tcW w:w="1696" w:type="dxa"/>
            <w:vAlign w:val="center"/>
          </w:tcPr>
          <w:p w14:paraId="54A44569"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11 components</w:t>
            </w:r>
          </w:p>
        </w:tc>
        <w:tc>
          <w:tcPr>
            <w:tcW w:w="1420" w:type="dxa"/>
            <w:vAlign w:val="center"/>
          </w:tcPr>
          <w:p w14:paraId="3D07A735"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69A682D4"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33F5F268"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7D614F2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19258C8B"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25DE06AE" w14:textId="77777777" w:rsidTr="002F1F80">
        <w:tc>
          <w:tcPr>
            <w:tcW w:w="1696" w:type="dxa"/>
            <w:vAlign w:val="center"/>
          </w:tcPr>
          <w:p w14:paraId="5B6F170F"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12 components</w:t>
            </w:r>
          </w:p>
        </w:tc>
        <w:tc>
          <w:tcPr>
            <w:tcW w:w="1420" w:type="dxa"/>
            <w:vAlign w:val="center"/>
          </w:tcPr>
          <w:p w14:paraId="4FD47EA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260ABAB6"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04A991E4"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784E8D06"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8851E08"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62EC75C6" w14:textId="77777777" w:rsidTr="002F1F80">
        <w:tc>
          <w:tcPr>
            <w:tcW w:w="1696" w:type="dxa"/>
            <w:vAlign w:val="center"/>
          </w:tcPr>
          <w:p w14:paraId="51B2F8BB"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13 components</w:t>
            </w:r>
          </w:p>
        </w:tc>
        <w:tc>
          <w:tcPr>
            <w:tcW w:w="1420" w:type="dxa"/>
            <w:vAlign w:val="center"/>
          </w:tcPr>
          <w:p w14:paraId="59FD0EA0"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0.92</w:t>
            </w:r>
          </w:p>
        </w:tc>
        <w:tc>
          <w:tcPr>
            <w:tcW w:w="1558" w:type="dxa"/>
            <w:vAlign w:val="bottom"/>
          </w:tcPr>
          <w:p w14:paraId="5C26F128" w14:textId="77777777" w:rsidR="00E20764" w:rsidRPr="00E20764" w:rsidRDefault="00E20764" w:rsidP="002F1F80">
            <w:pPr>
              <w:jc w:val="center"/>
              <w:rPr>
                <w:rFonts w:eastAsia="Times New Roman" w:cstheme="minorHAnsi"/>
                <w:lang w:eastAsia="en-GB"/>
              </w:rPr>
            </w:pPr>
            <w:r w:rsidRPr="00E20764">
              <w:rPr>
                <w:rFonts w:cstheme="minorHAnsi"/>
                <w:color w:val="000000"/>
              </w:rPr>
              <w:t>0.94</w:t>
            </w:r>
          </w:p>
        </w:tc>
        <w:tc>
          <w:tcPr>
            <w:tcW w:w="1558" w:type="dxa"/>
            <w:vAlign w:val="bottom"/>
          </w:tcPr>
          <w:p w14:paraId="5CFE6DFC" w14:textId="77777777" w:rsidR="00E20764" w:rsidRPr="00E20764" w:rsidRDefault="00E20764" w:rsidP="002F1F80">
            <w:pPr>
              <w:jc w:val="center"/>
              <w:rPr>
                <w:rFonts w:eastAsia="Times New Roman" w:cstheme="minorHAnsi"/>
                <w:lang w:eastAsia="en-GB"/>
              </w:rPr>
            </w:pPr>
            <w:r w:rsidRPr="00E20764">
              <w:rPr>
                <w:rFonts w:cstheme="minorHAnsi"/>
                <w:color w:val="000000"/>
              </w:rPr>
              <w:t>0.91</w:t>
            </w:r>
          </w:p>
        </w:tc>
        <w:tc>
          <w:tcPr>
            <w:tcW w:w="1559" w:type="dxa"/>
            <w:vAlign w:val="bottom"/>
          </w:tcPr>
          <w:p w14:paraId="27CE505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0EBD8E4" w14:textId="77777777" w:rsidR="00E20764" w:rsidRPr="00E20764" w:rsidRDefault="00E20764" w:rsidP="002F1F80">
            <w:pPr>
              <w:jc w:val="center"/>
              <w:rPr>
                <w:rFonts w:eastAsia="Times New Roman" w:cstheme="minorHAnsi"/>
                <w:lang w:eastAsia="en-GB"/>
              </w:rPr>
            </w:pPr>
            <w:r w:rsidRPr="00E20764">
              <w:rPr>
                <w:rFonts w:cstheme="minorHAnsi"/>
                <w:color w:val="000000"/>
              </w:rPr>
              <w:t>0.96</w:t>
            </w:r>
          </w:p>
        </w:tc>
      </w:tr>
      <w:tr w:rsidR="00E20764" w:rsidRPr="00E20764" w14:paraId="52D3A032" w14:textId="77777777" w:rsidTr="002F1F80">
        <w:tc>
          <w:tcPr>
            <w:tcW w:w="9350" w:type="dxa"/>
            <w:gridSpan w:val="6"/>
            <w:vAlign w:val="center"/>
          </w:tcPr>
          <w:p w14:paraId="246F09B1"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LDA</w:t>
            </w:r>
          </w:p>
        </w:tc>
      </w:tr>
      <w:tr w:rsidR="00E20764" w:rsidRPr="00E20764" w14:paraId="7138406E" w14:textId="77777777" w:rsidTr="002F1F80">
        <w:tc>
          <w:tcPr>
            <w:tcW w:w="1696" w:type="dxa"/>
            <w:vAlign w:val="center"/>
          </w:tcPr>
          <w:p w14:paraId="1BB5704A"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 component</w:t>
            </w:r>
          </w:p>
        </w:tc>
        <w:tc>
          <w:tcPr>
            <w:tcW w:w="1420" w:type="dxa"/>
            <w:vAlign w:val="center"/>
          </w:tcPr>
          <w:p w14:paraId="1AA17D5C" w14:textId="77777777" w:rsidR="00E20764" w:rsidRPr="00E20764" w:rsidRDefault="00E20764" w:rsidP="002F1F80">
            <w:pPr>
              <w:jc w:val="center"/>
              <w:rPr>
                <w:rFonts w:eastAsia="Times New Roman" w:cstheme="minorHAnsi"/>
                <w:lang w:eastAsia="en-GB"/>
              </w:rPr>
            </w:pPr>
            <w:r w:rsidRPr="00E20764">
              <w:rPr>
                <w:rFonts w:eastAsia="Times New Roman" w:cstheme="minorHAnsi"/>
                <w:lang w:eastAsia="en-GB"/>
              </w:rPr>
              <w:t>1</w:t>
            </w:r>
            <w:r w:rsidRPr="00E20764">
              <w:rPr>
                <w:rFonts w:cstheme="minorHAnsi"/>
                <w:color w:val="000000"/>
              </w:rPr>
              <w:t>.0</w:t>
            </w:r>
          </w:p>
        </w:tc>
        <w:tc>
          <w:tcPr>
            <w:tcW w:w="1558" w:type="dxa"/>
            <w:vAlign w:val="bottom"/>
          </w:tcPr>
          <w:p w14:paraId="4052E7E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8" w:type="dxa"/>
            <w:vAlign w:val="bottom"/>
          </w:tcPr>
          <w:p w14:paraId="479816BC"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30AD0782"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c>
          <w:tcPr>
            <w:tcW w:w="1559" w:type="dxa"/>
            <w:vAlign w:val="bottom"/>
          </w:tcPr>
          <w:p w14:paraId="7905DE90" w14:textId="77777777" w:rsidR="00E20764" w:rsidRPr="00E20764" w:rsidRDefault="00E20764" w:rsidP="002F1F80">
            <w:pPr>
              <w:jc w:val="center"/>
              <w:rPr>
                <w:rFonts w:eastAsia="Times New Roman" w:cstheme="minorHAnsi"/>
                <w:lang w:eastAsia="en-GB"/>
              </w:rPr>
            </w:pPr>
            <w:r w:rsidRPr="00E20764">
              <w:rPr>
                <w:rFonts w:cstheme="minorHAnsi"/>
                <w:color w:val="000000"/>
              </w:rPr>
              <w:t>1.0</w:t>
            </w:r>
          </w:p>
        </w:tc>
      </w:tr>
    </w:tbl>
    <w:p w14:paraId="160CC190" w14:textId="77777777" w:rsidR="00E20764" w:rsidRPr="00E20764" w:rsidRDefault="00E20764" w:rsidP="00E20764">
      <w:pPr>
        <w:spacing w:after="0" w:line="240" w:lineRule="auto"/>
        <w:rPr>
          <w:rFonts w:eastAsia="Times New Roman" w:cstheme="minorHAnsi"/>
          <w:lang w:eastAsia="en-GB"/>
        </w:rPr>
      </w:pPr>
    </w:p>
    <w:p w14:paraId="31E243ED" w14:textId="77777777" w:rsidR="00E20764" w:rsidRPr="00E20764" w:rsidRDefault="00E20764" w:rsidP="00E12B5F">
      <w:pPr>
        <w:autoSpaceDE w:val="0"/>
        <w:autoSpaceDN w:val="0"/>
        <w:adjustRightInd w:val="0"/>
        <w:spacing w:after="0" w:line="240" w:lineRule="auto"/>
        <w:ind w:left="720"/>
        <w:jc w:val="both"/>
        <w:rPr>
          <w:rFonts w:cstheme="minorHAnsi"/>
          <w:lang w:val="es-ES"/>
        </w:rPr>
      </w:pPr>
    </w:p>
    <w:sectPr w:rsidR="00E20764" w:rsidRPr="00E2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1D554E"/>
    <w:multiLevelType w:val="hybridMultilevel"/>
    <w:tmpl w:val="9E662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0E17EB"/>
    <w:rsid w:val="001A1C59"/>
    <w:rsid w:val="00200C5C"/>
    <w:rsid w:val="0021146A"/>
    <w:rsid w:val="00212E4E"/>
    <w:rsid w:val="00214CAB"/>
    <w:rsid w:val="00296ACF"/>
    <w:rsid w:val="00496673"/>
    <w:rsid w:val="004C7DAF"/>
    <w:rsid w:val="00517DC4"/>
    <w:rsid w:val="00574827"/>
    <w:rsid w:val="005B7581"/>
    <w:rsid w:val="00623B81"/>
    <w:rsid w:val="0063604C"/>
    <w:rsid w:val="0065446A"/>
    <w:rsid w:val="006A6B9C"/>
    <w:rsid w:val="006B1C94"/>
    <w:rsid w:val="00764C87"/>
    <w:rsid w:val="007F1CD0"/>
    <w:rsid w:val="0082464B"/>
    <w:rsid w:val="00833429"/>
    <w:rsid w:val="0083418B"/>
    <w:rsid w:val="00864997"/>
    <w:rsid w:val="008911F3"/>
    <w:rsid w:val="009358E2"/>
    <w:rsid w:val="00937B03"/>
    <w:rsid w:val="009F1845"/>
    <w:rsid w:val="00A11001"/>
    <w:rsid w:val="00AA08DE"/>
    <w:rsid w:val="00AF1B6A"/>
    <w:rsid w:val="00B00D29"/>
    <w:rsid w:val="00B230F7"/>
    <w:rsid w:val="00B31914"/>
    <w:rsid w:val="00B33E9A"/>
    <w:rsid w:val="00C01E03"/>
    <w:rsid w:val="00C16453"/>
    <w:rsid w:val="00C41FAD"/>
    <w:rsid w:val="00C42D21"/>
    <w:rsid w:val="00C52383"/>
    <w:rsid w:val="00C60ABE"/>
    <w:rsid w:val="00C75538"/>
    <w:rsid w:val="00CC0609"/>
    <w:rsid w:val="00CD36AE"/>
    <w:rsid w:val="00CF6ACE"/>
    <w:rsid w:val="00D70CE1"/>
    <w:rsid w:val="00DD51E8"/>
    <w:rsid w:val="00E12B5F"/>
    <w:rsid w:val="00E20764"/>
    <w:rsid w:val="00E739A6"/>
    <w:rsid w:val="00EB270F"/>
    <w:rsid w:val="00ED7B92"/>
    <w:rsid w:val="00F073EE"/>
    <w:rsid w:val="00F17BAA"/>
    <w:rsid w:val="00F83C6E"/>
    <w:rsid w:val="00F86D8B"/>
    <w:rsid w:val="00FD2910"/>
    <w:rsid w:val="00FD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E03"/>
    <w:pPr>
      <w:ind w:left="720"/>
      <w:contextualSpacing/>
    </w:pPr>
  </w:style>
  <w:style w:type="paragraph" w:styleId="HTMLconformatoprevio">
    <w:name w:val="HTML Preformatted"/>
    <w:basedOn w:val="Normal"/>
    <w:link w:val="HTMLconformatoprevioC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conformatoprevioCar">
    <w:name w:val="HTML con formato previo Car"/>
    <w:basedOn w:val="Fuentedeprrafopredeter"/>
    <w:link w:val="HTMLconformatoprevio"/>
    <w:uiPriority w:val="99"/>
    <w:semiHidden/>
    <w:rsid w:val="000E17EB"/>
    <w:rPr>
      <w:rFonts w:ascii="Courier New" w:eastAsia="Times New Roman" w:hAnsi="Courier New" w:cs="Courier New"/>
      <w:sz w:val="20"/>
      <w:szCs w:val="20"/>
      <w:lang w:val="es-ES" w:eastAsia="en-GB"/>
    </w:rPr>
  </w:style>
  <w:style w:type="table" w:styleId="Tablaconcuadrcula">
    <w:name w:val="Table Grid"/>
    <w:basedOn w:val="Tabla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E17EB"/>
    <w:pPr>
      <w:spacing w:after="200" w:line="240" w:lineRule="auto"/>
    </w:pPr>
    <w:rPr>
      <w:i/>
      <w:iCs/>
      <w:color w:val="44546A" w:themeColor="text2"/>
      <w:sz w:val="18"/>
      <w:szCs w:val="18"/>
    </w:rPr>
  </w:style>
  <w:style w:type="character" w:styleId="Ttulodellibro">
    <w:name w:val="Book Title"/>
    <w:basedOn w:val="Fuentedeprrafopredeter"/>
    <w:uiPriority w:val="33"/>
    <w:qFormat/>
    <w:rsid w:val="00517DC4"/>
    <w:rPr>
      <w:b/>
      <w:bCs/>
      <w:i/>
      <w:iCs/>
      <w:spacing w:val="5"/>
    </w:rPr>
  </w:style>
  <w:style w:type="character" w:styleId="Textoennegrita">
    <w:name w:val="Strong"/>
    <w:basedOn w:val="Fuentedeprrafopredeter"/>
    <w:uiPriority w:val="22"/>
    <w:qFormat/>
    <w:rsid w:val="00517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D707-9405-4ADB-A77C-043D4F1C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2206</Words>
  <Characters>12136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IRENE GONZALEZ VELASCO</cp:lastModifiedBy>
  <cp:revision>4</cp:revision>
  <cp:lastPrinted>2019-10-23T17:14:00Z</cp:lastPrinted>
  <dcterms:created xsi:type="dcterms:W3CDTF">2019-10-23T17:14:00Z</dcterms:created>
  <dcterms:modified xsi:type="dcterms:W3CDTF">2019-10-23T17:17:00Z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