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4805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22C4" w:rsidRDefault="006D22C4">
          <w:pPr>
            <w:pStyle w:val="CabealhodoSumrio"/>
          </w:pPr>
          <w:r>
            <w:t>Sumário</w:t>
          </w:r>
        </w:p>
        <w:p w:rsidR="006D22C4" w:rsidRDefault="006D22C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2714" w:history="1">
            <w:r w:rsidRPr="009458A6">
              <w:rPr>
                <w:rStyle w:val="Hyperlink"/>
                <w:rFonts w:cs="AdvHelneu-R"/>
                <w:noProof/>
                <w:lang w:val="en-US"/>
              </w:rPr>
              <w:t>Full Supervised Learning for Osteoporosis Diagnosis Using Micro-CT Images (</w:t>
            </w:r>
            <w:r w:rsidRPr="009458A6">
              <w:rPr>
                <w:rStyle w:val="Hyperlink"/>
                <w:rFonts w:cs="AdvP66FA"/>
                <w:noProof/>
                <w:lang w:val="en-US"/>
              </w:rPr>
              <w:t>DOI 10.1002/jemt.22171)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C4" w:rsidRDefault="006D22C4">
          <w:r>
            <w:rPr>
              <w:b/>
              <w:bCs/>
            </w:rPr>
            <w:fldChar w:fldCharType="end"/>
          </w:r>
        </w:p>
      </w:sdtContent>
    </w:sdt>
    <w:p w:rsidR="006D22C4" w:rsidRP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Helneu-R"/>
          <w:color w:val="231F20"/>
          <w:sz w:val="36"/>
          <w:szCs w:val="36"/>
        </w:rPr>
      </w:pPr>
    </w:p>
    <w:p w:rsidR="006D22C4" w:rsidRPr="006D22C4" w:rsidRDefault="006D22C4" w:rsidP="006D22C4">
      <w:pPr>
        <w:pStyle w:val="Ttulo1"/>
        <w:rPr>
          <w:rFonts w:asciiTheme="minorHAnsi" w:hAnsiTheme="minorHAnsi" w:cs="AdvHelneu-R"/>
          <w:color w:val="231F20"/>
          <w:sz w:val="36"/>
          <w:szCs w:val="36"/>
        </w:rPr>
      </w:pPr>
      <w:r w:rsidRPr="006D22C4">
        <w:rPr>
          <w:rFonts w:asciiTheme="minorHAnsi" w:hAnsiTheme="minorHAnsi" w:cs="AdvHelneu-R"/>
          <w:color w:val="231F20"/>
          <w:sz w:val="36"/>
          <w:szCs w:val="36"/>
        </w:rPr>
        <w:lastRenderedPageBreak/>
        <w:t>Osteoporose</w:t>
      </w:r>
    </w:p>
    <w:p w:rsidR="006D22C4" w:rsidRDefault="006D22C4" w:rsidP="006D22C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dvHelneu-R"/>
          <w:color w:val="231F20"/>
        </w:rPr>
      </w:pPr>
      <w:r>
        <w:rPr>
          <w:rFonts w:cs="AdvHelneu-R"/>
          <w:color w:val="231F20"/>
        </w:rPr>
        <w:t>Características:</w:t>
      </w:r>
    </w:p>
    <w:p w:rsidR="006D22C4" w:rsidRDefault="006D22C4" w:rsidP="006D22C4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AdvHelneu-R"/>
          <w:color w:val="231F20"/>
        </w:rPr>
      </w:pPr>
      <w:r>
        <w:rPr>
          <w:rFonts w:cs="AdvHelneu-R"/>
          <w:color w:val="231F20"/>
        </w:rPr>
        <w:t>Redução da densidade mineral óssea</w:t>
      </w:r>
    </w:p>
    <w:p w:rsidR="006D22C4" w:rsidRPr="006D22C4" w:rsidRDefault="006D22C4" w:rsidP="006D22C4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AdvHelneu-R"/>
          <w:color w:val="231F20"/>
        </w:rPr>
      </w:pPr>
      <w:r>
        <w:rPr>
          <w:rFonts w:cs="AdvHelneu-R"/>
          <w:color w:val="231F20"/>
        </w:rPr>
        <w:t xml:space="preserve">Deterioração das estruturas </w:t>
      </w:r>
      <w:r w:rsidR="00584ABA">
        <w:rPr>
          <w:rFonts w:cs="AdvHelneu-R"/>
          <w:color w:val="231F20"/>
        </w:rPr>
        <w:t>dos ossos</w:t>
      </w:r>
      <w:bookmarkStart w:id="0" w:name="_GoBack"/>
      <w:bookmarkEnd w:id="0"/>
      <w:r w:rsidR="00584ABA">
        <w:rPr>
          <w:rFonts w:cs="AdvHelneu-R"/>
          <w:color w:val="231F20"/>
        </w:rPr>
        <w:t xml:space="preserve"> </w:t>
      </w:r>
      <w:proofErr w:type="spellStart"/>
      <w:r>
        <w:rPr>
          <w:rFonts w:cs="AdvHelneu-R"/>
          <w:color w:val="231F20"/>
        </w:rPr>
        <w:t>trabeculares</w:t>
      </w:r>
      <w:proofErr w:type="spellEnd"/>
    </w:p>
    <w:p w:rsidR="00116E23" w:rsidRDefault="006D22C4" w:rsidP="006D22C4">
      <w:pPr>
        <w:pStyle w:val="Ttulo1"/>
        <w:rPr>
          <w:rFonts w:cs="AdvP66FA"/>
          <w:color w:val="231F20"/>
          <w:sz w:val="36"/>
          <w:szCs w:val="36"/>
          <w:lang w:val="en-US"/>
        </w:rPr>
      </w:pPr>
      <w:bookmarkStart w:id="1" w:name="_Toc498952714"/>
      <w:r w:rsidRPr="006D22C4">
        <w:rPr>
          <w:rFonts w:asciiTheme="minorHAnsi" w:hAnsiTheme="minorHAnsi" w:cs="AdvHelneu-R"/>
          <w:color w:val="231F20"/>
          <w:sz w:val="36"/>
          <w:szCs w:val="36"/>
          <w:lang w:val="en-US"/>
        </w:rPr>
        <w:t>Full Supervised Learning for Osteoporosis Diagnosis Using</w:t>
      </w:r>
      <w:r w:rsidRPr="006D22C4">
        <w:rPr>
          <w:rFonts w:asciiTheme="minorHAnsi" w:hAnsiTheme="minorHAnsi" w:cs="AdvHelneu-R"/>
          <w:color w:val="231F20"/>
          <w:sz w:val="36"/>
          <w:szCs w:val="36"/>
          <w:lang w:val="en-US"/>
        </w:rPr>
        <w:t xml:space="preserve"> </w:t>
      </w:r>
      <w:r w:rsidRPr="006D22C4">
        <w:rPr>
          <w:rFonts w:asciiTheme="minorHAnsi" w:hAnsiTheme="minorHAnsi" w:cs="AdvHelneu-R"/>
          <w:color w:val="231F20"/>
          <w:sz w:val="36"/>
          <w:szCs w:val="36"/>
          <w:lang w:val="en-US"/>
        </w:rPr>
        <w:t>Micro-CT Images</w:t>
      </w:r>
      <w:r w:rsidRPr="006D22C4">
        <w:rPr>
          <w:rFonts w:asciiTheme="minorHAnsi" w:hAnsiTheme="minorHAnsi" w:cs="AdvHelneu-R"/>
          <w:color w:val="231F20"/>
          <w:sz w:val="36"/>
          <w:szCs w:val="36"/>
          <w:lang w:val="en-US"/>
        </w:rPr>
        <w:t xml:space="preserve"> (</w:t>
      </w:r>
      <w:r w:rsidRPr="006D22C4">
        <w:rPr>
          <w:rFonts w:asciiTheme="minorHAnsi" w:hAnsiTheme="minorHAnsi" w:cs="AdvP66FA"/>
          <w:color w:val="231F20"/>
          <w:sz w:val="36"/>
          <w:szCs w:val="36"/>
          <w:lang w:val="en-US"/>
        </w:rPr>
        <w:t>DOI 10.1002/jemt.22171</w:t>
      </w:r>
      <w:r w:rsidRPr="006D22C4">
        <w:rPr>
          <w:rFonts w:asciiTheme="minorHAnsi" w:hAnsiTheme="minorHAnsi" w:cs="AdvP66FA"/>
          <w:color w:val="231F20"/>
          <w:sz w:val="36"/>
          <w:szCs w:val="36"/>
          <w:lang w:val="en-US"/>
        </w:rPr>
        <w:t>)</w:t>
      </w:r>
      <w:bookmarkEnd w:id="1"/>
    </w:p>
    <w:p w:rsidR="006D22C4" w:rsidRDefault="006D22C4" w:rsidP="006D22C4">
      <w:pPr>
        <w:autoSpaceDE w:val="0"/>
        <w:autoSpaceDN w:val="0"/>
        <w:adjustRightInd w:val="0"/>
        <w:spacing w:after="0" w:line="240" w:lineRule="auto"/>
        <w:rPr>
          <w:rFonts w:cs="AdvP66FA"/>
          <w:color w:val="231F20"/>
          <w:szCs w:val="36"/>
          <w:lang w:val="en-US"/>
        </w:rPr>
      </w:pPr>
    </w:p>
    <w:p w:rsidR="006D22C4" w:rsidRDefault="006D22C4" w:rsidP="006D22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proofErr w:type="spellStart"/>
      <w:r w:rsidRPr="006D22C4">
        <w:rPr>
          <w:szCs w:val="36"/>
          <w:lang w:val="en-US"/>
        </w:rPr>
        <w:t>Usam</w:t>
      </w:r>
      <w:proofErr w:type="spellEnd"/>
      <w:r w:rsidRPr="006D22C4">
        <w:rPr>
          <w:szCs w:val="36"/>
          <w:lang w:val="en-US"/>
        </w:rPr>
        <w:t xml:space="preserve"> </w:t>
      </w:r>
      <w:r>
        <w:rPr>
          <w:szCs w:val="36"/>
          <w:lang w:val="en-US"/>
        </w:rPr>
        <w:t>12 features: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r>
        <w:rPr>
          <w:szCs w:val="36"/>
          <w:lang w:val="en-US"/>
        </w:rPr>
        <w:t>Bone volume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r>
        <w:rPr>
          <w:szCs w:val="36"/>
          <w:lang w:val="en-US"/>
        </w:rPr>
        <w:t>Total volume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r>
        <w:rPr>
          <w:szCs w:val="36"/>
          <w:lang w:val="en-US"/>
        </w:rPr>
        <w:t>Bone surface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r>
        <w:rPr>
          <w:szCs w:val="36"/>
          <w:lang w:val="en-US"/>
        </w:rPr>
        <w:t>Trabecular number*</w:t>
      </w:r>
    </w:p>
    <w:p w:rsidR="006D22C4" w:rsidRDefault="006D22C4" w:rsidP="006D22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Usa</w:t>
      </w:r>
      <w:proofErr w:type="spellEnd"/>
      <w:r>
        <w:rPr>
          <w:szCs w:val="36"/>
          <w:lang w:val="en-US"/>
        </w:rPr>
        <w:t xml:space="preserve"> SVM e </w:t>
      </w:r>
      <w:proofErr w:type="spellStart"/>
      <w:r>
        <w:rPr>
          <w:szCs w:val="36"/>
          <w:lang w:val="en-US"/>
        </w:rPr>
        <w:t>kNN</w:t>
      </w:r>
      <w:proofErr w:type="spellEnd"/>
    </w:p>
    <w:p w:rsidR="006D22C4" w:rsidRP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 w:rsidRPr="006D22C4">
        <w:rPr>
          <w:szCs w:val="36"/>
        </w:rPr>
        <w:t xml:space="preserve">Segundo eles, os resultados indicam que o SVM e </w:t>
      </w:r>
      <w:proofErr w:type="spellStart"/>
      <w:r w:rsidRPr="006D22C4">
        <w:rPr>
          <w:szCs w:val="36"/>
        </w:rPr>
        <w:t>kNN</w:t>
      </w:r>
      <w:proofErr w:type="spellEnd"/>
      <w:r w:rsidRPr="006D22C4">
        <w:rPr>
          <w:szCs w:val="36"/>
        </w:rPr>
        <w:t xml:space="preserve"> s</w:t>
      </w:r>
      <w:r>
        <w:rPr>
          <w:szCs w:val="36"/>
        </w:rPr>
        <w:t xml:space="preserve">ão efetivos para diagnosticar osteoporose em imagens de </w:t>
      </w:r>
      <w:proofErr w:type="spellStart"/>
      <w:r>
        <w:rPr>
          <w:szCs w:val="36"/>
        </w:rPr>
        <w:t>micro-CT</w:t>
      </w:r>
      <w:proofErr w:type="spellEnd"/>
    </w:p>
    <w:p w:rsidR="006D22C4" w:rsidRDefault="006D22C4" w:rsidP="006D22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Usa</w:t>
      </w:r>
      <w:proofErr w:type="spellEnd"/>
      <w:r>
        <w:rPr>
          <w:szCs w:val="36"/>
          <w:lang w:val="en-US"/>
        </w:rPr>
        <w:t xml:space="preserve"> 200 imagens de micro-CT</w:t>
      </w:r>
    </w:p>
    <w:p w:rsidR="006D22C4" w:rsidRP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 w:rsidRPr="006D22C4">
        <w:rPr>
          <w:szCs w:val="36"/>
        </w:rPr>
        <w:t>Metade é de pacientes com osteoporose</w:t>
      </w:r>
    </w:p>
    <w:p w:rsidR="006D22C4" w:rsidRDefault="006D22C4" w:rsidP="006D22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Avaliação: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Precisão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Recall</w:t>
      </w:r>
    </w:p>
    <w:p w:rsidR="006D22C4" w:rsidRDefault="006D22C4" w:rsidP="006D22C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F-</w:t>
      </w:r>
      <w:proofErr w:type="spellStart"/>
      <w:proofErr w:type="gramStart"/>
      <w:r>
        <w:rPr>
          <w:szCs w:val="36"/>
        </w:rPr>
        <w:t>measure</w:t>
      </w:r>
      <w:proofErr w:type="spellEnd"/>
      <w:proofErr w:type="gramEnd"/>
    </w:p>
    <w:p w:rsidR="006D22C4" w:rsidRPr="006D22C4" w:rsidRDefault="006D22C4" w:rsidP="006D22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36"/>
        </w:rPr>
      </w:pPr>
    </w:p>
    <w:sectPr w:rsidR="006D22C4" w:rsidRPr="006D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Helneu-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6F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0FDA"/>
    <w:multiLevelType w:val="hybridMultilevel"/>
    <w:tmpl w:val="36F237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55CC45B1"/>
    <w:multiLevelType w:val="hybridMultilevel"/>
    <w:tmpl w:val="C7FA72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E08E6"/>
    <w:multiLevelType w:val="hybridMultilevel"/>
    <w:tmpl w:val="4BF08588"/>
    <w:lvl w:ilvl="0" w:tplc="1EAE764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C4"/>
    <w:rsid w:val="00116E23"/>
    <w:rsid w:val="00584ABA"/>
    <w:rsid w:val="006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54E12-4826-4844-83E4-42A9DC7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22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D22C4"/>
    <w:pPr>
      <w:spacing w:after="100"/>
    </w:pPr>
  </w:style>
  <w:style w:type="character" w:styleId="Hyperlink">
    <w:name w:val="Hyperlink"/>
    <w:basedOn w:val="Fontepargpadro"/>
    <w:uiPriority w:val="99"/>
    <w:unhideWhenUsed/>
    <w:rsid w:val="006D22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CE1E-55C7-4924-8D20-11138B26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grv</dc:creator>
  <cp:keywords/>
  <dc:description/>
  <cp:lastModifiedBy>grv</cp:lastModifiedBy>
  <cp:revision>1</cp:revision>
  <dcterms:created xsi:type="dcterms:W3CDTF">2017-11-20T16:47:00Z</dcterms:created>
  <dcterms:modified xsi:type="dcterms:W3CDTF">2017-11-20T17:25:00Z</dcterms:modified>
</cp:coreProperties>
</file>