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Judul Penelitian: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Deteksi Dini Penyakit Target Spot dan Keriting Daun pada Tanaman Tembakau Menggunakan YOLOv8 Berbasis Peningkatan Citra CLAHE</w:t>
      </w:r>
    </w:p>
    <w:p w:rsidR="00000000" w:rsidDel="00000000" w:rsidP="00000000" w:rsidRDefault="00000000" w:rsidRPr="00000000" w14:paraId="00000003">
      <w:pPr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Sumber dan Pengumpulan Data (Data Acquisition)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Sumber Data Sekunder (Publik):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Pengambilan citra daun tembakau memanfaatkan dataset publik sekunder terpercaya dari repositori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computer vision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pertanian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Roboflow Universe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Kaggle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Mendeley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Justifikasi Pemilihan Data Sekunder: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Penggunaan data publik dilakukan karena keterbatasan musim panen tanaman tembakau di lahan pertanian pada saat siklus waktu penelitian berlangsung, sehingga tidak memungkinkan untuk melakukan pengambilan sampel langsung di lapangan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field collection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 &amp; Spesifikasi Citra: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Citra digital berformat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dengan resolusi seragam yang disesuaikan untuk standar masukan model YOLOv8 (</w:t>
      </w:r>
      <m:oMath>
        <m:r>
          <w:rPr>
            <w:rFonts w:ascii="Times New Roman" w:cs="Times New Roman" w:eastAsia="Times New Roman" w:hAnsi="Times New Roman"/>
          </w:rPr>
          <m:t xml:space="preserve">640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640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piksel).</w:t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Klasifikasi Label (Classes)</w:t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dikelompokkan ke dalam 2 kelas utama penyakit dan 1 kelas kontrol: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target_spot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Menunjukkan gejala infeksi bercak melingkar dengan pola cincin konsentris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Rhizoctonia solani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pada permukaan daun.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keriting_daun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Leaf Curl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Menunjukkan gejala infeksi virus yang menyebabkan distorsi, kerutan, dan lekukan pada helaian daun tembakau.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Healthy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Opsional): Citra daun tembakau normal tanpa gejala infeksi sebagai pembanding.</w:t>
      </w:r>
    </w:p>
    <w:p w:rsidR="00000000" w:rsidDel="00000000" w:rsidP="00000000" w:rsidRDefault="00000000" w:rsidRPr="00000000" w14:paraId="0000000C">
      <w:pPr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Tahap Preprocessing &amp; Enhancement (CLAHE)</w:t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Sebelum citra dilatih pada model YOLOv8, seluruh citra mentah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raw images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akan diproses melalui tahap peningkatan kualitas citra: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Konversi Ruang Warna: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Mengisolasi kanal pencahayaan/luminans dari citra RGB.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Penerapan CLAHE: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Mengaplikasikan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Contrast Limited Adaptive Histogram Equalization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menggunakan pembagian ubin lokal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tile grid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</w:rPr>
          <m:t xml:space="preserve">8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dan pembatasan kontras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clip limit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2.0) untuk menajamkan kontras batas bercak penyakit dan serat daun tanpa menimbulkan kebisingan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Pembagian Dataset (Dataset Splitting)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dibagi secara acak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random split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dengan proporsi standar: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 Set (80%):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Digunakan untuk melatih dan memperbarui bobot parameter model YOLOv8.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Validation Set (10%):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Digunakan untuk memantau performa model dan mencegah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selama proses iterasi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epoch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Set (10%):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Digunakan untuk pengujian independen akhir dalam menghitung metrik mAP, Precision, dan Recall.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