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CD67" w14:textId="77777777" w:rsidR="009B1E36" w:rsidRPr="00F37B80" w:rsidRDefault="009B1E36" w:rsidP="009B1E36">
      <w:pPr>
        <w:rPr>
          <w:b/>
          <w:bCs/>
          <w:sz w:val="36"/>
          <w:szCs w:val="36"/>
        </w:rPr>
      </w:pPr>
      <w:r w:rsidRPr="00F37B80">
        <w:rPr>
          <w:b/>
          <w:bCs/>
          <w:sz w:val="36"/>
          <w:szCs w:val="36"/>
        </w:rPr>
        <w:t xml:space="preserve">Case Study: Sarathi </w:t>
      </w:r>
      <w:proofErr w:type="spellStart"/>
      <w:r w:rsidRPr="00F37B80">
        <w:rPr>
          <w:b/>
          <w:bCs/>
          <w:sz w:val="36"/>
          <w:szCs w:val="36"/>
        </w:rPr>
        <w:t>Parivahan</w:t>
      </w:r>
      <w:proofErr w:type="spellEnd"/>
      <w:r w:rsidRPr="00F37B80">
        <w:rPr>
          <w:b/>
          <w:bCs/>
          <w:sz w:val="36"/>
          <w:szCs w:val="36"/>
        </w:rPr>
        <w:t xml:space="preserve"> - Transforming Driver and Vehicle Licensing in India through E-Governance</w:t>
      </w:r>
    </w:p>
    <w:p w14:paraId="59E44279" w14:textId="36B47719" w:rsidR="009B1E36" w:rsidRPr="009B1E36" w:rsidRDefault="009B1E36" w:rsidP="009B1E36">
      <w:pPr>
        <w:rPr>
          <w:b/>
          <w:bCs/>
          <w:sz w:val="28"/>
          <w:szCs w:val="28"/>
        </w:rPr>
      </w:pPr>
      <w:r w:rsidRPr="009B1E36">
        <w:rPr>
          <w:b/>
          <w:bCs/>
          <w:sz w:val="28"/>
          <w:szCs w:val="28"/>
        </w:rPr>
        <w:t>Background:</w:t>
      </w:r>
    </w:p>
    <w:p w14:paraId="24D6EEE8" w14:textId="77777777" w:rsidR="009B1E36" w:rsidRPr="009B1E36" w:rsidRDefault="009B1E36" w:rsidP="009B1E36">
      <w:r w:rsidRPr="009B1E36">
        <w:t xml:space="preserve">Before the introduction of Sarathi </w:t>
      </w:r>
      <w:proofErr w:type="spellStart"/>
      <w:r w:rsidRPr="009B1E36">
        <w:t>Parivahan</w:t>
      </w:r>
      <w:proofErr w:type="spellEnd"/>
      <w:r w:rsidRPr="009B1E36">
        <w:t xml:space="preserve">, the process of obtaining a driving license in India was often time-consuming and marred by inefficiencies. Applicants had to visit Regional Transport Offices (RTOs) multiple times, and the manual process led to delays, errors, and opportunities for corruption. To address these issues, the Indian government launched Sarathi </w:t>
      </w:r>
      <w:proofErr w:type="spellStart"/>
      <w:r w:rsidRPr="009B1E36">
        <w:t>Parivahan</w:t>
      </w:r>
      <w:proofErr w:type="spellEnd"/>
      <w:r w:rsidRPr="009B1E36">
        <w:t xml:space="preserve"> as part of its Digital India initiative, aiming to modernize and digitize the entire process.</w:t>
      </w:r>
    </w:p>
    <w:p w14:paraId="6497F0AD" w14:textId="77777777" w:rsidR="009B1E36" w:rsidRPr="009B1E36" w:rsidRDefault="009B1E36" w:rsidP="009B1E36">
      <w:pPr>
        <w:rPr>
          <w:b/>
          <w:bCs/>
          <w:sz w:val="28"/>
          <w:szCs w:val="28"/>
        </w:rPr>
      </w:pPr>
      <w:r w:rsidRPr="009B1E36">
        <w:rPr>
          <w:b/>
          <w:bCs/>
          <w:sz w:val="28"/>
          <w:szCs w:val="28"/>
        </w:rPr>
        <w:t xml:space="preserve">Key Features of Sarathi </w:t>
      </w:r>
      <w:proofErr w:type="spellStart"/>
      <w:r w:rsidRPr="009B1E36">
        <w:rPr>
          <w:b/>
          <w:bCs/>
          <w:sz w:val="28"/>
          <w:szCs w:val="28"/>
        </w:rPr>
        <w:t>Parivahan</w:t>
      </w:r>
      <w:proofErr w:type="spellEnd"/>
      <w:r w:rsidRPr="009B1E36">
        <w:rPr>
          <w:b/>
          <w:bCs/>
          <w:sz w:val="28"/>
          <w:szCs w:val="28"/>
        </w:rPr>
        <w:t>:</w:t>
      </w:r>
    </w:p>
    <w:p w14:paraId="33F9181B" w14:textId="77777777" w:rsidR="009B1E36" w:rsidRPr="009B1E36" w:rsidRDefault="009B1E36" w:rsidP="009B1E36">
      <w:pPr>
        <w:numPr>
          <w:ilvl w:val="0"/>
          <w:numId w:val="4"/>
        </w:numPr>
        <w:rPr>
          <w:sz w:val="24"/>
          <w:szCs w:val="24"/>
        </w:rPr>
      </w:pPr>
      <w:r w:rsidRPr="009B1E36">
        <w:rPr>
          <w:b/>
          <w:bCs/>
          <w:sz w:val="24"/>
          <w:szCs w:val="24"/>
        </w:rPr>
        <w:t>Online Application for Driving Licenses:</w:t>
      </w:r>
    </w:p>
    <w:p w14:paraId="761E95ED" w14:textId="77777777" w:rsidR="009B1E36" w:rsidRPr="009B1E36" w:rsidRDefault="009B1E36" w:rsidP="009B1E36">
      <w:pPr>
        <w:numPr>
          <w:ilvl w:val="1"/>
          <w:numId w:val="4"/>
        </w:numPr>
      </w:pPr>
      <w:r w:rsidRPr="009B1E36">
        <w:rPr>
          <w:b/>
          <w:bCs/>
        </w:rPr>
        <w:t>Description:</w:t>
      </w:r>
      <w:r w:rsidRPr="009B1E36">
        <w:t xml:space="preserve"> Sarathi </w:t>
      </w:r>
      <w:proofErr w:type="spellStart"/>
      <w:r w:rsidRPr="009B1E36">
        <w:t>Parivahan</w:t>
      </w:r>
      <w:proofErr w:type="spellEnd"/>
      <w:r w:rsidRPr="009B1E36">
        <w:t xml:space="preserve"> allows applicants to apply for learner's licenses, permanent driving licenses, and license renewals online. The portal provides an easy-to-use interface where users can fill out forms, upload necessary documents, and schedule appointments for driving tests.</w:t>
      </w:r>
    </w:p>
    <w:p w14:paraId="0E6AA84D" w14:textId="77777777" w:rsidR="009B1E36" w:rsidRPr="009B1E36" w:rsidRDefault="009B1E36" w:rsidP="009B1E36">
      <w:pPr>
        <w:numPr>
          <w:ilvl w:val="1"/>
          <w:numId w:val="4"/>
        </w:numPr>
      </w:pPr>
      <w:r w:rsidRPr="009B1E36">
        <w:rPr>
          <w:b/>
          <w:bCs/>
        </w:rPr>
        <w:t>Impact:</w:t>
      </w:r>
      <w:r w:rsidRPr="009B1E36">
        <w:t xml:space="preserve"> This has drastically reduced the need for multiple visits to RTOs, saving time and effort for applicants. The digitized process also minimizes errors and enhances the accuracy of records.</w:t>
      </w:r>
    </w:p>
    <w:p w14:paraId="2CC7478C" w14:textId="77777777" w:rsidR="009B1E36" w:rsidRPr="009B1E36" w:rsidRDefault="009B1E36" w:rsidP="009B1E36">
      <w:pPr>
        <w:numPr>
          <w:ilvl w:val="0"/>
          <w:numId w:val="4"/>
        </w:numPr>
        <w:rPr>
          <w:sz w:val="24"/>
          <w:szCs w:val="24"/>
        </w:rPr>
      </w:pPr>
      <w:r w:rsidRPr="009B1E36">
        <w:rPr>
          <w:b/>
          <w:bCs/>
          <w:sz w:val="24"/>
          <w:szCs w:val="24"/>
        </w:rPr>
        <w:t>Centralized Database:</w:t>
      </w:r>
    </w:p>
    <w:p w14:paraId="74109AD3" w14:textId="77777777" w:rsidR="009B1E36" w:rsidRPr="009B1E36" w:rsidRDefault="009B1E36" w:rsidP="009B1E36">
      <w:pPr>
        <w:numPr>
          <w:ilvl w:val="1"/>
          <w:numId w:val="4"/>
        </w:numPr>
      </w:pPr>
      <w:r w:rsidRPr="009B1E36">
        <w:rPr>
          <w:b/>
          <w:bCs/>
        </w:rPr>
        <w:t>Description:</w:t>
      </w:r>
      <w:r w:rsidRPr="009B1E36">
        <w:t xml:space="preserve"> The platform maintains a centralized database of driver and vehicle information accessible to RTOs across India. This ensures that data is consistent, up-to-date, and easily retrievable, regardless of location.</w:t>
      </w:r>
    </w:p>
    <w:p w14:paraId="3C10901B" w14:textId="77777777" w:rsidR="009B1E36" w:rsidRPr="009B1E36" w:rsidRDefault="009B1E36" w:rsidP="009B1E36">
      <w:pPr>
        <w:numPr>
          <w:ilvl w:val="1"/>
          <w:numId w:val="4"/>
        </w:numPr>
      </w:pPr>
      <w:r w:rsidRPr="009B1E36">
        <w:rPr>
          <w:b/>
          <w:bCs/>
        </w:rPr>
        <w:t>Impact:</w:t>
      </w:r>
      <w:r w:rsidRPr="009B1E36">
        <w:t xml:space="preserve"> The centralized system prevents duplication of licenses and ensures that a driver’s history is available nationwide, which enhances road safety and compliance with traffic regulations.</w:t>
      </w:r>
    </w:p>
    <w:p w14:paraId="62753499" w14:textId="77777777" w:rsidR="009B1E36" w:rsidRPr="009B1E36" w:rsidRDefault="009B1E36" w:rsidP="009B1E36">
      <w:pPr>
        <w:numPr>
          <w:ilvl w:val="0"/>
          <w:numId w:val="4"/>
        </w:numPr>
        <w:rPr>
          <w:sz w:val="24"/>
          <w:szCs w:val="24"/>
        </w:rPr>
      </w:pPr>
      <w:r w:rsidRPr="009B1E36">
        <w:rPr>
          <w:b/>
          <w:bCs/>
          <w:sz w:val="24"/>
          <w:szCs w:val="24"/>
        </w:rPr>
        <w:t>Integration with Aadhaar:</w:t>
      </w:r>
    </w:p>
    <w:p w14:paraId="456FB4C9" w14:textId="77777777" w:rsidR="009B1E36" w:rsidRPr="009B1E36" w:rsidRDefault="009B1E36" w:rsidP="009B1E36">
      <w:pPr>
        <w:numPr>
          <w:ilvl w:val="1"/>
          <w:numId w:val="4"/>
        </w:numPr>
      </w:pPr>
      <w:r w:rsidRPr="009B1E36">
        <w:rPr>
          <w:b/>
          <w:bCs/>
        </w:rPr>
        <w:t>Description:</w:t>
      </w:r>
      <w:r w:rsidRPr="009B1E36">
        <w:t xml:space="preserve"> Sarathi </w:t>
      </w:r>
      <w:proofErr w:type="spellStart"/>
      <w:r w:rsidRPr="009B1E36">
        <w:t>Parivahan</w:t>
      </w:r>
      <w:proofErr w:type="spellEnd"/>
      <w:r w:rsidRPr="009B1E36">
        <w:t xml:space="preserve"> is integrated with Aadhaar, India's unique identification system, for identity verification. This integration ensures that the applicant’s identity is authenticated, reducing the risk of identity fraud.</w:t>
      </w:r>
    </w:p>
    <w:p w14:paraId="69776FBD" w14:textId="77777777" w:rsidR="009B1E36" w:rsidRPr="009B1E36" w:rsidRDefault="009B1E36" w:rsidP="009B1E36">
      <w:pPr>
        <w:numPr>
          <w:ilvl w:val="1"/>
          <w:numId w:val="4"/>
        </w:numPr>
      </w:pPr>
      <w:r w:rsidRPr="009B1E36">
        <w:rPr>
          <w:b/>
          <w:bCs/>
        </w:rPr>
        <w:t>Impact:</w:t>
      </w:r>
      <w:r w:rsidRPr="009B1E36">
        <w:t xml:space="preserve"> Aadhaar integration has simplified the application process by auto-filling certain fields and verifying the applicant’s details instantly, further speeding up the process and enhancing security.</w:t>
      </w:r>
    </w:p>
    <w:p w14:paraId="26069501" w14:textId="77777777" w:rsidR="009B1E36" w:rsidRPr="009B1E36" w:rsidRDefault="009B1E36" w:rsidP="009B1E36">
      <w:pPr>
        <w:numPr>
          <w:ilvl w:val="0"/>
          <w:numId w:val="4"/>
        </w:numPr>
        <w:rPr>
          <w:sz w:val="24"/>
          <w:szCs w:val="24"/>
        </w:rPr>
      </w:pPr>
      <w:r w:rsidRPr="009B1E36">
        <w:rPr>
          <w:b/>
          <w:bCs/>
          <w:sz w:val="24"/>
          <w:szCs w:val="24"/>
        </w:rPr>
        <w:t>Online Fee Payment:</w:t>
      </w:r>
    </w:p>
    <w:p w14:paraId="658F1E0E" w14:textId="77777777" w:rsidR="009B1E36" w:rsidRPr="009B1E36" w:rsidRDefault="009B1E36" w:rsidP="009B1E36">
      <w:pPr>
        <w:numPr>
          <w:ilvl w:val="1"/>
          <w:numId w:val="4"/>
        </w:numPr>
      </w:pPr>
      <w:r w:rsidRPr="009B1E36">
        <w:rPr>
          <w:b/>
          <w:bCs/>
        </w:rPr>
        <w:t>Description:</w:t>
      </w:r>
      <w:r w:rsidRPr="009B1E36">
        <w:t xml:space="preserve"> The platform allows applicants to pay fees for various services, such as license issuance, renewals, and duplicates, online. This feature reduces the need for cash transactions at RTOs, making the process more transparent.</w:t>
      </w:r>
    </w:p>
    <w:p w14:paraId="3E80DEFF" w14:textId="77777777" w:rsidR="009B1E36" w:rsidRPr="009B1E36" w:rsidRDefault="009B1E36" w:rsidP="009B1E36">
      <w:pPr>
        <w:numPr>
          <w:ilvl w:val="1"/>
          <w:numId w:val="4"/>
        </w:numPr>
      </w:pPr>
      <w:r w:rsidRPr="009B1E36">
        <w:rPr>
          <w:b/>
          <w:bCs/>
        </w:rPr>
        <w:lastRenderedPageBreak/>
        <w:t>Impact:</w:t>
      </w:r>
      <w:r w:rsidRPr="009B1E36">
        <w:t xml:space="preserve"> Online payment options have streamlined the payment process, reduced the possibility of financial discrepancies, and made it easier for users to track their payments.</w:t>
      </w:r>
    </w:p>
    <w:p w14:paraId="70F7A34B" w14:textId="77777777" w:rsidR="009B1E36" w:rsidRPr="009B1E36" w:rsidRDefault="009B1E36" w:rsidP="009B1E36">
      <w:pPr>
        <w:numPr>
          <w:ilvl w:val="0"/>
          <w:numId w:val="4"/>
        </w:numPr>
        <w:rPr>
          <w:sz w:val="24"/>
          <w:szCs w:val="24"/>
        </w:rPr>
      </w:pPr>
      <w:r w:rsidRPr="009B1E36">
        <w:rPr>
          <w:b/>
          <w:bCs/>
          <w:sz w:val="24"/>
          <w:szCs w:val="24"/>
        </w:rPr>
        <w:t>Automated Driving Test Scheduling:</w:t>
      </w:r>
    </w:p>
    <w:p w14:paraId="67405919" w14:textId="77777777" w:rsidR="009B1E36" w:rsidRPr="009B1E36" w:rsidRDefault="009B1E36" w:rsidP="009B1E36">
      <w:pPr>
        <w:numPr>
          <w:ilvl w:val="1"/>
          <w:numId w:val="4"/>
        </w:numPr>
      </w:pPr>
      <w:r w:rsidRPr="009B1E36">
        <w:rPr>
          <w:b/>
          <w:bCs/>
        </w:rPr>
        <w:t>Description:</w:t>
      </w:r>
      <w:r w:rsidRPr="009B1E36">
        <w:t xml:space="preserve"> Sarathi </w:t>
      </w:r>
      <w:proofErr w:type="spellStart"/>
      <w:r w:rsidRPr="009B1E36">
        <w:t>Parivahan</w:t>
      </w:r>
      <w:proofErr w:type="spellEnd"/>
      <w:r w:rsidRPr="009B1E36">
        <w:t xml:space="preserve"> enables users to schedule their driving tests online, selecting from available slots at their preferred RTOs.</w:t>
      </w:r>
    </w:p>
    <w:p w14:paraId="2AA700CE" w14:textId="77777777" w:rsidR="009B1E36" w:rsidRPr="009B1E36" w:rsidRDefault="009B1E36" w:rsidP="009B1E36">
      <w:pPr>
        <w:numPr>
          <w:ilvl w:val="1"/>
          <w:numId w:val="4"/>
        </w:numPr>
      </w:pPr>
      <w:r w:rsidRPr="009B1E36">
        <w:rPr>
          <w:b/>
          <w:bCs/>
        </w:rPr>
        <w:t>Impact:</w:t>
      </w:r>
      <w:r w:rsidRPr="009B1E36">
        <w:t xml:space="preserve"> This has improved the management of driving tests, reducing waiting times and making the process more convenient for applicants.</w:t>
      </w:r>
    </w:p>
    <w:p w14:paraId="63D6A7D0" w14:textId="77777777" w:rsidR="009B1E36" w:rsidRPr="009B1E36" w:rsidRDefault="009B1E36" w:rsidP="009B1E36">
      <w:pPr>
        <w:rPr>
          <w:b/>
          <w:bCs/>
          <w:sz w:val="24"/>
          <w:szCs w:val="24"/>
        </w:rPr>
      </w:pPr>
      <w:r w:rsidRPr="009B1E36">
        <w:rPr>
          <w:b/>
          <w:bCs/>
          <w:sz w:val="24"/>
          <w:szCs w:val="24"/>
        </w:rPr>
        <w:t>Results and Benefits:</w:t>
      </w:r>
    </w:p>
    <w:p w14:paraId="3CF0D39E" w14:textId="77777777" w:rsidR="009B1E36" w:rsidRPr="009B1E36" w:rsidRDefault="009B1E36" w:rsidP="009B1E36">
      <w:pPr>
        <w:numPr>
          <w:ilvl w:val="0"/>
          <w:numId w:val="5"/>
        </w:numPr>
      </w:pPr>
      <w:r w:rsidRPr="009B1E36">
        <w:rPr>
          <w:b/>
          <w:bCs/>
        </w:rPr>
        <w:t>Improved Efficiency:</w:t>
      </w:r>
      <w:r w:rsidRPr="009B1E36">
        <w:t xml:space="preserve"> Sarathi </w:t>
      </w:r>
      <w:proofErr w:type="spellStart"/>
      <w:r w:rsidRPr="009B1E36">
        <w:t>Parivahan</w:t>
      </w:r>
      <w:proofErr w:type="spellEnd"/>
      <w:r w:rsidRPr="009B1E36">
        <w:t xml:space="preserve"> has significantly reduced the time and effort required to obtain a driving license. The automation and digitization of processes have led to faster service delivery and reduced administrative overheads.</w:t>
      </w:r>
    </w:p>
    <w:p w14:paraId="7DF3344E" w14:textId="77777777" w:rsidR="009B1E36" w:rsidRPr="009B1E36" w:rsidRDefault="009B1E36" w:rsidP="009B1E36">
      <w:pPr>
        <w:numPr>
          <w:ilvl w:val="0"/>
          <w:numId w:val="5"/>
        </w:numPr>
      </w:pPr>
      <w:r w:rsidRPr="009B1E36">
        <w:rPr>
          <w:b/>
          <w:bCs/>
        </w:rPr>
        <w:t>Increased Transparency:</w:t>
      </w:r>
      <w:r w:rsidRPr="009B1E36">
        <w:t xml:space="preserve"> By eliminating the need for middlemen and reducing manual processes, Sarathi </w:t>
      </w:r>
      <w:proofErr w:type="spellStart"/>
      <w:r w:rsidRPr="009B1E36">
        <w:t>Parivahan</w:t>
      </w:r>
      <w:proofErr w:type="spellEnd"/>
      <w:r w:rsidRPr="009B1E36">
        <w:t xml:space="preserve"> has curbed corruption and increased transparency in the licensing process. Applicants can now track their application status online, ensuring greater accountability.</w:t>
      </w:r>
    </w:p>
    <w:p w14:paraId="762A815B" w14:textId="77777777" w:rsidR="009B1E36" w:rsidRPr="009B1E36" w:rsidRDefault="009B1E36" w:rsidP="009B1E36">
      <w:pPr>
        <w:numPr>
          <w:ilvl w:val="0"/>
          <w:numId w:val="5"/>
        </w:numPr>
      </w:pPr>
      <w:r w:rsidRPr="009B1E36">
        <w:rPr>
          <w:b/>
          <w:bCs/>
        </w:rPr>
        <w:t>Enhanced Accessibility:</w:t>
      </w:r>
      <w:r w:rsidRPr="009B1E36">
        <w:t xml:space="preserve"> The online nature of the platform has made licensing services more accessible to people across India, including those in remote areas who previously had to travel long distances to RTOs. The platform is available 24/7, allowing users to apply at their convenience.</w:t>
      </w:r>
    </w:p>
    <w:p w14:paraId="57B164FC" w14:textId="77777777" w:rsidR="009B1E36" w:rsidRPr="009B1E36" w:rsidRDefault="009B1E36" w:rsidP="009B1E36">
      <w:pPr>
        <w:numPr>
          <w:ilvl w:val="0"/>
          <w:numId w:val="5"/>
        </w:numPr>
      </w:pPr>
      <w:r w:rsidRPr="009B1E36">
        <w:rPr>
          <w:b/>
          <w:bCs/>
        </w:rPr>
        <w:t>Data Security and Reliability:</w:t>
      </w:r>
      <w:r w:rsidRPr="009B1E36">
        <w:t xml:space="preserve"> The centralized and digital nature of the system ensures that data is securely stored and less prone to errors or loss. This reliability is crucial for maintaining accurate records and supporting law enforcement.</w:t>
      </w:r>
    </w:p>
    <w:p w14:paraId="4B7C0B29" w14:textId="77777777" w:rsidR="009B1E36" w:rsidRPr="009B1E36" w:rsidRDefault="009B1E36" w:rsidP="009B1E36">
      <w:pPr>
        <w:rPr>
          <w:b/>
          <w:bCs/>
          <w:sz w:val="24"/>
          <w:szCs w:val="24"/>
        </w:rPr>
      </w:pPr>
      <w:r w:rsidRPr="009B1E36">
        <w:rPr>
          <w:b/>
          <w:bCs/>
          <w:sz w:val="24"/>
          <w:szCs w:val="24"/>
        </w:rPr>
        <w:t>Challenges and Lessons Learned:</w:t>
      </w:r>
    </w:p>
    <w:p w14:paraId="70C50825" w14:textId="77777777" w:rsidR="009B1E36" w:rsidRPr="009B1E36" w:rsidRDefault="009B1E36" w:rsidP="009B1E36">
      <w:pPr>
        <w:numPr>
          <w:ilvl w:val="0"/>
          <w:numId w:val="6"/>
        </w:numPr>
      </w:pPr>
      <w:r w:rsidRPr="009B1E36">
        <w:rPr>
          <w:b/>
          <w:bCs/>
        </w:rPr>
        <w:t>Digital Literacy:</w:t>
      </w:r>
      <w:r w:rsidRPr="009B1E36">
        <w:t xml:space="preserve"> One challenge has been ensuring that all segments of the population, particularly in rural areas, are comfortable with using the online platform. The government has been working on increasing digital literacy and providing support through Common Service </w:t>
      </w:r>
      <w:proofErr w:type="spellStart"/>
      <w:r w:rsidRPr="009B1E36">
        <w:t>Centers</w:t>
      </w:r>
      <w:proofErr w:type="spellEnd"/>
      <w:r w:rsidRPr="009B1E36">
        <w:t xml:space="preserve"> (CSCs).</w:t>
      </w:r>
    </w:p>
    <w:p w14:paraId="51D674FE" w14:textId="77777777" w:rsidR="009B1E36" w:rsidRPr="009B1E36" w:rsidRDefault="009B1E36" w:rsidP="009B1E36">
      <w:pPr>
        <w:numPr>
          <w:ilvl w:val="0"/>
          <w:numId w:val="6"/>
        </w:numPr>
      </w:pPr>
      <w:r w:rsidRPr="009B1E36">
        <w:rPr>
          <w:b/>
          <w:bCs/>
        </w:rPr>
        <w:t>Infrastructure Gaps:</w:t>
      </w:r>
      <w:r w:rsidRPr="009B1E36">
        <w:t xml:space="preserve"> In areas with limited internet connectivity, accessing Sarathi </w:t>
      </w:r>
      <w:proofErr w:type="spellStart"/>
      <w:r w:rsidRPr="009B1E36">
        <w:t>Parivahan</w:t>
      </w:r>
      <w:proofErr w:type="spellEnd"/>
      <w:r w:rsidRPr="009B1E36">
        <w:t xml:space="preserve"> can be challenging. Ongoing efforts to improve digital infrastructure are helping to mitigate this issue.</w:t>
      </w:r>
    </w:p>
    <w:p w14:paraId="49A95530" w14:textId="77777777" w:rsidR="009B1E36" w:rsidRPr="009B1E36" w:rsidRDefault="009B1E36" w:rsidP="009B1E36"/>
    <w:sectPr w:rsidR="009B1E36" w:rsidRPr="009B1E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D7128"/>
    <w:multiLevelType w:val="multilevel"/>
    <w:tmpl w:val="C7D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329AA"/>
    <w:multiLevelType w:val="multilevel"/>
    <w:tmpl w:val="1792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15EC6"/>
    <w:multiLevelType w:val="multilevel"/>
    <w:tmpl w:val="2E9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E7CB9"/>
    <w:multiLevelType w:val="multilevel"/>
    <w:tmpl w:val="28A4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B335B"/>
    <w:multiLevelType w:val="multilevel"/>
    <w:tmpl w:val="CD26C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A633C"/>
    <w:multiLevelType w:val="multilevel"/>
    <w:tmpl w:val="89340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916800">
    <w:abstractNumId w:val="4"/>
  </w:num>
  <w:num w:numId="2" w16cid:durableId="1098671261">
    <w:abstractNumId w:val="3"/>
  </w:num>
  <w:num w:numId="3" w16cid:durableId="1642611253">
    <w:abstractNumId w:val="0"/>
  </w:num>
  <w:num w:numId="4" w16cid:durableId="1430614751">
    <w:abstractNumId w:val="5"/>
  </w:num>
  <w:num w:numId="5" w16cid:durableId="767971651">
    <w:abstractNumId w:val="2"/>
  </w:num>
  <w:num w:numId="6" w16cid:durableId="78558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36"/>
    <w:rsid w:val="002418C8"/>
    <w:rsid w:val="009B1E36"/>
    <w:rsid w:val="00F37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E576"/>
  <w15:chartTrackingRefBased/>
  <w15:docId w15:val="{16391E36-75D2-4042-B2E0-5ECC4D66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789180">
      <w:bodyDiv w:val="1"/>
      <w:marLeft w:val="0"/>
      <w:marRight w:val="0"/>
      <w:marTop w:val="0"/>
      <w:marBottom w:val="0"/>
      <w:divBdr>
        <w:top w:val="none" w:sz="0" w:space="0" w:color="auto"/>
        <w:left w:val="none" w:sz="0" w:space="0" w:color="auto"/>
        <w:bottom w:val="none" w:sz="0" w:space="0" w:color="auto"/>
        <w:right w:val="none" w:sz="0" w:space="0" w:color="auto"/>
      </w:divBdr>
    </w:div>
    <w:div w:id="1109012129">
      <w:bodyDiv w:val="1"/>
      <w:marLeft w:val="0"/>
      <w:marRight w:val="0"/>
      <w:marTop w:val="0"/>
      <w:marBottom w:val="0"/>
      <w:divBdr>
        <w:top w:val="none" w:sz="0" w:space="0" w:color="auto"/>
        <w:left w:val="none" w:sz="0" w:space="0" w:color="auto"/>
        <w:bottom w:val="none" w:sz="0" w:space="0" w:color="auto"/>
        <w:right w:val="none" w:sz="0" w:space="0" w:color="auto"/>
      </w:divBdr>
    </w:div>
    <w:div w:id="1461336114">
      <w:bodyDiv w:val="1"/>
      <w:marLeft w:val="0"/>
      <w:marRight w:val="0"/>
      <w:marTop w:val="0"/>
      <w:marBottom w:val="0"/>
      <w:divBdr>
        <w:top w:val="none" w:sz="0" w:space="0" w:color="auto"/>
        <w:left w:val="none" w:sz="0" w:space="0" w:color="auto"/>
        <w:bottom w:val="none" w:sz="0" w:space="0" w:color="auto"/>
        <w:right w:val="none" w:sz="0" w:space="0" w:color="auto"/>
      </w:divBdr>
    </w:div>
    <w:div w:id="19383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30FAC-0151-4CB8-966E-5FEB78940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Vachhani</dc:creator>
  <cp:keywords/>
  <dc:description/>
  <cp:lastModifiedBy>Drashti Vachhani</cp:lastModifiedBy>
  <cp:revision>1</cp:revision>
  <dcterms:created xsi:type="dcterms:W3CDTF">2024-08-13T05:58:00Z</dcterms:created>
  <dcterms:modified xsi:type="dcterms:W3CDTF">2024-08-13T06:10:00Z</dcterms:modified>
</cp:coreProperties>
</file>