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TechSolutions s.r.o. [[ADDRESS_1]] IČO: [[ICO_1]] DIČ: [[ID_CARD_1]] Zastoupený: Ing. [[PERSON_6]],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[[PERSON_7]] Datum narození: [[DATE_1]] Místo narození: Brno Rodné číslo: [[ID_CARD_3]] Číslo OP:[[ID_CARD_2]] [[ADDRESS_2]] Kontakt: [[PHONE_1]],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II - Místo</w:t>
      </w:r>
      <w:proofErr w:type="gramEnd"/>
      <w:r w:rsidRPr="00EB7DE4">
        <w:rPr>
          <w:b/>
          <w:bCs/>
        </w:rPr>
        <w:t xml:space="preserve"> výkonu práce</w:t>
      </w:r>
      <w:r w:rsidRPr="00EB7DE4">
        <w:t xml:space="preserve"> Praha 1, Washingtonova 1621/11</w:t>
      </w:r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[[PERSON_8]] [[ADDRESS_3]] Rodné číslo: [[BIRTH_ID_1]] Tel.:[[PHONE_2]]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[[PERSON_9]] [[ADDRESS_4]] IČO: [[ICO_2]] DIČ: [[DIC_1]] Datum narození: [[DATE_3]] Bankovní spojení: [[BANK_2]] Telefon: [[PHONE_3]]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[[PERSON_9]] se zavazuje pro pana doktora [[PERSON_8]] provést kompletní renovaci ordinace. MUDr. [[PERSON_8]] uhradí [[PERSON_9]]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[[PERSON_11]], nar. [[DATE_5]] (r.č. [[ID_CARD_4]]) Trvale bytem: [[ADDRESS_5]] OP: [[ID_CARD_5]], vydán [[DATE_6]] Kontakt: [[EMAIL_3]], tel.[[PHONE_4]]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[[PERSON_12]] (r.č. [[BIRTH_ID_2]]) Bytem: [[ADDRESS_6]] Číslo účtu: [[BANK_3]] Mobil: [[PHONE_5]]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[[PERSON_11]] pronajímá panu [[PERSON_12]] byt 2+kk v ulici Mánesova 87, Brno. [[PERSON_12]] se zavazuje platit [[PERSON_11]]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[[PERSON_12]] povinen uhradit [[PERSON_11]] smluvní pokutu. [[PERSON_11]]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RealEstate Pro s.r.o. [[ADDRESS_7]] IČO: [[ICO_3]] Zastoupená: JUDr. [[PERSON_13]], Ph.D., jednatelem E-mail: [[EMAIL_4]] Tel.: [[PHONE_6]]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[[PERSON_14]], Ph.D. Narozena: [[DATE_7]] (RČ: [[ID_CARD_6]]) Bytem: [[ADDRESS_8]] Číslo OP: [[ID_CARD_7]] E-mail: [[EMAIL_5]] Telefon:[[PHONE_7]]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[[PERSON_15]] (osobní číslo zaměstnance: [[EMP_ID_1]])</w:t>
      </w:r>
    </w:p>
    <w:p w14:paraId="354F1657" w14:textId="77777777" w:rsidR="00EB7DE4" w:rsidRPr="00EB7DE4" w:rsidRDefault="00EB7DE4" w:rsidP="00EB7DE4">
      <w:r w:rsidRPr="00EB7DE4">
        <w:t>JUDr. [[PERSON_13]] se zavazuje pro Mgr. [[PERSON_14]] zprostředkovat prodej nemovitosti. Makléř [[PERSON_15]] bude mít na starosti komunikaci s [[PERSON_14]].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Prodávající: [[PERSON_5]] Bytem: Na Výšinách 12, 148 00 Praha 4 Nar.: [[DATE_8]], RČ: [[ID_CARD_8]] OP: [[ID_CARD_9]] Tel.:[[PHONE_8]]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[[PERSON_16]] (rozená [[PERSON_4]]) [[ADDRESS_9]] RČ: [[BIRTH_ID_3]] Datum narození: [[DATE_9]] Kontakt: [[EMAIL_6]],[[PHONE_9]] Bankovní účet: [[BANK_4]]</w:t>
      </w:r>
      <w:r w:rsidRPr="00EB7DE4"/>
    </w:p>
    <w:p w14:paraId="5BEE5CDB" w14:textId="77777777" w:rsidR="00EB7DE4" w:rsidRPr="00EB7DE4" w:rsidRDefault="00EB7DE4" w:rsidP="00EB7DE4">
      <w:r w:rsidRPr="00EB7DE4">
        <w:t>Pan [[PERSON_5]] (dále jen "Marty") prodává paní [[PERSON_16]] (dříve Petra [[PERSON_4]]) osobní automobil Škoda Octavia. Petra uhradí Martinovi částku 250 000 Kč na účet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[[PERSON_17]] (samostatný konzultant) IČO: [[ICO_4]] [[ADDRESS_10]] Rodné číslo: [[BIRTH_ID_4]] E-mail: [[EMAIL_7]] Tel.: [[PHONE_10]]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B: Innovation Labs a.s. [[ADDRESS_11]] IČO: [[ICO_5]] Zastoupena: Ing. [[PERSON_18]], MBA (osobní kontakt: [[EMAIL_8]],[[PHONE_11]])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[[PERSON_17]] (dále "[[PERSON_17]]") získá přístup k citlivým datům společnosti Innovation Labs. Pan [[PERSON_18]] bude kontaktní osobou pro [[PERSON_17]].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[[PERSON_19]] (nar. [[DATE_10]], kontakt:[[PHONE_12]]).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Zaměstnavatel: Gastro Plus s.r.o. [[ADDRESS_12]] IČO: [[ICO_6]] Jednatel: [[PERSON_1]]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[[PERSON_2]] Bytem: [[ADDRESS_13]] Rodné číslo: [[ID_CARD_10]] Číslo OP: [[ID_CARD_11]] Narozena: [[DATE_11]] Kontakt: [[EMAIL_10]] Telefon: [[PHONE_13]] Číslo účtu: [[BANK_6]]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>Paní Nguyễn bude pracovat jako servírka. Pan [[PERSON_1]] bude jejím přímým nadřízeným.</w:t>
      </w:r>
      <w:proofErr w:type="spellStart"/>
      <w:r w:rsidRPr="00EB7DE4"/>
      <w:proofErr w:type="spellEnd"/>
      <w:r w:rsidRPr="00EB7DE4"/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[[PERSON_3]] Bytem: [[ADDRESS_14]] RČ: [[ID_CARD_12]] OP: [[ID_CARD_13]] Tel.:[[PHONE_14]]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[[PERSON_4]] [[ADDRESS_15]] Rodné číslo: [[ID_CARD_14]] Občanský průkaz: [[ID_CARD_15]] Telefon:[[PHONE_15]] E-mail: [[EMAIL_11]]</w:t>
      </w:r>
      <w:r w:rsidRPr="00EB7DE4"/>
    </w:p>
    <w:p w14:paraId="172ACE84" w14:textId="77777777" w:rsidR="00EB7DE4" w:rsidRPr="00EB7DE4" w:rsidRDefault="00EB7DE4" w:rsidP="00EB7DE4">
      <w:r w:rsidRPr="00EB7DE4">
        <w:t>Pan [[PERSON_3]] poskytuje panu [[PERSON_4]] úvěr ve výši 150 000 Kč. [[PERSON_4]] splácí [[PERSON_3]] v měsíčních splátkách. V případě prodlení zaplatí [[PERSON_4]] [[PERSON_3]]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[[PERSON_6]], bytem [[PERSON_4]] Ves 78 (RČ: [[BIRTH_ID_5]])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