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ZABEZPEČENÍ OBJEKTU A ZÁZNAMECH Z KAMER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bezpečnost.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„[[PERSON_3]]“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2806.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vvaněk,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bezpečnost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