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PLNÁ MOC A DOHODA O ZASTUPOVÁNÍ V ŘÍZENÍ</w:t>
      </w:r>
    </w:p>
    <w:p/>
    <w:p>
      <w:r>
        <w:t>I. ZMOCNITEL</w:t>
      </w:r>
    </w:p>
    <w:p/>
    <w:p>
      <w:r>
        <w:t>Jméno a příjmení: [[PERSON_1]]</w:t>
      </w:r>
    </w:p>
    <w:p>
      <w:r>
        <w:t>[[DATE_1]]</w:t>
      </w:r>
    </w:p>
    <w:p>
      <w:r>
        <w:t>[[BIRTH_ID_1]]</w:t>
      </w:r>
    </w:p>
    <w:p>
      <w:r>
        <w:t>[[ADDRESS_1]]</w:t>
      </w:r>
    </w:p>
    <w:p>
      <w:r>
        <w:t>[[PHONE_1]]</w:t>
      </w:r>
    </w:p>
    <w:p>
      <w:r>
        <w:t>E-mail: [[EMAIL_1]]</w:t>
      </w:r>
    </w:p>
    <w:p>
      <w:r>
        <w:t>Číslo [[ID_CARD_1]]</w:t>
      </w:r>
    </w:p>
    <w:p/>
    <w:p>
      <w:r>
        <w:t>II. ZMOCNĚNEC (ADVOKÁT)</w:t>
      </w:r>
    </w:p>
    <w:p/>
    <w:p>
      <w:r>
        <w:t>Jméno a příjmení: JUDr. [[PERSON_2]], ev. č. Č[[LICENSE_PLATE_1]]</w:t>
      </w:r>
    </w:p>
    <w:p>
      <w:r>
        <w:t>Sídlo: [[ADDRESS_2]]</w:t>
      </w:r>
    </w:p>
    <w:p>
      <w:r>
        <w:t>[[PHONE_2]]</w:t>
      </w:r>
    </w:p>
    <w:p>
      <w:r>
        <w:t>E-mail: [[EMAIL_2]]</w:t>
      </w:r>
    </w:p>
    <w:p>
      <w:r>
        <w:t>Datová schránka: z9y8x7w</w:t>
      </w:r>
    </w:p>
    <w:p/>
    <w:p>
      <w:r>
        <w:t>III. PŘEDMĚT</w:t>
      </w:r>
    </w:p>
    <w:p/>
    <w:p>
      <w:r>
        <w:t>1. Zmocnitel tímto zmocňuje Zmocněnce k zastupování ve věci vedené u Obvodního soudu pro Prahu 3, sp. zn. 15 C 456/2026.</w:t>
      </w:r>
    </w:p>
    <w:p>
      <w:r>
        <w:t>2. Zmocněnec je oprávněn přijímat doručování, podávat návrhy, opravné prostředky a činit veškeré úkony.</w:t>
      </w:r>
    </w:p>
    <w:p/>
    <w:p>
      <w:r>
        <w:t>IV. IDENTIFIKACE DALŠÍCH OSOB</w:t>
      </w:r>
    </w:p>
    <w:p/>
    <w:p>
      <w:r>
        <w:t>1. V řízení vystupuje protistrana: [[PERSON_3]], [[DATE_2]], [[BIRTH_ID_2]], [[ADDRESS_3]], e-mail: [[EMAIL_3]].</w:t>
      </w:r>
    </w:p>
    <w:p>
      <w:r>
        <w:t>2. Svědek: [[PERSON_4]], [[DATE_3]], [[BIRTH_ID_3]], [[PHONE_3]].</w:t>
      </w:r>
    </w:p>
    <w:p/>
    <w:p>
      <w:r>
        <w:t>V. POUŽÍVÁNÍ ÚDAJŮ V TEXTU</w:t>
      </w:r>
    </w:p>
    <w:p/>
    <w:p>
      <w:r>
        <w:t>1. V podáních se mohou objevovat tvary: „[[PERSON_1]]“, „s [[PERSON_1]]“, „[[PERSON_3]]“, „[[PERSON_3]]“, „s [[PERSON_3]]“, „[[PERSON_4]]“.</w:t>
      </w:r>
    </w:p>
    <w:p>
      <w:r>
        <w:t>2. Přílohy mohou obsahovat bankovní údaje (např. [[BANK_1]]), e-maily, telefonní čísla a kopie dokladů.</w:t>
      </w:r>
    </w:p>
    <w:p/>
    <w:p>
      <w:r>
        <w:t>VI. ODMĚNA</w:t>
      </w:r>
    </w:p>
    <w:p/>
    <w:p>
      <w:r>
        <w:t>1. Odměna bude sjednána dle advokátního tarifu; záloha 10 000 Kč na [[BANK_2]].</w:t>
      </w:r>
    </w:p>
    <w:p>
      <w:r>
        <w:t>2. Variabilní symbol: [[BIRTH_ID_1]].</w:t>
      </w:r>
    </w:p>
    <w:p/>
    <w:p>
      <w:r>
        <w:t>VII. GDPR</w:t>
      </w:r>
    </w:p>
    <w:p/>
    <w:p>
      <w:r>
        <w:t>1. Zmocněnec zpracovává údaje v rámci poskytování právních služeb a plnění právních povinností.</w:t>
      </w:r>
    </w:p>
    <w:p/>
    <w:p>
      <w:r>
        <w:t>VIII. ZÁVĚR</w:t>
      </w:r>
    </w:p>
    <w:p/>
    <w:p>
      <w:r>
        <w:t>V Praze dne [[DATE_4]]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JUDr.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