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TERÉNNÍ PEČOVATELSKÉ SLUŽBY</w:t>
      </w:r>
    </w:p>
    <w:p/>
    <w:p>
      <w:r>
        <w:t>uzavřená dle zákona č. 108/2006 Sb., o sociálních službách</w:t>
      </w:r>
    </w:p>
    <w:p/>
    <w:p>
      <w:r>
        <w:t>I. SMLUVNÍ STRANY</w:t>
      </w:r>
    </w:p>
    <w:p/>
    <w:p>
      <w:r>
        <w:t>1. Poskytovatel sociálních služeb:</w:t>
      </w:r>
    </w:p>
    <w:p>
      <w:r>
        <w:t xml:space="preserve">   Název: Centrum sociálních služeb Javor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>
      <w:r>
        <w:t xml:space="preserve">   Kontaktní osoba: Mgr. [[PERSON_1]], vedoucí terénních služeb</w:t>
      </w:r>
    </w:p>
    <w:p/>
    <w:p>
      <w:r>
        <w:t xml:space="preserve">   (dále jen „Poskytovatel“)</w:t>
      </w:r>
    </w:p>
    <w:p/>
    <w:p>
      <w:r>
        <w:t>2. Uživatel služby:</w:t>
      </w:r>
    </w:p>
    <w:p>
      <w:r>
        <w:t xml:space="preserve">   Jméno a příjmení: [[PERSON_2]]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Trvalý pobyt: [[ADDRESS_2]]</w:t>
      </w:r>
    </w:p>
    <w:p>
      <w:r>
        <w:t xml:space="preserve">   [[PHONE_2]]</w:t>
      </w:r>
    </w:p>
    <w:p>
      <w:r>
        <w:t xml:space="preserve">   Číslo průkazu ZTP[[PHONE_3]]</w:t>
      </w:r>
    </w:p>
    <w:p/>
    <w:p>
      <w:r>
        <w:t xml:space="preserve">   (dále jen „Uživatel“)</w:t>
      </w:r>
    </w:p>
    <w:p/>
    <w:p>
      <w:r>
        <w:t>II. ROZSAH POSKYTOVANÉ SLUŽBY</w:t>
      </w:r>
    </w:p>
    <w:p/>
    <w:p>
      <w:r>
        <w:t>1. Poskytovatel zajistí uživateli pomoc při zvládání běžných úkonů péče o vlastní osobu, pomoc při osobní hygieně, zajištění nákupů a doprovody k lékaři.</w:t>
      </w:r>
    </w:p>
    <w:p>
      <w:r>
        <w:t>2. Uživatel souhlasí, aby pracovníci Poskytovatele navštěvovali jeho bytovou jednotku [[ADDRESS_2]].</w:t>
      </w:r>
    </w:p>
    <w:p/>
    <w:p>
      <w:r>
        <w:t>III. OSOBNÍ ÚDAJE UŽIVATELE A OSOB BLÍZKÝCH</w:t>
      </w:r>
    </w:p>
    <w:p/>
    <w:p>
      <w:r>
        <w:t>1. Uživatel bere na vědomí, že Poskytovatel povede evidenční list uživatele služby, ve kterém budou uvedeny:</w:t>
      </w:r>
    </w:p>
    <w:p>
      <w:r>
        <w:t xml:space="preserve">   a) osobní údaje [[PERSON_2]],</w:t>
      </w:r>
    </w:p>
    <w:p>
      <w:r>
        <w:t xml:space="preserve">   b) údaje o kontaktní osobě: dcera [[PERSON_3]], [[DATE_2]], [[BIRTH_ID_2]],</w:t>
      </w:r>
    </w:p>
    <w:p>
      <w:r>
        <w:t xml:space="preserve">      [[ADDRESS_3]], [[PHONE_4]], e‑mail: [[EMAIL_2]],</w:t>
      </w:r>
    </w:p>
    <w:p>
      <w:r>
        <w:t xml:space="preserve">   c) údaje o ošetřujícím lékaři: MUDr. [[PERSON_4]], [[DATE_3]], [[BIRTH_ID_3]],</w:t>
      </w:r>
    </w:p>
    <w:p>
      <w:r>
        <w:t xml:space="preserve">      ordinace: Poliklinika Sever, [[ADDRESS_4]], [[PHONE_5]].</w:t>
      </w:r>
    </w:p>
    <w:p/>
    <w:p>
      <w:r>
        <w:t>2. V textu dokumentace se mohou objevit pádové tvary: „[[PERSON_2]]“, „s [[PERSON_2]]“, „[[PERSON_3]]“, „s [[PERSON_3]]“, „[[PERSON_4]]“, „s [[PERSON_4]]“.</w:t>
      </w:r>
    </w:p>
    <w:p/>
    <w:p>
      <w:r>
        <w:t>IV. PŘEDÁVÁNÍ INFORMACÍ A PŘÍSTUPOVÉ ÚDAJE</w:t>
      </w:r>
    </w:p>
    <w:p/>
    <w:p>
      <w:r>
        <w:t>1. Poskytovatel používá interní informační systém, do něhož budou vkládány záznamy o návštěvách u [[PERSON_2]].</w:t>
      </w:r>
    </w:p>
    <w:p>
      <w:r>
        <w:t>2. Do systému se přihlašují sociální pracovníci pomocí přístupových údajů (příklad pro test):</w:t>
      </w:r>
    </w:p>
    <w:p>
      <w:r>
        <w:t xml:space="preserve">   Uživatelské jméno: ikonecna</w:t>
      </w:r>
    </w:p>
    <w:p>
      <w:r>
        <w:t xml:space="preserve">   [[PASSWORD_1]]</w:t>
      </w:r>
    </w:p>
    <w:p>
      <w:r>
        <w:t xml:space="preserve">   Přihlášení probíhá z IP adres [[IP_1]] a [[IP_2]].</w:t>
      </w:r>
    </w:p>
    <w:p/>
    <w:p>
      <w:r>
        <w:t>V. ÚHRADA</w:t>
      </w:r>
    </w:p>
    <w:p/>
    <w:p>
      <w:r>
        <w:t>1. Uživatel hradí úhradu za terénní pečovatelskou službu bezhotovostně na účet Poskytovatele č. [[BANK_1]].</w:t>
      </w:r>
    </w:p>
    <w:p/>
    <w:p>
      <w:r>
        <w:t>VI. ZÁVĚR</w:t>
      </w:r>
    </w:p>
    <w:p/>
    <w:p>
      <w:r>
        <w:t>V Olomouci dne [[DATE_4]]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