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ZÁSTAVNÍ SMLOUVA – NEMOVITOST</w:t>
      </w:r>
    </w:p>
    <w:p>
      <w:r>
        <w:t>č. 2733/2026</w:t>
      </w:r>
    </w:p>
    <w:p/>
    <w:p>
      <w:r>
        <w:t>uzavřená dle § 1309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Centrum sociální pomoci Klíč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prof.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7327</w:t>
      </w:r>
    </w:p>
    <w:p>
      <w:r>
        <w:t>(dále jen „Poskytovatel")</w:t>
      </w:r>
    </w:p>
    <w:p/>
    <w:p>
      <w:r>
        <w:t>2. Příjemce:</w:t>
      </w:r>
    </w:p>
    <w:p>
      <w:r>
        <w:t>Jméno a příjmení: JUDr. [[PERSON_2]]</w:t>
      </w:r>
    </w:p>
    <w:p>
      <w:r>
        <w:t>[[DATE_2]]</w:t>
      </w:r>
    </w:p>
    <w:p>
      <w:r>
        <w:t>[[BIRTH_ID_2]]</w:t>
      </w:r>
    </w:p>
    <w:p>
      <w:r>
        <w:t>Trvalý pobyt: [[ADDRESS_3]] Liberec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[[LICENSE_PLATE_1]]88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2045</w:t>
      </w:r>
    </w:p>
    <w:p>
      <w:r>
        <w:t>(dále jen „Příjemce")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Poskytovatel je výlučným vlastníkem nemovitosti:</w:t>
      </w:r>
    </w:p>
    <w:p>
      <w:r>
        <w:t>- Pozemek parc. č. 6480/23, k.ú. Ústí nad Labem, LV č. 7127</w:t>
      </w:r>
    </w:p>
    <w:p>
      <w:r>
        <w:t>- Stavba č.p. 470, zapsaná na LV č. 8449 u Katastrálního úřadu pro Ústí nad Labem</w:t>
      </w:r>
    </w:p>
    <w:p>
      <w:r>
        <w:t>2. Poskytovatel převádí vlastnické právo k uvedené nemovitosti na příjemceho [[PERSON_2]] za kupní cenu 9000000 Kč.</w:t>
      </w:r>
    </w:p>
    <w:p>
      <w:r>
        <w:t>3. Kupní cena bude uhrazena prostřednictvím notářské úschovy u Notářské kanceláře Mgr. Horák, Václavské nám. 12, Praha 1.</w:t>
      </w:r>
    </w:p>
    <w:p>
      <w:r>
        <w:t>4. [[PERSON_2]] prohlašuje, že si nemovitost prohlédl/a a je mu/jí znám její stav.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Mgr. [[PERSON_3]]</w:t>
      </w:r>
    </w:p>
    <w:p>
      <w:r>
        <w:t>[[DATE_3]]</w:t>
      </w:r>
    </w:p>
    <w:p>
      <w:r>
        <w:t>[[BIRTH_ID_3]]</w:t>
      </w:r>
    </w:p>
    <w:p>
      <w:r>
        <w:t>[[ADDRESS_7]]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Mgr.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[[LICENSE_PLATE_2]]48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Mgr.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414000 Kč (slovy: 414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7327</w:t>
      </w:r>
    </w:p>
    <w:p>
      <w:r>
        <w:t>b) Účet příjemcee pro vrácení přeplatků: [[BANK_2]]; IBAN: [[IBAN_2]] 2045</w:t>
      </w:r>
    </w:p>
    <w:p>
      <w:r>
        <w:t>3. Variabilní symbol: [[BIRTH_ID_2]].</w:t>
      </w:r>
    </w:p>
    <w:p>
      <w:r>
        <w:t>4. Konstantní symbol: 0308.</w:t>
      </w:r>
    </w:p>
    <w:p>
      <w:r>
        <w:t>5. Splatnost: 28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5443 4461 7284 5064, platnost 08/30, CVC: ***.</w:t>
      </w:r>
    </w:p>
    <w:p>
      <w:r>
        <w:t>8. Fakturační údaje: Centrum sociální pomoci Klíč,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ekřížová</w:t>
      </w:r>
    </w:p>
    <w:p>
      <w:r>
        <w:t>- [[PASSWORD_1]]</w:t>
      </w:r>
    </w:p>
    <w:p>
      <w:r>
        <w:t>- URL portálu: https://portal.centrum.cz/ekřížová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670476916587743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poskytovatele: c21393</w:t>
      </w:r>
    </w:p>
    <w:p>
      <w:r>
        <w:t>2. Datová schránka příjemcee: b45490</w:t>
      </w:r>
    </w:p>
    <w:p>
      <w:r>
        <w:t>3. Evidenční číslo smlouvy v systému: KNT-2026-11827</w:t>
      </w:r>
    </w:p>
    <w:p>
      <w:r>
        <w:t>4. Číslo jednací: OS-9216/2026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Centrum sociální pomoci Klíč,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8 let po jejím ukončení.</w:t>
      </w:r>
    </w:p>
    <w:p/>
    <w:p>
      <w:r>
        <w:t>5. Příjemce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Centrum sociální pomoci Klíč,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Příjemce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1309 a násl. zákona č. 89/2012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Ústí nad Labem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prof. [[PERSON_1]]                                        JUDr. [[PERSON_2]]</w:t>
      </w:r>
    </w:p>
    <w:p>
      <w:r>
        <w:t>Poskytovatel                                    Příjemce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Mgr. [[PERSON_3]]                                        Mgr.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Centrum sociální pomoci Klíč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Ústí nad Labem dne [[DATE_7]]</w:t>
      </w:r>
    </w:p>
    <w:p/>
    <w:p>
      <w:r>
        <w:t>……………………..............................</w:t>
      </w:r>
    </w:p>
    <w:p>
      <w:r>
        <w:t>JUDr.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