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Svaté Markéty, příspěvková organizace</w:t>
        <w:br/>
        <w:t>Sídlo: Nad Kampusem 821/4, [[ADDRESS_1]]: 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[[PERSON_2]], [[DATE_1]]</w:t>
        <w:br/>
        <w:t>[[ADDRESS_2]][[PHONE_2]]</w:t>
        <w:br/>
        <w:t>Email: [[EMAIL_2]]</w:t>
        <w:br/>
        <w:t>Číslo pojištěnce: 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[[PERSON_3]], MUDr. [[PERSON_4]], MUDr. [[PERSON_5]], MUDr. [[PERSON_6]]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[[PERSON_3]],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[[PERSON_7]],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[[PERSON_8]].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[[PERSON_4]],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[[PERSON_9]],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[[PERSON_10]].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[[PERSON_11]],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[[PERSON_12]].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[[PERSON_13]],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[[PERSON_14]]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[[PERSON_15]]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[[PERSON_16]]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[[PERSON_17]]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[[PERSON_18]],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[[PERSON_19]],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[[PERSON_21]]),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[[PERSON_22]],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[[PERSON_23]].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[[PERSON_24]],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[[PERSON_25]],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[[PERSON_26]],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[[PERSON_27]].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Novotnou</w:t>
      </w:r>
      <w:r w:rsidRPr="00D063D6">
        <w:t>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Pavlíkem</w:t>
      </w:r>
      <w:r w:rsidRPr="00D063D6">
        <w:t>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Kořínkovou</w:t>
      </w:r>
      <w:r w:rsidRPr="00D063D6">
        <w:t>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Řehořovou</w:t>
      </w:r>
      <w:r w:rsidRPr="00D063D6">
        <w:t>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Melichovou</w:t>
      </w:r>
      <w:r w:rsidRPr="00D063D6">
        <w:t>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[[PERSON_28]],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[[PERSON_3]].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 w:rsidRPr="00D063D6">
        <w:t xml:space="preserve">V Praze dne </w:t>
      </w:r>
      <w:r w:rsidRPr="00D063D6">
        <w:rPr>
          <w:b/>
          <w:bCs/>
        </w:rPr>
        <w:t>9. 2. 2025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[[PERSON_2]]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