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„se [[PERSON_20]]“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„u [[PERSON_21]]“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 [[PERSON_23]]“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„se [[PERSON_24]]“,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[[PERSON_26]] – „s [[PERSON_26]]“, „o [[PERSON_26]]“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„k [[PERSON_27]]“, „s [[PERSON_27]]“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„od [[PERSON_30]]“, „s [[PERSON_29]]“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[[PERSON_32]]“, „o [[PERSON_32]]“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 [[PERSON_33]]“, „s [[PERSON_33]]“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„s [[PERSON_34]]“, „o [[PERSON_34]]“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[[PERSON_35]]“, „o [[PERSON_35]]“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„k [[PERSON_36]]“, „s [[PERSON_36]]“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„pro [[PERSON_37]]“, „o [[PERSON_37]]“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„o [[PERSON_38]]“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„o [[PERSON_39]]“, „s [[PERSON_39]]“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„s [[PERSON_40]]“, „o [[PERSON_40]]“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„s [[PERSON_41]]“, „o [[PERSON_41]]“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„u [[PERSON_43]]“, „o [[PERSON_42]]“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„se [[PERSON_44]]“, „o [[PERSON_44]]“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„o [[PERSON_45]]“, „s [[PERSON_45]]“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[[PERSON_46]]“, „o [[PERSON_46]]“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„o [[PERSON_48]]“, „s [[PERSON_47]]“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[[PERSON_49]]“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„s [[PERSON_50]]“, „o [[PERSON_50]]“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„o [[PERSON_51]]“, „s [[PERSON_51]]“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