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ROZHODČÍ NÁLEZ</w:t>
      </w:r>
    </w:p>
    <w:p/>
    <w:p>
      <w:r>
        <w:t>Rozhodčí řízení sp. zn. Rsp 605/2026</w:t>
      </w:r>
    </w:p>
    <w:p/>
    <w:p>
      <w:r>
        <w:t>Rozhodce:</w:t>
      </w:r>
    </w:p>
    <w:p>
      <w:r>
        <w:t>JUDr. Theodor Polák, Ph.D., zapsaný v seznamu rozhodců vedeném Ministerstvem spravedlnosti</w:t>
      </w:r>
    </w:p>
    <w:p>
      <w:r>
        <w:t>Sídlo: Masarykovo náměstí 124/21, 586 01 Jihlava</w:t>
      </w:r>
    </w:p>
    <w:p>
      <w:r>
        <w:t>IČO: 92623072</w:t>
      </w:r>
    </w:p>
    <w:p>
      <w:r>
        <w:t>Tel.: +420 797 446 658, e-mail: theodor.polak@post.cz</w:t>
      </w:r>
    </w:p>
    <w:p/>
    <w:p>
      <w:r>
        <w:t>I. Účastníci řízení</w:t>
      </w:r>
    </w:p>
    <w:p/>
    <w:p>
      <w:r>
        <w:t>Žalobkyně:</w:t>
      </w:r>
    </w:p>
    <w:p>
      <w:r>
        <w:t>Eliška Zemanová, jednatelka společnosti TechBridge Innovations s.r.o.</w:t>
      </w:r>
    </w:p>
    <w:p>
      <w:r>
        <w:t>IČO: 14335290, DIČ: CZ20858614</w:t>
      </w:r>
    </w:p>
    <w:p>
      <w:r>
        <w:t>Sídlo: Stodolní 170/17, 702 00 Ostrava - Moravská Ostrava</w:t>
      </w:r>
    </w:p>
    <w:p>
      <w:r>
        <w:t>Nar.: 1. 4. 1984</w:t>
      </w:r>
    </w:p>
    <w:p>
      <w:r>
        <w:t>R.č.: 085303/5683</w:t>
      </w:r>
    </w:p>
    <w:p>
      <w:r>
        <w:t>Tel.: +420 638 107 886</w:t>
      </w:r>
    </w:p>
    <w:p>
      <w:r>
        <w:t>E-mail: eliska.zemanova@firma.cz</w:t>
      </w:r>
    </w:p>
    <w:p>
      <w:r>
        <w:t>Právní zastoupení: Mgr. Dominik Jandák, advokát, ev. č. ČAK 52447</w:t>
      </w:r>
    </w:p>
    <w:p/>
    <w:p>
      <w:r>
        <w:t>(dále jen „Žalobkyně")</w:t>
      </w:r>
    </w:p>
    <w:p/>
    <w:p>
      <w:r>
        <w:t>Žalovaný:</w:t>
      </w:r>
    </w:p>
    <w:p>
      <w:r>
        <w:t>Hans Horváth, jednatel společnosti Horváth &amp; Partners GmbH</w:t>
      </w:r>
    </w:p>
    <w:p>
      <w:r>
        <w:t>Sídlo: Bahnhofstraße 12, 1010 Wien, Rakousko</w:t>
      </w:r>
    </w:p>
    <w:p>
      <w:r>
        <w:t>IČO (Firmenbuchnummer): FN 784866 z</w:t>
      </w:r>
    </w:p>
    <w:p>
      <w:r>
        <w:t>Korespondenční adresa v ČR: Komenského 232/12, 760 01 Zlín</w:t>
      </w:r>
    </w:p>
    <w:p>
      <w:r>
        <w:t>Nar.: 19. 2. 1974</w:t>
      </w:r>
    </w:p>
    <w:p>
      <w:r>
        <w:t>Číslo pasu: AT3154709</w:t>
      </w:r>
    </w:p>
    <w:p>
      <w:r>
        <w:t>Tel.: +420 759 220 818</w:t>
      </w:r>
    </w:p>
    <w:p>
      <w:r>
        <w:t>E-mail: hans.horvath@gmail.com</w:t>
      </w:r>
    </w:p>
    <w:p/>
    <w:p>
      <w:r>
        <w:t>(dále jen „Žalovaný")</w:t>
      </w:r>
    </w:p>
    <w:p/>
    <w:p>
      <w:r>
        <w:t>II. Skutkový stav</w:t>
      </w:r>
    </w:p>
    <w:p/>
    <w:p>
      <w:r>
        <w:t>Žalobkyně Eliška Zemanová prostřednictvím společnosti TechBridge Innovations s.r.o. uzavřela dne 15. 3. 2025 se žalovaným Hansem Horváthem smlouvu o vývoji softwarového řešení za cenu 1 450 000 Kč. Žalovaný Hans Horváth zaplatil pouze zálohu 450 000 Kč a zbývající částku 1 000 000 Kč nehradil přes opakované výzvy žalobkyně Elišky Zemanové.</w:t>
      </w:r>
    </w:p>
    <w:p/>
    <w:p>
      <w:r>
        <w:t>Žalovaný Hans Horváth namítal, že dílo nebylo řádně předáno. Rozhodce po provedení důkazů (svědecké výpovědi, e-mailová korespondence, předávací protokol podepsaný Hansem Horváthem) konstatuje, že dílo bylo řádně dokončeno a předáno dne 10. 9. 2025.</w:t>
      </w:r>
    </w:p>
    <w:p/>
    <w:p>
      <w:r>
        <w:t>III. Právní posouzení</w:t>
      </w:r>
    </w:p>
    <w:p/>
    <w:p>
      <w:r>
        <w:t>Rozhodce Theodor Polák konstatuje, že žalovaný Hans Horváth porušil povinnost zaplatit sjednanou cenu díla dle § 2610 občanského zákoníku.</w:t>
      </w:r>
    </w:p>
    <w:p/>
    <w:p>
      <w:r>
        <w:t>IV. Výrok</w:t>
      </w:r>
    </w:p>
    <w:p/>
    <w:p>
      <w:r>
        <w:t>1. Žalovaný Hans Horváth je povinen zaplatit žalobkyni Eliškě Zemanové částku 1 000 000 Kč s úrokem z prodlení ve výši 8,25 % p.a. od 1. 10. 2025 do zaplacení.</w:t>
      </w:r>
    </w:p>
    <w:p/>
    <w:p>
      <w:r>
        <w:t>2. Žalovaný Hans Horváth je povinen zaplatit žalobkyni Eliškě Zemanové náhradu nákladů řízení ve výši 125 000 Kč.</w:t>
      </w:r>
    </w:p>
    <w:p/>
    <w:p>
      <w:r>
        <w:t>3. Platba na účet žalobkyně Elišky Zemanové: 191327976/5500, IBAN: CZ74 0600 0000 1290 6886 3151 9078, VS: 519437.</w:t>
      </w:r>
    </w:p>
    <w:p/>
    <w:p>
      <w:r>
        <w:t>V. Poučení</w:t>
      </w:r>
    </w:p>
    <w:p/>
    <w:p>
      <w:r>
        <w:t>Proti tomuto rozhodčímu nálezu není odvolání přípustné. Rozhodčí nález je vykonatelný uplynutím lhůty k dobrovolnému plnění.</w:t>
      </w:r>
    </w:p>
    <w:p/>
    <w:p>
      <w:r>
        <w:t>V Praze dne 27. 8. 2026</w:t>
      </w:r>
    </w:p>
    <w:p/>
    <w:p>
      <w:r>
        <w:t>.............................</w:t>
      </w:r>
    </w:p>
    <w:p>
      <w:r>
        <w:t>JUDr. Theodor Polák, Ph.D.</w:t>
      </w:r>
    </w:p>
    <w:p>
      <w:r>
        <w:t>Rozhodce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