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ZPRACOVÁNÍ OSOBNÍCH ÚDAJŮ</w:t>
      </w:r>
    </w:p>
    <w:p/>
    <w:p>
      <w:r>
        <w:t>uzavřená podle čl. 28 Nařízení (EU) 2016/679 (GDPR)</w:t>
      </w:r>
    </w:p>
    <w:p/>
    <w:p>
      <w:r>
        <w:t>I. SMLUVNÍ STRANY</w:t>
      </w:r>
    </w:p>
    <w:p/>
    <w:p>
      <w:r>
        <w:t>1. Správce:</w:t>
      </w:r>
    </w:p>
    <w:p>
      <w:r>
        <w:t xml:space="preserve">   Obchodní firma: E‑shop Alfa,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Zastoupený: Ing. [[PERSON_1]], předseda představenstva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 xml:space="preserve">   (dále jen „Správce“)</w:t>
      </w:r>
    </w:p>
    <w:p/>
    <w:p>
      <w:r>
        <w:t>2. Zpracovatel:</w:t>
      </w:r>
    </w:p>
    <w:p>
      <w:r>
        <w:t xml:space="preserve">   Obchodní firma: CloudData Services s.r.o.</w:t>
      </w:r>
    </w:p>
    <w:p>
      <w:r>
        <w:t xml:space="preserve">   [[ADDRESS_2]]</w:t>
      </w:r>
    </w:p>
    <w:p>
      <w:r>
        <w:t xml:space="preserve">   [[ICO_2]]</w:t>
      </w:r>
    </w:p>
    <w:p>
      <w:r>
        <w:t xml:space="preserve">   Zastoupený: Bc. [[PERSON_2]], jednatelka</w:t>
      </w:r>
    </w:p>
    <w:p>
      <w:r>
        <w:t xml:space="preserve">   Kontaktní osoba: Mgr. [[PERSON_3]], [[DATE_1]], [[BIRTH_ID_1]],</w:t>
      </w:r>
    </w:p>
    <w:p>
      <w:r>
        <w:t xml:space="preserve">                    [[ADDRESS_3]], [[PHONE_2]],</w:t>
      </w:r>
    </w:p>
    <w:p>
      <w:r>
        <w:t xml:space="preserve">                    e‑mail: [[EMAIL_2]]</w:t>
      </w:r>
    </w:p>
    <w:p/>
    <w:p>
      <w:r>
        <w:t xml:space="preserve">   (dále jen „Zpracovatel“)</w:t>
      </w:r>
    </w:p>
    <w:p/>
    <w:p>
      <w:r>
        <w:t>II. PŘEDMĚT SMLOUVY</w:t>
      </w:r>
    </w:p>
    <w:p/>
    <w:p>
      <w:r>
        <w:t>1. Správce pověřuje Zpracovatele zpracováním osobních údajů zákazníků E‑shopu Alfa,</w:t>
      </w:r>
    </w:p>
    <w:p>
      <w:r>
        <w:t xml:space="preserve">   zejména jmen, příjmení, adres doručení, e‑mailových adres, telefonních čísel</w:t>
      </w:r>
    </w:p>
    <w:p>
      <w:r>
        <w:t xml:space="preserve">   a údajů o objednávkách, včetně čísel bankovních účtů pro vrácení plateb.</w:t>
      </w:r>
    </w:p>
    <w:p/>
    <w:p>
      <w:r>
        <w:t>2. Typické údaje, které budou Správcem předávány:</w:t>
      </w:r>
    </w:p>
    <w:p>
      <w:r>
        <w:t xml:space="preserve">   a) Jméno a příjmení zákazníka (např. [[PERSON_6]], [[PERSON_5]], [[PERSON_4]]),</w:t>
      </w:r>
    </w:p>
    <w:p>
      <w:r>
        <w:t xml:space="preserve">   b) doručovací adresa (např. [[ADDRESS_4]]),</w:t>
      </w:r>
    </w:p>
    <w:p>
      <w:r>
        <w:t xml:space="preserve">   c) e‑mail (např. [[EMAIL_3]]),</w:t>
      </w:r>
    </w:p>
    <w:p>
      <w:r>
        <w:t xml:space="preserve">   d) telefon (např.[[PHONE_3]]),</w:t>
      </w:r>
    </w:p>
    <w:p>
      <w:r>
        <w:t xml:space="preserve">   e) číslo bankovního účtu (např. [[BANK_1]]).</w:t>
      </w:r>
    </w:p>
    <w:p/>
    <w:p>
      <w:r>
        <w:t>III. PŘÍSTUP A PŘIHLÁŠENÍ</w:t>
      </w:r>
    </w:p>
    <w:p/>
    <w:p>
      <w:r>
        <w:t>1. Zástupce Správce, Ing. [[PERSON_1]], poskytne Zpracovateli přístup do administračního</w:t>
      </w:r>
    </w:p>
    <w:p>
      <w:r>
        <w:t xml:space="preserve">   rozhraní e‑shopu na adrese https://admin.alfa-shop.cz s těmito přihlašovacími údaji:</w:t>
      </w:r>
    </w:p>
    <w:p>
      <w:r>
        <w:t xml:space="preserve">   Uživatelské jméno: m.cerny</w:t>
      </w:r>
    </w:p>
    <w:p>
      <w:r>
        <w:t xml:space="preserve">   [[PASSWORD_1]]</w:t>
      </w:r>
    </w:p>
    <w:p/>
    <w:p>
      <w:r>
        <w:t>2. Kontaktní osoba Zpracovatele, Mgr. [[PERSON_3]], bude do systému přistupovat</w:t>
      </w:r>
    </w:p>
    <w:p>
      <w:r>
        <w:t xml:space="preserve">   z IP adres [[IP_1]] a 2001:0db8:85a3:0000:0000:8a2e:0370:7334.</w:t>
      </w:r>
    </w:p>
    <w:p/>
    <w:p>
      <w:r>
        <w:t>3. [[PERSON_7]] jsou umístěny v datovém centru [[ADDRESS_5]] na adrese Serverová 22,</w:t>
      </w:r>
    </w:p>
    <w:p>
      <w:r>
        <w:t xml:space="preserve">   kde je provozována i interní síť s MAC adresami zařízení (např. [[MAC_1]]</w:t>
      </w:r>
    </w:p>
    <w:p>
      <w:r>
        <w:t xml:space="preserve">   pro firewall a [[MAC_2]] pro databázový server).</w:t>
      </w:r>
    </w:p>
    <w:p/>
    <w:p>
      <w:r>
        <w:t>IV. TYPY ZPRACOVANÝCH ÚDAJŮ – PŘÍKLADY</w:t>
      </w:r>
    </w:p>
    <w:p/>
    <w:p>
      <w:r>
        <w:t>1. Při zpracování objednávek zákazníků může [[PERSON_7]] přijít do styku s těmito údaji:</w:t>
      </w:r>
    </w:p>
    <w:p>
      <w:r>
        <w:t xml:space="preserve">   a) „[[PERSON_8]]“ na adresu „U [[ADDRESS_6]] Brno“,</w:t>
      </w:r>
    </w:p>
    <w:p>
      <w:r>
        <w:t xml:space="preserve">   b) „s [[PERSON_6]]“ ohledně reklamace, na e‑mail [[EMAIL_3]],</w:t>
      </w:r>
    </w:p>
    <w:p>
      <w:r>
        <w:t xml:space="preserve">   c) „pro [[PERSON_9]]“ s číslem [[BANK_2]],</w:t>
      </w:r>
    </w:p>
    <w:p>
      <w:r>
        <w:t xml:space="preserve">   d) „od [[PERSON_5]]“ s telefonem[[PHONE_4]].</w:t>
      </w:r>
    </w:p>
    <w:p/>
    <w:p>
      <w:r>
        <w:t>2. Smluvní strany berou na vědomí, že výše uvedené tvary jmen (např. [[PERSON_8]],</w:t>
      </w:r>
    </w:p>
    <w:p>
      <w:r>
        <w:t xml:space="preserve">   s [[PERSON_6]], pro [[PERSON_9]], od [[PERSON_5]]) představují různé pádové</w:t>
      </w:r>
    </w:p>
    <w:p>
      <w:r>
        <w:t xml:space="preserve">   varianty týchž osob zapsaných v systémech Správce.</w:t>
      </w:r>
    </w:p>
    <w:p/>
    <w:p>
      <w:r>
        <w:t>V. DOBA TRVÁNÍ SMLOUVY</w:t>
      </w:r>
    </w:p>
    <w:p/>
    <w:p>
      <w:r>
        <w:t>1. Tato smlouva se uzavírá na dobu neurčitou a nabývá účinnosti dnem podpisu oběma</w:t>
      </w:r>
    </w:p>
    <w:p>
      <w:r>
        <w:t xml:space="preserve">   Smluvními stranami.</w:t>
      </w:r>
    </w:p>
    <w:p/>
    <w:p>
      <w:r>
        <w:t>VI. ZÁVĚREČNÁ USTANOVENÍ</w:t>
      </w:r>
    </w:p>
    <w:p/>
    <w:p>
      <w:r>
        <w:t>1. Smlouva je vyhotovena ve dvou stejnopisech, z nichž jeden obdrží Správce</w:t>
      </w:r>
    </w:p>
    <w:p>
      <w:r>
        <w:t xml:space="preserve">   a jeden obdrží [[PERSON_7]].</w:t>
      </w:r>
    </w:p>
    <w:p/>
    <w:p>
      <w:r>
        <w:t>[[ADDRESS_7]] dne [[DATE_2]]</w:t>
      </w:r>
    </w:p>
    <w:p/>
    <w:p/>
    <w:p>
      <w:r>
        <w:t>……………………..............................</w:t>
      </w:r>
    </w:p>
    <w:p>
      <w:r>
        <w:t>Ing. [[PERSON_1]]</w:t>
      </w:r>
    </w:p>
    <w:p>
      <w:r>
        <w:t>za E‑shop Alfa, a.s.</w:t>
      </w:r>
    </w:p>
    <w:p/>
    <w:p/>
    <w:p>
      <w:r>
        <w:t>……………………..............................</w:t>
      </w:r>
    </w:p>
    <w:p>
      <w:r>
        <w:t>Bc. [[PERSON_2]]</w:t>
      </w:r>
    </w:p>
    <w:p>
      <w:r>
        <w:t>za CloudData Services s.r.o.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