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MEDIACI A MLČENLIVOSTI</w:t>
      </w:r>
    </w:p>
    <w:p/>
    <w:p>
      <w:r>
        <w:t>uzavřená dle zákona č. 202/2012 Sb., o mediaci</w:t>
      </w:r>
    </w:p>
    <w:p/>
    <w:p>
      <w:r>
        <w:t>I. SMLUVNÍ STRANY</w:t>
      </w:r>
    </w:p>
    <w:p/>
    <w:p>
      <w:r>
        <w:t>1. Mediátor:</w:t>
      </w:r>
    </w:p>
    <w:p>
      <w:r>
        <w:t xml:space="preserve">   Jméno a příjmení: Mgr.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[[ADDRESS_1]]</w:t>
      </w:r>
    </w:p>
    <w:p>
      <w:r>
        <w:t xml:space="preserve">   [[PHONE_1]]</w:t>
      </w:r>
    </w:p>
    <w:p>
      <w:r>
        <w:t xml:space="preserve">   E-mail: [[EMAIL_1]]</w:t>
      </w:r>
    </w:p>
    <w:p>
      <w:r>
        <w:t xml:space="preserve">   [[BANK_1]]</w:t>
      </w:r>
    </w:p>
    <w:p/>
    <w:p>
      <w:r>
        <w:t>2. Účastník A: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[[PHONE_2]]</w:t>
      </w:r>
    </w:p>
    <w:p>
      <w:r>
        <w:t xml:space="preserve">   E-mail: [[EMAIL_2]]</w:t>
      </w:r>
    </w:p>
    <w:p>
      <w:r>
        <w:t xml:space="preserve">   Číslo [[ID_CARD_1]]</w:t>
      </w:r>
    </w:p>
    <w:p/>
    <w:p>
      <w:r>
        <w:t>3. Účastník B:</w:t>
      </w:r>
    </w:p>
    <w:p>
      <w:r>
        <w:t xml:space="preserve">   Jméno a příjmení: [[PERSON_3]]</w:t>
      </w:r>
    </w:p>
    <w:p>
      <w:r>
        <w:t xml:space="preserve">   [[DATE_3]]</w:t>
      </w:r>
    </w:p>
    <w:p>
      <w:r>
        <w:t xml:space="preserve">   [[BIRTH_ID_3]]</w:t>
      </w:r>
    </w:p>
    <w:p>
      <w:r>
        <w:t xml:space="preserve">   [[ADDRESS_2]]</w:t>
      </w:r>
    </w:p>
    <w:p>
      <w:r>
        <w:t xml:space="preserve">   [[PHONE_3]]</w:t>
      </w:r>
    </w:p>
    <w:p>
      <w:r>
        <w:t xml:space="preserve">   E-mail: [[EMAIL_3]]</w:t>
      </w:r>
    </w:p>
    <w:p/>
    <w:p>
      <w:r>
        <w:t>II. PŘEDMĚT</w:t>
      </w:r>
    </w:p>
    <w:p/>
    <w:p>
      <w:r>
        <w:t>1. Účastníci A a B žádají mediaci ve sporu týkajícím se vypořádání společného bydlení a úhrady nákladů.</w:t>
      </w:r>
    </w:p>
    <w:p>
      <w:r>
        <w:t>2. Mediátor provede nejméně tři sezení a vypracuje mediační dohodu.</w:t>
      </w:r>
    </w:p>
    <w:p/>
    <w:p>
      <w:r>
        <w:t>III. DALŠÍ OSOBY A DOKUMENTY</w:t>
      </w:r>
    </w:p>
    <w:p/>
    <w:p>
      <w:r>
        <w:t>1. Účastníci uvádějí svědka: [[PERSON_4]], [[DATE_4]], [[BIRTH_ID_4]], [[PHONE_4]].</w:t>
      </w:r>
    </w:p>
    <w:p>
      <w:r>
        <w:t>2. V přílohách mohou být bankovní údaje (např. [[BANK_2]]), e-maily, telefonní čísla, případně citlivé informace o zdravotním stavu (např. psychologická péče).</w:t>
      </w:r>
    </w:p>
    <w:p/>
    <w:p>
      <w:r>
        <w:t>IV. POUŽÍVÁNÍ OSOBNÍCH ÚDAJŮ V TEXTU</w:t>
      </w:r>
    </w:p>
    <w:p/>
    <w:p>
      <w:r>
        <w:t>1. Smluvní strany si jsou vědomy pádových tvarů: „[[PERSON_2]]“, „s [[PERSON_2]]“, „[[PERSON_3]]“, „[[PERSON_3]]“, „[[PERSON_4]]“.</w:t>
      </w:r>
    </w:p>
    <w:p>
      <w:r>
        <w:t>2. Komunikace bude probíhat e-mailem na [[EMAIL_1]], [[EMAIL_2]] a [[EMAIL_3]].</w:t>
      </w:r>
    </w:p>
    <w:p/>
    <w:p>
      <w:r>
        <w:t>V. PŘÍSTUPOVÉ ÚDAJE</w:t>
      </w:r>
    </w:p>
    <w:p/>
    <w:p>
      <w:r>
        <w:t>1. Účastníci předají dokumenty přes sdílenou složku:</w:t>
      </w:r>
    </w:p>
    <w:p>
      <w:r>
        <w:t xml:space="preserve">   Uživatelské jméno: mediace.prochazka</w:t>
      </w:r>
    </w:p>
    <w:p>
      <w:r>
        <w:t xml:space="preserve">   [[PASSWORD_1]]</w:t>
      </w:r>
    </w:p>
    <w:p>
      <w:r>
        <w:t xml:space="preserve">   IP: [[IP_1]]</w:t>
      </w:r>
    </w:p>
    <w:p/>
    <w:p>
      <w:r>
        <w:t>VI. ODMĚNA</w:t>
      </w:r>
    </w:p>
    <w:p/>
    <w:p>
      <w:r>
        <w:t>1. Odměna Mediátora činí 1 800 Kč/h, hrazena převodem na [[BANK_1]].</w:t>
      </w:r>
    </w:p>
    <w:p>
      <w:r>
        <w:t>2. Variabilní symbol: [[BIRTH_ID_2]].</w:t>
      </w:r>
    </w:p>
    <w:p/>
    <w:p>
      <w:r>
        <w:t>VII. MLČENLIVOST A GDPR</w:t>
      </w:r>
    </w:p>
    <w:p/>
    <w:p>
      <w:r>
        <w:t>1. Mediátor a účastníci se zavazují k mlčenlivosti o skutečnostech sdělených v mediaci.</w:t>
      </w:r>
    </w:p>
    <w:p>
      <w:r>
        <w:t>2. Osobní údaje budou použity pouze pro účely mediace.</w:t>
      </w:r>
    </w:p>
    <w:p/>
    <w:p>
      <w:r>
        <w:t>VIII. ZÁVĚR</w:t>
      </w:r>
    </w:p>
    <w:p/>
    <w:p>
      <w:r>
        <w:t>[[ADDRESS_3]] dne [[DATE_5]]</w:t>
      </w:r>
    </w:p>
    <w:p/>
    <w:p>
      <w:r>
        <w:t>……………………..............................</w:t>
      </w:r>
    </w:p>
    <w:p>
      <w:r>
        <w:t>Mgr. [[PERSON_1]]</w:t>
      </w:r>
    </w:p>
    <w:p/>
    <w:p>
      <w:r>
        <w:t>……………………..............................</w:t>
      </w:r>
    </w:p>
    <w:p>
      <w:r>
        <w:t>[[PERSON_2]]</w:t>
      </w:r>
    </w:p>
    <w:p/>
    <w:p>
      <w:r>
        <w:t>……………………..............................</w:t>
      </w:r>
    </w:p>
    <w:p>
      <w:r>
        <w:t>[[PERSON_3]]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