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2781" w14:textId="77777777" w:rsidR="005B7F0A" w:rsidRPr="005B7F0A" w:rsidRDefault="005B7F0A" w:rsidP="005B7F0A">
      <w:pPr>
        <w:rPr>
          <w:b/>
          <w:bCs/>
        </w:rPr>
      </w:pPr>
      <w:r w:rsidRPr="005B7F0A">
        <w:rPr>
          <w:b/>
          <w:bCs/>
        </w:rPr>
        <w:t>TESTOVACÍ SMLOUVA – KONSOLIDOVANÝ TEXT PRO ANONYMIZACI</w:t>
      </w:r>
    </w:p>
    <w:p w14:paraId="774A67DC" w14:textId="77777777" w:rsidR="005B7F0A" w:rsidRPr="005B7F0A" w:rsidRDefault="005B7F0A" w:rsidP="005B7F0A">
      <w:r>
        <w:t>Tato smlouva byla projednána mezi účastníky, přičemž v průběhu jednání bylo opakovaně jednáno s [[PERSON_1]], dále jen „[[PERSON_1]]“, přičemž připomínky [[PERSON_1]] byly doručeny z emailu [[EMAIL_1]] a ověřeny telefonicky na čísle[[PHONE_1]].</w:t>
      </w:r>
    </w:p>
    <w:p w14:paraId="7C7F679E" w14:textId="77777777" w:rsidR="005B7F0A" w:rsidRPr="005B7F0A" w:rsidRDefault="005B7F0A" w:rsidP="005B7F0A">
      <w:r>
        <w:t>Součástí dokumentace je rovněž vyjádření [[PERSON_2]], kdy s [[PERSON_2]] bylo komunikováno ohledně bydliště [[ADDRESS_1]], a identifikace pomocí rodného čísla [[BIRTH_ID_1]].</w:t>
      </w:r>
    </w:p>
    <w:p w14:paraId="3EB70C9D" w14:textId="77777777" w:rsidR="005B7F0A" w:rsidRPr="005B7F0A" w:rsidRDefault="005B7F0A" w:rsidP="005B7F0A">
      <w:r>
        <w:t>V návaznosti na stanovisko [[PERSON_3]] bylo potvrzeno, že [[PERSON_3]] náleží účet vedený pod číslem [[BANK_1]] a že bez [[PERSON_3]] by nebylo možné plnění smlouvy zajistit.</w:t>
      </w:r>
    </w:p>
    <w:p w14:paraId="0F6BB263" w14:textId="77777777" w:rsidR="005B7F0A" w:rsidRPr="005B7F0A" w:rsidRDefault="005B7F0A" w:rsidP="005B7F0A">
      <w:r>
        <w:t>Administrativní část zpracovala [[PERSON_4]], přičemž o [[PERSON_4]] je vedena evidence pod [[ICO_1]] a kontaktním telefonem[[PHONE_2]].</w:t>
      </w:r>
    </w:p>
    <w:p w14:paraId="31A74127" w14:textId="77777777" w:rsidR="005B7F0A" w:rsidRPr="005B7F0A" w:rsidRDefault="005B7F0A" w:rsidP="005B7F0A">
      <w:r>
        <w:t>Technické připomínky dodal [[PERSON_5]], kdy s [[PERSON_5]] byla provedena autorizace přes IP adresu [[IP_1]] a datovou schránku rk93ab2.</w:t>
      </w:r>
    </w:p>
    <w:p w14:paraId="787B500E" w14:textId="77777777" w:rsidR="005B7F0A" w:rsidRPr="005B7F0A" w:rsidRDefault="005B7F0A" w:rsidP="005B7F0A">
      <w:r>
        <w:t>Dále byl přítomen [[PERSON_6]], u něhož bylo ověřeno, že [[PERSON_6]] lze kontaktovat na emailu [[EMAIL_2]] a že jeho trvalé bydliště je [[ADDRESS_2]].</w:t>
      </w:r>
    </w:p>
    <w:p w14:paraId="2DBB0F97" w14:textId="77777777" w:rsidR="005B7F0A" w:rsidRPr="005B7F0A" w:rsidRDefault="005B7F0A" w:rsidP="005B7F0A">
      <w:r>
        <w:t>Za druhou stranu vystupovala [[PERSON_7]], kdy se [[PERSON_7]] bylo jednáno osobně a její identita byla potvrzena číslem [[ID_CARD_1]] a telefonem[[PHONE_3]].</w:t>
      </w:r>
    </w:p>
    <w:p w14:paraId="7C51D9E9" w14:textId="77777777" w:rsidR="005B7F0A" w:rsidRPr="005B7F0A" w:rsidRDefault="005B7F0A" w:rsidP="005B7F0A">
      <w:r>
        <w:t>Podklady ke smlouvě poskytl [[PERSON_8]], přičemž [[PERSON_8]] náleží [[BANK_2]] a IP adresa [[IP_2]].</w:t>
      </w:r>
    </w:p>
    <w:p w14:paraId="6B21B97A" w14:textId="77777777" w:rsidR="005B7F0A" w:rsidRPr="005B7F0A" w:rsidRDefault="005B7F0A" w:rsidP="005B7F0A">
      <w:r>
        <w:t>V části týkající se souhlasu se zpracováním údajů figuruje [[PERSON_9]], o níž platí, že [[PERSON_9]] se týká email [[EMAIL_3]] a [[ADDRESS_3]].</w:t>
      </w:r>
    </w:p>
    <w:p w14:paraId="07D564A6" w14:textId="77777777" w:rsidR="005B7F0A" w:rsidRPr="005B7F0A" w:rsidRDefault="005B7F0A" w:rsidP="005B7F0A">
      <w:r>
        <w:t>Následně bylo jednáno s [[PERSON_10]], kdy připomínky [[PERSON_10]] byly odeslány z čísla[[PHONE_4]] a potvrzeny pomocí rodného čísla [[BIRTH_ID_2]].</w:t>
      </w:r>
    </w:p>
    <w:p w14:paraId="2082FA5D" w14:textId="77777777" w:rsidR="005B7F0A" w:rsidRPr="005B7F0A" w:rsidRDefault="005B7F0A" w:rsidP="005B7F0A">
      <w:r>
        <w:t>Součástí příloh je vyjádření [[PERSON_11]], kde u [[PERSON_11]] figuruje [[BANK_3]] a [[ADDRESS_4]].</w:t>
      </w:r>
    </w:p>
    <w:p w14:paraId="5BCB9541" w14:textId="77777777" w:rsidR="005B7F0A" w:rsidRPr="005B7F0A" w:rsidRDefault="005B7F0A" w:rsidP="005B7F0A">
      <w:r>
        <w:t>Další jednání proběhlo s [[PERSON_12]], přičemž [[PERSON_12]] lze identifikovat pomocí emailu [[EMAIL_4]] a [[ICO_2]].</w:t>
      </w:r>
    </w:p>
    <w:p w14:paraId="2C29C5CB" w14:textId="77777777" w:rsidR="005B7F0A" w:rsidRPr="005B7F0A" w:rsidRDefault="005B7F0A" w:rsidP="005B7F0A">
      <w:r>
        <w:t>Za právní oddělení vystupovala [[PERSON_13]], kdy s [[PERSON_13]] bylo komunikováno přes [[PHONE_5]] a datovou schránku ip88xq1.</w:t>
      </w:r>
    </w:p>
    <w:p w14:paraId="5995B4CB" w14:textId="77777777" w:rsidR="005B7F0A" w:rsidRPr="005B7F0A" w:rsidRDefault="005B7F0A" w:rsidP="005B7F0A">
      <w:r>
        <w:t>Technickou část konzultoval [[PERSON_14]], o němž platí, že [[PERSON_14]] náleží IP adresa [[IP_3]] a email [[EMAIL_5]].</w:t>
      </w:r>
    </w:p>
    <w:p w14:paraId="5F45A47D" w14:textId="77777777" w:rsidR="005B7F0A" w:rsidRPr="005B7F0A" w:rsidRDefault="005B7F0A" w:rsidP="005B7F0A">
      <w:r>
        <w:t>Smlouva dále zmiňuje [[PERSON_15]], přičemž bez [[PERSON_15]] by nebylo možné doložit [[ADDRESS_5]], ani telefonní kontakt[[PHONE_6]].</w:t>
      </w:r>
    </w:p>
    <w:p w14:paraId="0DC439F6" w14:textId="77777777" w:rsidR="005B7F0A" w:rsidRPr="005B7F0A" w:rsidRDefault="005B7F0A" w:rsidP="005B7F0A">
      <w:r>
        <w:t>V rámci revize byl osloven [[PERSON_16]], kdy [[PERSON_16]] identifikuje číslo [[ID_CARD_2]] a [[BANK_4]].</w:t>
      </w:r>
    </w:p>
    <w:p w14:paraId="3BF05115" w14:textId="77777777" w:rsidR="005B7F0A" w:rsidRPr="005B7F0A" w:rsidRDefault="005B7F0A" w:rsidP="005B7F0A">
      <w:r>
        <w:t>Za podporu odpovídala [[PERSON_17]], u níž o [[PERSON_17]] evidujeme email [[EMAIL_6]] a IP adresu [[IP_4]].</w:t>
      </w:r>
    </w:p>
    <w:p w14:paraId="288E5BD3" w14:textId="77777777" w:rsidR="005358EE" w:rsidRDefault="005358EE"/>
    <w:sectPr w:rsidR="005358EE"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0A"/>
    <w:rsid w:val="000B6B81"/>
    <w:rsid w:val="000D52D8"/>
    <w:rsid w:val="000E68A3"/>
    <w:rsid w:val="0027069D"/>
    <w:rsid w:val="002A6017"/>
    <w:rsid w:val="002F7A51"/>
    <w:rsid w:val="00466D8A"/>
    <w:rsid w:val="00523B57"/>
    <w:rsid w:val="005358EE"/>
    <w:rsid w:val="005978A1"/>
    <w:rsid w:val="005B7F0A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E57C"/>
  <w15:chartTrackingRefBased/>
  <w15:docId w15:val="{661C2719-1E82-4A17-8852-4B157A66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B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B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B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B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B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B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B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B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B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B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B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B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B7F0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B7F0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B7F0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B7F0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B7F0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B7F0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B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B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B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B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B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B7F0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B7F0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B7F0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B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B7F0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B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2025-12-22T13:27:00Z</dcterms:created>
  <dcterms:modified xsi:type="dcterms:W3CDTF">2025-12-22T13:28:00Z</dcterms:modified>
</cp:coreProperties>
</file>