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USNESENÍ O DĚDICTVÍ</w:t>
      </w:r>
    </w:p>
    <w:p/>
    <w:p>
      <w:r>
        <w:t>Okresní soud v Pardubicích</w:t>
      </w:r>
    </w:p>
    <w:p>
      <w:r>
        <w:t>Sp. zn.: 28 D 456/2026</w:t>
      </w:r>
    </w:p>
    <w:p/>
    <w:p>
      <w:r>
        <w:t>Soudní komisařka JUDr. [[PERSON_1]], notářka se [[ADDRESS_1]] Pardubice, pověřená vedením pozůstalostního řízení, vydává toto</w:t>
      </w:r>
    </w:p>
    <w:p/>
    <w:p>
      <w:r>
        <w:t>USNESENÍ</w:t>
      </w:r>
    </w:p>
    <w:p/>
    <w:p>
      <w:r>
        <w:t>I. Zůstavitel</w:t>
      </w:r>
    </w:p>
    <w:p/>
    <w:p>
      <w:r>
        <w:t>[[PERSON_2]], [[DATE_1]], zemřelý dne [[DATE_2]],</w:t>
      </w:r>
    </w:p>
    <w:p>
      <w:r>
        <w:t>[[BIRTH_ID_1]],</w:t>
      </w:r>
    </w:p>
    <w:p>
      <w:r>
        <w:t>poslední trvalý pobyt: [[ADDRESS_2]] Město,</w:t>
      </w:r>
    </w:p>
    <w:p>
      <w:r>
        <w:t>stav: vdovec</w:t>
      </w:r>
    </w:p>
    <w:p/>
    <w:p>
      <w:r>
        <w:t>II. Dědicové</w:t>
      </w:r>
    </w:p>
    <w:p/>
    <w:p>
      <w:r>
        <w:t>1. [[PERSON_3]] (dcera zůstavitele)</w:t>
      </w:r>
    </w:p>
    <w:p>
      <w:r>
        <w:t xml:space="preserve">   [[DATE_3]], [[BIRTH_ID_2]]</w:t>
      </w:r>
    </w:p>
    <w:p>
      <w:r>
        <w:t xml:space="preserve">   Bytem: [[ADDRESS_4]]</w:t>
      </w:r>
    </w:p>
    <w:p>
      <w:r>
        <w:t xml:space="preserve">   [[PHONE_1]], e-mail: [[EMAIL_1]]</w:t>
      </w:r>
    </w:p>
    <w:p>
      <w:r>
        <w:t xml:space="preserve">   [[BANK_1]]</w:t>
      </w:r>
    </w:p>
    <w:p/>
    <w:p>
      <w:r>
        <w:t>2. [[PERSON_4]] (syn zůstavitele)</w:t>
      </w:r>
    </w:p>
    <w:p>
      <w:r>
        <w:t xml:space="preserve">   [[DATE_4]], [[BIRTH_ID_3]]</w:t>
      </w:r>
    </w:p>
    <w:p>
      <w:r>
        <w:t xml:space="preserve">   Bytem: [[ADDRESS_4]]</w:t>
      </w:r>
    </w:p>
    <w:p>
      <w:r>
        <w:t xml:space="preserve">   [[PHONE_2]], e-mail: [[EMAIL_2]]</w:t>
      </w:r>
    </w:p>
    <w:p>
      <w:r>
        <w:t xml:space="preserve">   [[BANK_2]]</w:t>
      </w:r>
    </w:p>
    <w:p>
      <w:r>
        <w:t xml:space="preserve">   IBAN: [[IBAN_1]] 8478</w:t>
      </w:r>
    </w:p>
    <w:p>
      <w:r>
        <w:t xml:space="preserve">   [[LINKEDIN_1]]</w:t>
      </w:r>
    </w:p>
    <w:p/>
    <w:p>
      <w:r>
        <w:t>III. Pozůstalostní majetek</w:t>
      </w:r>
    </w:p>
    <w:p/>
    <w:p>
      <w:r>
        <w:t>A) Nemovitosti:</w:t>
      </w:r>
    </w:p>
    <w:p>
      <w:r>
        <w:t xml:space="preserve">   - Rodinný dům, [[ADDRESS_5]], LV 567, k.ú. Pardubice</w:t>
      </w:r>
    </w:p>
    <w:p>
      <w:r>
        <w:t xml:space="preserve">     Hodnota dle znaleckého posudku: 4 200 000 Kč</w:t>
      </w:r>
    </w:p>
    <w:p>
      <w:r>
        <w:t xml:space="preserve">   - Garáž č.p. 12, tamtéž</w:t>
      </w:r>
    </w:p>
    <w:p>
      <w:r>
        <w:t xml:space="preserve">     Hodnota: 350 000 Kč</w:t>
      </w:r>
    </w:p>
    <w:p/>
    <w:p>
      <w:r>
        <w:t>B) Bankovní účty zůstavitele [[PERSON_2]]:</w:t>
      </w:r>
    </w:p>
    <w:p>
      <w:r>
        <w:t xml:space="preserve">   - Č. [[BANK_3]], zůstatek ke dni úmrtí: 234 567 Kč</w:t>
      </w:r>
    </w:p>
    <w:p>
      <w:r>
        <w:t xml:space="preserve">   - Č. [[BANK_4]], zůstatek: 89 123 Kč</w:t>
      </w:r>
    </w:p>
    <w:p>
      <w:r>
        <w:t xml:space="preserve">   - IBAN: [[IBAN_2]] 4392, zůstatek: 15 600 EUR</w:t>
      </w:r>
    </w:p>
    <w:p/>
    <w:p>
      <w:r>
        <w:t>C) Motorové vozidlo:</w:t>
      </w:r>
    </w:p>
    <w:p>
      <w:r>
        <w:t xml:space="preserve">   - Volkswagen Passat 2.0 TDI, [[LICENSE_PLATE_1]], VIN: TMBJP6NJ7P860869</w:t>
      </w:r>
    </w:p>
    <w:p>
      <w:r>
        <w:t xml:space="preserve">     Rok výroby: 2019, hodnota: 420 000 Kč</w:t>
      </w:r>
    </w:p>
    <w:p/>
    <w:p>
      <w:r>
        <w:t>D) Osobní majetek:</w:t>
      </w:r>
    </w:p>
    <w:p>
      <w:r>
        <w:t xml:space="preserve">   - Zbrojní průkaz č. ZP-646554, zbraň CZ 75 B, č. 44153</w:t>
      </w:r>
    </w:p>
    <w:p/>
    <w:p>
      <w:r>
        <w:t>IV. Dluhy zůstavitele</w:t>
      </w:r>
    </w:p>
    <w:p/>
    <w:p>
      <w:r>
        <w:t>- Hypoteční úvěr u České spořitelny a.s. ([[ICO_1]]): zůstatek 1 850 000 Kč</w:t>
      </w:r>
    </w:p>
    <w:p>
      <w:r>
        <w:t>- Nedoplatek na dani z nemovitosti: 3 200 Kč</w:t>
      </w:r>
    </w:p>
    <w:p/>
    <w:p>
      <w:r>
        <w:t>V. Rozdělení dědictví</w:t>
      </w:r>
    </w:p>
    <w:p/>
    <w:p>
      <w:r>
        <w:t>Dědicové [[PERSON_3]] a [[PERSON_4]] uzavřeli dědickou dohodu:</w:t>
      </w:r>
    </w:p>
    <w:p>
      <w:r>
        <w:t>- [[PERSON_3]]: rodinný dům, garáž, osobní majetek (celkem cca 4 553 200 Kč)</w:t>
      </w:r>
    </w:p>
    <w:p>
      <w:r>
        <w:t>- [[PERSON_4]]: bankovní účty, vozidlo, eurový účet (celkem cca 759 290 Kč + 15 600 EUR)</w:t>
      </w:r>
    </w:p>
    <w:p>
      <w:r>
        <w:t>- Hypoteční úvěr přebírá dědička [[PERSON_3]].</w:t>
      </w:r>
    </w:p>
    <w:p/>
    <w:p>
      <w:r>
        <w:t>VI. Odměna soudní komisařky</w:t>
      </w:r>
    </w:p>
    <w:p/>
    <w:p>
      <w:r>
        <w:t>Odměna JUDr. [[PERSON_1]]: 18 500 Kč + DPH. [[BANK_5]].</w:t>
      </w:r>
    </w:p>
    <w:p/>
    <w:p>
      <w:r>
        <w:t>Toto usnesení je pravomocné.</w:t>
      </w:r>
    </w:p>
    <w:p/>
    <w:p>
      <w:r>
        <w:t>V Pardubicích dne [[DATE_5]]</w:t>
      </w:r>
    </w:p>
    <w:p/>
    <w:p>
      <w:r>
        <w:t>JUDr. [[PERSON_1]]</w:t>
      </w:r>
    </w:p>
    <w:p>
      <w:r>
        <w:t>Soudní komisařka</w:t>
      </w:r>
    </w:p>
    <w:p>
      <w:r>
        <w:t>Notářka se [[ADDRESS_1]] Pardubice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