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PLNÁ MOC PRO ZASTUPOVÁNÍ U SOUDU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4662.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tholík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soudy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