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POSKYTOVÁNÍ TELEKOMUNIKAČNÍCH SLUŽEB</w:t>
      </w:r>
    </w:p>
    <w:p>
      <w:r>
        <w:t>č. 2528/2026</w:t>
      </w:r>
    </w:p>
    <w:p/>
    <w:p>
      <w:r>
        <w:t>uzavřená dle zákon č. 127/2005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Thomayerova nemocnice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MUDr.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9429</w:t>
      </w:r>
    </w:p>
    <w:p>
      <w:r>
        <w:t>(dále jen „Správce")</w:t>
      </w:r>
    </w:p>
    <w:p/>
    <w:p>
      <w:r>
        <w:t>2. Kupující:</w:t>
      </w:r>
    </w:p>
    <w:p>
      <w:r>
        <w:t>Jméno a příjmení: Mgr.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[[LICENSE_PLATE_1]]74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0268</w:t>
      </w:r>
    </w:p>
    <w:p>
      <w:r>
        <w:t>(dále jen „Kupující")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telco.</w:t>
      </w:r>
    </w:p>
    <w:p>
      <w:r>
        <w:t>2. Předmětem smlouvy je úprava vzájemných práv a povinností mezi [[PERSON_1]] zastupujícím správcee a [[PERSON_2]] jako kupujícíem.</w:t>
      </w:r>
    </w:p>
    <w:p>
      <w:r>
        <w:t>3. Smlouva se řídí příslušnými ustanoveními zákon č. 127/2005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Ing.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[[LICENSE_PLATE_2]]95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Mgr.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Správce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336000 Kč (slovy: 336 tisíc korun českých) bez DPH.</w:t>
      </w:r>
    </w:p>
    <w:p>
      <w:r>
        <w:t>2. Platba bude provedena bezhotovostním převodem na účet:</w:t>
      </w:r>
    </w:p>
    <w:p>
      <w:r>
        <w:t>a) Účet správcee: [[BANK_1]]; IBAN: [[IBAN_1]] 9429</w:t>
      </w:r>
    </w:p>
    <w:p>
      <w:r>
        <w:t>b) Účet kupujícíe pro vrácení přeplatků: [[BANK_2]]; IBAN: [[IBAN_2]] 0268</w:t>
      </w:r>
    </w:p>
    <w:p>
      <w:r>
        <w:t>3. Variabilní symbol: [[BIRTH_ID_2]].</w:t>
      </w:r>
    </w:p>
    <w:p>
      <w:r>
        <w:t>4. Konstantní symbol: 0308.</w:t>
      </w:r>
    </w:p>
    <w:p>
      <w:r>
        <w:t>5. Splatnost: 7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5476 2813 4567 2490, platnost 09/27, CVC: ***.</w:t>
      </w:r>
    </w:p>
    <w:p>
      <w:r>
        <w:t>8. Fakturační údaje: Thomayerova nemocnice,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kpospíšilová</w:t>
      </w:r>
    </w:p>
    <w:p>
      <w:r>
        <w:t>- [[PASSWORD_1]]</w:t>
      </w:r>
    </w:p>
    <w:p>
      <w:r>
        <w:t>- URL portálu: https://portal.thomayerova.cz/kpospíšilová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939100100375225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c95671</w:t>
      </w:r>
    </w:p>
    <w:p>
      <w:r>
        <w:t>2. Datová schránka kupujícíe: b37576</w:t>
      </w:r>
    </w:p>
    <w:p>
      <w:r>
        <w:t>3. Evidenční číslo smlouvy v systému: KNT-2026-63735</w:t>
      </w:r>
    </w:p>
    <w:p>
      <w:r>
        <w:t>4. Číslo jednací: VS-7240/2026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Thomayerova nemocnice,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Kupující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[[PERSON_1]] je oprávněn/a jednat za Thomayerova nemocnice,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Kupující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127/2005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Karlových Varech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MUDr. [[PERSON_1]]                                        Mgr. [[PERSON_2]]</w:t>
      </w:r>
    </w:p>
    <w:p>
      <w:r>
        <w:t>Správce                                    Kupující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[[PERSON_3]]                                        Ing.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Thomayerova nemocnice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[[DATE_7]]</w:t>
      </w:r>
    </w:p>
    <w:p/>
    <w:p>
      <w:r>
        <w:t>……………………..............................</w:t>
      </w:r>
    </w:p>
    <w:p>
      <w:r>
        <w:t>Mgr.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