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VEDENÍ ÚČETNICTVÍ</w:t>
      </w:r>
    </w:p>
    <w:p>
      <w:r>
        <w:t>č. 4920/2026</w:t>
      </w:r>
    </w:p>
    <w:p/>
    <w:p>
      <w:r>
        <w:t>uzavřená dle zákon č. 563/1991 Sb., o účetnictví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Zaměstnavatel:</w:t>
      </w:r>
    </w:p>
    <w:p>
      <w:r>
        <w:t>Obchodní firma / jméno: Pojišťovna Generali Česká a.s.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JUDr.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4048</w:t>
      </w:r>
    </w:p>
    <w:p>
      <w:r>
        <w:t>(dále jen „Zaměstnavatel")</w:t>
      </w:r>
    </w:p>
    <w:p/>
    <w:p>
      <w:r>
        <w:t>2. Dlužník:</w:t>
      </w:r>
    </w:p>
    <w:p>
      <w:r>
        <w:t>Jméno a příjmení: RNDr.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[[LICENSE_PLATE_1]]41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1911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účetnictví.</w:t>
      </w:r>
    </w:p>
    <w:p>
      <w:r>
        <w:t>2. Předmětem smlouvy je úprava vzájemných práv a povinností mezi [[PERSON_1]] zastupujícím zaměstnavatele a [[PERSON_2]] jako dlužníkem.</w:t>
      </w:r>
    </w:p>
    <w:p>
      <w:r>
        <w:t>3. Smlouva se řídí příslušnými ustanoveními zákon č. 563/1991 Sb., o účetnictví.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PhDr.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JUDr.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Ing.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[[LICENSE_PLATE_2]]57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doc.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čísle[[PHONE_3]].</w:t>
      </w:r>
    </w:p>
    <w:p/>
    <w:p>
      <w:r>
        <w:t>4. Zaměstnavatel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116000 Kč (slovy: 116 tisíc korun českých) bez DPH.</w:t>
      </w:r>
    </w:p>
    <w:p>
      <w:r>
        <w:t>2. Platba bude provedena bezhotovostním převodem na účet:</w:t>
      </w:r>
    </w:p>
    <w:p>
      <w:r>
        <w:t>a) Účet zaměstnavatele: [[BANK_1]]; IBAN: [[IBAN_1]] 4048</w:t>
      </w:r>
    </w:p>
    <w:p>
      <w:r>
        <w:t>b) Účet dlužníke pro vrácení přeplatků: [[BANK_2]]; IBAN: [[IBAN_2]] 1911</w:t>
      </w:r>
    </w:p>
    <w:p>
      <w:r>
        <w:t>3. Variabilní symbol: [[BIRTH_ID_2]].</w:t>
      </w:r>
    </w:p>
    <w:p>
      <w:r>
        <w:t>4. Konstantní symbol: 0308.</w:t>
      </w:r>
    </w:p>
    <w:p>
      <w:r>
        <w:t>5. Splatnost: 12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5096 2691 3999 7762, platnost 05/27, CVC: ***.</w:t>
      </w:r>
    </w:p>
    <w:p>
      <w:r>
        <w:t>8. Fakturační údaje: Pojišťovna Generali Česká a.s.,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dšemberová</w:t>
      </w:r>
    </w:p>
    <w:p>
      <w:r>
        <w:t>- [[PASSWORD_1]]</w:t>
      </w:r>
    </w:p>
    <w:p>
      <w:r>
        <w:t>- URL portálu: https://portal.pojišťovna.cz/dšemberová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876774246897984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zaměstnavatele: a97389</w:t>
      </w:r>
    </w:p>
    <w:p>
      <w:r>
        <w:t>2. Datová schránka dlužníke: d63165</w:t>
      </w:r>
    </w:p>
    <w:p>
      <w:r>
        <w:t>3. Evidenční číslo smlouvy v systému: SML-2026-92582</w:t>
      </w:r>
    </w:p>
    <w:p>
      <w:r>
        <w:t>4. Číslo jednací: VS-7744/2026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Pojišťovna Generali Česká a.s.,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5 let po jejím ukončení.</w:t>
      </w:r>
    </w:p>
    <w:p/>
    <w:p>
      <w:r>
        <w:t>5. Dlužník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Zaměstnavatel prohlašuje, že:</w:t>
      </w:r>
    </w:p>
    <w:p>
      <w:r>
        <w:t>a) [[PERSON_1]] je oprávněn/a jednat za Pojišťovna Generali Česká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Dlužník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563/1991 Sb., o účetnictví.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Českých Budějovicích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JUDr. [[PERSON_1]]                                        RNDr. [[PERSON_2]]</w:t>
      </w:r>
    </w:p>
    <w:p>
      <w:r>
        <w:t>Zaměstnavatel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PhDr. [[PERSON_3]]                                        JUDr.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Pojišťovna Generali Česká a.s.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Českých Budějovicích dne [[DATE_7]]</w:t>
      </w:r>
    </w:p>
    <w:p/>
    <w:p>
      <w:r>
        <w:t>……………………..............................</w:t>
      </w:r>
    </w:p>
    <w:p>
      <w:r>
        <w:t>RNDr.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