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PROTOKOL O JEDNÁNÍ ŠKOLSKÉ RADY</w:t>
      </w:r>
    </w:p>
    <w:p/>
    <w:p>
      <w:r>
        <w:t>I. IDENTIFIKACE SUBJEKTŮ</w:t>
      </w:r>
    </w:p>
    <w:p/>
    <w:p>
      <w:r>
        <w:t>1. Organizace / pracoviště:</w:t>
      </w:r>
    </w:p>
    <w:p>
      <w:r>
        <w:t xml:space="preserve">   Název: Městský úřad Nový Brod</w:t>
      </w:r>
    </w:p>
    <w:p>
      <w:r>
        <w:t xml:space="preserve">   Adresa: Náměstí 1, 500 02 Hradec Králové</w:t>
      </w:r>
    </w:p>
    <w:p>
      <w:r>
        <w:t xml:space="preserve">   IČO: 00223344</w:t>
      </w:r>
    </w:p>
    <w:p>
      <w:r>
        <w:t xml:space="preserve">   Telefon: +420 495 888 111</w:t>
      </w:r>
    </w:p>
    <w:p>
      <w:r>
        <w:t xml:space="preserve">   E‑mail: podatelna@novybrod.cz</w:t>
      </w:r>
    </w:p>
    <w:p/>
    <w:p>
      <w:r>
        <w:t>2. Odpovědná osoba / pracovník:</w:t>
      </w:r>
    </w:p>
    <w:p>
      <w:r>
        <w:t xml:space="preserve">   Jméno a příjmení: Petra Vlachová</w:t>
      </w:r>
    </w:p>
    <w:p>
      <w:r>
        <w:t xml:space="preserve">   Datum narození: 06. 10. 1991</w:t>
      </w:r>
    </w:p>
    <w:p>
      <w:r>
        <w:t xml:space="preserve">   Rodné číslo: 061222/4921</w:t>
      </w:r>
    </w:p>
    <w:p>
      <w:r>
        <w:t xml:space="preserve">   Adresa: Dlouhá 190/27, 602 00 Brno</w:t>
      </w:r>
    </w:p>
    <w:p>
      <w:r>
        <w:t xml:space="preserve">   OP/Pas: 643474529</w:t>
      </w:r>
    </w:p>
    <w:p>
      <w:r>
        <w:t xml:space="preserve">   Telefon: +420 685 927 883</w:t>
      </w:r>
    </w:p>
    <w:p>
      <w:r>
        <w:t xml:space="preserve">   E‑mail: petra.vlachova@example.com</w:t>
      </w:r>
    </w:p>
    <w:p/>
    <w:p>
      <w:r>
        <w:t>3. Klient / účastník / pacient:</w:t>
      </w:r>
    </w:p>
    <w:p>
      <w:r>
        <w:t xml:space="preserve">   Jméno a příjmení: Marek Hrubeš</w:t>
      </w:r>
    </w:p>
    <w:p>
      <w:r>
        <w:t xml:space="preserve">   Datum narození: 16. 04. 1986</w:t>
      </w:r>
    </w:p>
    <w:p>
      <w:r>
        <w:t xml:space="preserve">   Rodné číslo: 600715/7267</w:t>
      </w:r>
    </w:p>
    <w:p>
      <w:r>
        <w:t xml:space="preserve">   Adresa: Jabloňová 1/11, 400 01 Ústí nad Labem</w:t>
      </w:r>
    </w:p>
    <w:p>
      <w:r>
        <w:t xml:space="preserve">   Číslo pasu: CZ7612020</w:t>
      </w:r>
    </w:p>
    <w:p>
      <w:r>
        <w:t xml:space="preserve">   Telefon: +420 742 812 520</w:t>
      </w:r>
    </w:p>
    <w:p>
      <w:r>
        <w:t xml:space="preserve">   E‑mail: marek.hrubes@example.com</w:t>
      </w:r>
    </w:p>
    <w:p>
      <w:r>
        <w:t xml:space="preserve">   Platební karta: 4785 2786 3201 6150, platnost 08/28, CVC: 123</w:t>
      </w:r>
    </w:p>
    <w:p/>
    <w:p>
      <w:r>
        <w:t>II. ÚČEL A ROZSAH</w:t>
      </w:r>
    </w:p>
    <w:p/>
    <w:p>
      <w:r>
        <w:t>1. Dokument upravuje pravidla komunikace a zpracování osobních údajů mezi Petrou Vlachovou a Markem Hrubešem.</w:t>
      </w:r>
    </w:p>
    <w:p>
      <w:r>
        <w:t>2. Smluvní strany potvrzují, že údaje o Marka Hrubeša mohou být použity pro účely evidence, komunikace a vyúčtování.</w:t>
      </w:r>
    </w:p>
    <w:p>
      <w:r>
        <w:t>3. Příklady pádů jmen pro test:</w:t>
      </w:r>
    </w:p>
    <w:p>
      <w:r>
        <w:t xml:space="preserve">   - „s Markem Hrubešem“, „k Markovi Hrubešovi“, „bez Marka Hrubeša“, „Marku Hrubeše“.</w:t>
      </w:r>
    </w:p>
    <w:p>
      <w:r>
        <w:t xml:space="preserve">   - „s Petrou Vlachovou“, „k Petrě Vlachové“, „bez Petry Vlachové“, „Petro Vlachová“.</w:t>
      </w:r>
    </w:p>
    <w:p/>
    <w:p/>
    <w:p>
      <w:r>
        <w:t>IV. PLATBY, FAKTURACE, DORUČOVÁNÍ</w:t>
      </w:r>
    </w:p>
    <w:p/>
    <w:p>
      <w:r>
        <w:t>1. Úhrady budou prováděny na účet: 254200833/5500; IBAN: CZ46 5500 0000 5752 4704 0691 4207.</w:t>
      </w:r>
    </w:p>
    <w:p>
      <w:r>
        <w:t>2. Variabilní symbol: 6007157267.</w:t>
      </w:r>
    </w:p>
    <w:p>
      <w:r>
        <w:t>3. Doručování zpráv:</w:t>
      </w:r>
    </w:p>
    <w:p>
      <w:r>
        <w:t xml:space="preserve">   a) e‑mailem na adresy petra.vlachova@example.com a marek.hrubes@example.com,</w:t>
      </w:r>
    </w:p>
    <w:p>
      <w:r>
        <w:t xml:space="preserve">   b) telefonicky na čísla +420 685 927 883 a +420 742 812 520,</w:t>
      </w:r>
    </w:p>
    <w:p>
      <w:r>
        <w:t xml:space="preserve">   c) písemně na adresu Jabloňová 1/11, 400 01 Ústí nad Labem.</w:t>
      </w:r>
    </w:p>
    <w:p/>
    <w:p>
      <w:r>
        <w:t>V. PŘÍSTUP A LOGOVÁNÍ</w:t>
      </w:r>
    </w:p>
    <w:p/>
    <w:p>
      <w:r>
        <w:t>1. Přístup do interního systému:</w:t>
      </w:r>
    </w:p>
    <w:p>
      <w:r>
        <w:t xml:space="preserve">   Uživatelské jméno: pvlachová</w:t>
      </w:r>
    </w:p>
    <w:p>
      <w:r>
        <w:t xml:space="preserve">   Heslo: Pe45!7164</w:t>
      </w:r>
    </w:p>
    <w:p>
      <w:r>
        <w:t>2. Přístupy mohou být logovány včetně IP adres 94.162.5.212 a 2001:0db8:85a3:0000:0000:8a2e:0370:7334 a MAC adresy 28:64:3F:3B:01:C7.</w:t>
      </w:r>
    </w:p>
    <w:p/>
    <w:p>
      <w:r>
        <w:t>VI. DALŠÍ OSOBY</w:t>
      </w:r>
    </w:p>
    <w:p/>
    <w:p>
      <w:r>
        <w:t>1. Svědek / doprovod:</w:t>
      </w:r>
    </w:p>
    <w:p>
      <w:r>
        <w:t xml:space="preserve">   Oldřich Král, nar. 08. 05. 1974, RČ 850804/9622, tel. +420 634 655 101, e‑mail oldrich.kral@example.com.</w:t>
      </w:r>
    </w:p>
    <w:p>
      <w:r>
        <w:t>2. Zákonný zástupce / kontakt:</w:t>
      </w:r>
    </w:p>
    <w:p>
      <w:r>
        <w:t xml:space="preserve">   Monika Vaňková, nar. 01. 03. 2001, RČ 010713/3276, tel. +420 767 174 382, e‑mail monika.vankova@example.com.</w:t>
      </w:r>
    </w:p>
    <w:p>
      <w:r>
        <w:t>3. V textu se dále vyskytují tvary: „s Oldřichem Králem“, „k Oldřichovi Královi“, „bez Oldřicha Krála“.</w:t>
      </w:r>
    </w:p>
    <w:p/>
    <w:p>
      <w:r>
        <w:t>VII. DOPLŇKOVÉ IDENTIFIKÁTORY</w:t>
      </w:r>
    </w:p>
    <w:p/>
    <w:p>
      <w:r>
        <w:t>1. Registrační značka vozidla: 3AA 2993</w:t>
      </w:r>
    </w:p>
    <w:p>
      <w:r>
        <w:t>2. VIN: WAUZZZ8V0GA351143</w:t>
      </w:r>
    </w:p>
    <w:p/>
    <w:p>
      <w:r>
        <w:t>VIII. ZÁVĚREČNÁ USTANOVENÍ</w:t>
      </w:r>
    </w:p>
    <w:p/>
    <w:p>
      <w:r>
        <w:t>1. Tento dokument je vyhotoven ve dvou stejnopisech.</w:t>
      </w:r>
    </w:p>
    <w:p>
      <w:r>
        <w:t>2. Na důkaz souhlasu připojují podpisy Petry Vlachové a Marka Hrubeša.</w:t>
      </w:r>
    </w:p>
    <w:p/>
    <w:p>
      <w:r>
        <w:t>V školy dne 24. 02. 2026</w:t>
      </w:r>
    </w:p>
    <w:p/>
    <w:p>
      <w:r>
        <w:t>……………………..............................</w:t>
      </w:r>
    </w:p>
    <w:p>
      <w:r>
        <w:t>Petra Vlachová</w:t>
      </w:r>
    </w:p>
    <w:p/>
    <w:p>
      <w:r>
        <w:t>……………………..............................</w:t>
      </w:r>
    </w:p>
    <w:p>
      <w:r>
        <w:t>Marek Hrubeš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