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ZAJIŠTĚNÍ PRACOVNĚLÉKAŘSKÝCH SLUŽEB</w:t>
      </w:r>
    </w:p>
    <w:p/>
    <w:p>
      <w:r>
        <w:t>I. SMLUVNÍ STRANY</w:t>
      </w:r>
    </w:p>
    <w:p/>
    <w:p>
      <w:r>
        <w:t>1. Poskytovatel pracovnělékařských služeb:</w:t>
      </w:r>
    </w:p>
    <w:p>
      <w:r>
        <w:t xml:space="preserve">   Název: MEDIPRAC s.r.o.</w:t>
      </w:r>
    </w:p>
    <w:p>
      <w:r>
        <w:t xml:space="preserve">   Sídlo: Zdravotní 10, 602 00 Brno</w:t>
      </w:r>
    </w:p>
    <w:p>
      <w:r>
        <w:t xml:space="preserve">   IČO: 26223344</w:t>
      </w:r>
    </w:p>
    <w:p>
      <w:r>
        <w:t xml:space="preserve">   Telefon: +420 543 111 888</w:t>
      </w:r>
    </w:p>
    <w:p>
      <w:r>
        <w:t xml:space="preserve">   E‑mail: info@mediprac.cz</w:t>
      </w:r>
    </w:p>
    <w:p>
      <w:r>
        <w:t xml:space="preserve">   Kontaktní lékař: MUDr. Alena Krátká</w:t>
      </w:r>
    </w:p>
    <w:p/>
    <w:p>
      <w:r>
        <w:t>2. Zaměstnavatel:</w:t>
      </w:r>
    </w:p>
    <w:p>
      <w:r>
        <w:t xml:space="preserve">   Název: STROJÍRNY Morava a.s.</w:t>
      </w:r>
    </w:p>
    <w:p>
      <w:r>
        <w:t xml:space="preserve">   Sídlo: Průmyslová 77, 627 00 Brno</w:t>
      </w:r>
    </w:p>
    <w:p>
      <w:r>
        <w:t xml:space="preserve">   IČO: 25566789</w:t>
      </w:r>
    </w:p>
    <w:p>
      <w:r>
        <w:t xml:space="preserve">   IČZ: 1234567</w:t>
      </w:r>
    </w:p>
    <w:p>
      <w:r>
        <w:t xml:space="preserve">   Kontaktní osoba: Ing. Roman Jílek, vedoucí HR</w:t>
      </w:r>
    </w:p>
    <w:p>
      <w:r>
        <w:t xml:space="preserve">   Telefon: +420 602 333 999</w:t>
      </w:r>
    </w:p>
    <w:p>
      <w:r>
        <w:t xml:space="preserve">   E‑mail: roman.jilek@strojirny-morava.cz</w:t>
      </w:r>
    </w:p>
    <w:p/>
    <w:p>
      <w:r>
        <w:t>II. ÚDAJE ZAMĚSTNANCŮ</w:t>
      </w:r>
    </w:p>
    <w:p/>
    <w:p>
      <w:r>
        <w:t>1. Poskytovatel bude zpracovávat osobní údaje zaměstnanců v rozsahu nezbytném pro pracovnělékařské prohlídky.</w:t>
      </w:r>
    </w:p>
    <w:p>
      <w:r>
        <w:t>2. Pro test anonymizace smlouva obsahuje následující příklady:</w:t>
      </w:r>
    </w:p>
    <w:p>
      <w:r>
        <w:t xml:space="preserve">   a) zaměstnanec: Martin Řehoř, nar. 14. 02. 1986, rodné číslo 860214/3210,</w:t>
      </w:r>
    </w:p>
    <w:p>
      <w:r>
        <w:t xml:space="preserve">      pozice: svářeč, telefon: +420 604 555 333;</w:t>
      </w:r>
    </w:p>
    <w:p>
      <w:r>
        <w:t xml:space="preserve">   b) zaměstnanec: Jana Dvořáčková, nar. 29. 09. 1990, rodné číslo 900929/7890,</w:t>
      </w:r>
    </w:p>
    <w:p>
      <w:r>
        <w:t xml:space="preserve">      pozice: účetní, e‑mail: jana.dvorackova@example.com.</w:t>
      </w:r>
    </w:p>
    <w:p>
      <w:r>
        <w:t>3. V dokumentaci se objeví tvary: „Martina Řehoře“, „s Martinem Řehořem“, „Jany Dvořáčkové“, „s Janou Dvořáčkovou“.</w:t>
      </w:r>
    </w:p>
    <w:p/>
    <w:p>
      <w:r>
        <w:t>III. ZÁVĚR</w:t>
      </w:r>
    </w:p>
    <w:p/>
    <w:p>
      <w:r>
        <w:t>V Brně dne 15. 6.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