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3.7.0 -->
  <w:body>
    <w:p w:rsidR="00D841F2" w:rsidP="00236273" w14:paraId="6A83BE5F" w14:textId="77777777">
      <w:bookmarkStart w:id="0" w:name="scroll-bookmark-1"/>
      <w:bookmarkEnd w:id="0"/>
      <w:bookmarkStart w:id="1" w:name="1"/>
    </w:p>
    <w:p w:rsidR="00D841F2" w:rsidP="00CF0B4F" w14:paraId="5B2B3573" w14:textId="77777777"/>
    <w:p w:rsidR="00852D83" w:rsidP="00CF0B4F" w14:paraId="0DF526D9" w14:textId="77777777"/>
    <w:p w:rsidR="00852D83" w:rsidP="00CF0B4F" w14:paraId="10E0050A" w14:textId="77777777"/>
    <w:p w:rsidR="00852D83" w:rsidP="00CF0B4F" w14:paraId="7D2DF891" w14:textId="77777777"/>
    <w:p w:rsidR="00CF0B4F" w:rsidP="00CF0B4F" w14:paraId="02F0DBF5" w14:textId="77777777"/>
    <w:p w:rsidR="00CF0B4F" w:rsidP="00CF0B4F" w14:paraId="3BB764C2" w14:textId="77777777"/>
    <w:p w:rsidR="00CF0B4F" w:rsidP="00CF0B4F" w14:paraId="05A1274B" w14:textId="77777777"/>
    <w:p w:rsidR="00CF0B4F" w:rsidP="00CF0B4F" w14:paraId="7F7CB1FD" w14:textId="77777777"/>
    <w:p w:rsidR="00CF0B4F" w:rsidP="00CF0B4F" w14:paraId="6DC52175" w14:textId="77777777"/>
    <w:p w:rsidR="00CF0B4F" w:rsidP="00CF0B4F" w14:paraId="3EA16ABC" w14:textId="77777777"/>
    <w:p w:rsidR="00CF0B4F" w:rsidRPr="00506961" w:rsidP="00CF0B4F" w14:paraId="7A662037" w14:textId="77777777"/>
    <w:p w:rsidR="00AB6BA6" w:rsidRPr="00506961" w:rsidP="00506961" w14:paraId="01CDCC04" w14:textId="77777777">
      <w:pPr>
        <w:pStyle w:val="Title"/>
        <w:outlineLvl w:val="9"/>
      </w:pPr>
      <w:r w:rsidRPr="00506961">
        <w:t>Device Driver_양영식</w:t>
      </w:r>
      <w:bookmarkEnd w:id="1"/>
    </w:p>
    <w:p w:rsidR="00AB6BA6" w:rsidRPr="00AB6BA6" w:rsidP="00506961" w14:paraId="4E2CC0C8" w14:textId="4F187178">
      <w:pPr>
        <w:pStyle w:val="SublineHeader"/>
        <w:outlineLvl w:val="9"/>
        <w:rPr>
          <w:rFonts w:ascii="Times New Roman" w:hAnsi="Times New Roman"/>
          <w:sz w:val="24"/>
        </w:rPr>
      </w:pPr>
      <w:r w:rsidRPr="00AB6BA6">
        <w:t>NXSOL-OJT-2024</w:t>
      </w:r>
    </w:p>
    <w:p w:rsidR="00AB6BA6" w:rsidP="00506961" w14:paraId="0491B3A2" w14:textId="77777777">
      <w:pPr>
        <w:jc w:val="center"/>
      </w:pPr>
    </w:p>
    <w:p w:rsidR="00940D8A" w:rsidP="00506961" w14:paraId="3F7D1EBB" w14:textId="77777777">
      <w:pPr>
        <w:jc w:val="center"/>
      </w:pPr>
    </w:p>
    <w:p w:rsidR="00940D8A" w:rsidP="00506961" w14:paraId="3E10C553" w14:textId="77777777">
      <w:pPr>
        <w:jc w:val="center"/>
      </w:pPr>
    </w:p>
    <w:p w:rsidR="00506961" w:rsidP="00506961" w14:paraId="7F395F6C" w14:textId="77777777">
      <w:pPr>
        <w:jc w:val="center"/>
      </w:pPr>
    </w:p>
    <w:p w:rsidR="002B48D8" w:rsidP="00506961" w14:paraId="36506BB5" w14:textId="77777777">
      <w:pPr>
        <w:jc w:val="center"/>
      </w:pPr>
    </w:p>
    <w:p w:rsidR="002B48D8" w:rsidP="00506961" w14:paraId="4640D5BF" w14:textId="77777777">
      <w:pPr>
        <w:jc w:val="center"/>
      </w:pPr>
    </w:p>
    <w:p w:rsidR="00AE2366" w:rsidP="00506961" w14:paraId="2691D857" w14:textId="77777777">
      <w:pPr>
        <w:jc w:val="center"/>
      </w:pPr>
    </w:p>
    <w:p w:rsidR="00AE2366" w:rsidP="00506961" w14:paraId="44255586" w14:textId="77777777">
      <w:pPr>
        <w:jc w:val="center"/>
      </w:pPr>
    </w:p>
    <w:p w:rsidR="00AE2366" w:rsidP="00506961" w14:paraId="163C5E9F" w14:textId="77777777">
      <w:pPr>
        <w:jc w:val="center"/>
      </w:pPr>
    </w:p>
    <w:p w:rsidR="00AE2366" w:rsidP="00506961" w14:paraId="2506AFF0" w14:textId="77777777">
      <w:pPr>
        <w:jc w:val="center"/>
      </w:pPr>
    </w:p>
    <w:p w:rsidR="00AE2366" w:rsidP="00506961" w14:paraId="0C984A2E" w14:textId="77777777">
      <w:pPr>
        <w:jc w:val="center"/>
      </w:pPr>
    </w:p>
    <w:p w:rsidR="00AE2366" w:rsidP="00506961" w14:paraId="674EE04D" w14:textId="77777777">
      <w:pPr>
        <w:jc w:val="center"/>
      </w:pPr>
    </w:p>
    <w:p w:rsidR="00AE2366" w:rsidP="00506961" w14:paraId="57FFD605" w14:textId="77777777">
      <w:pPr>
        <w:jc w:val="center"/>
      </w:pPr>
    </w:p>
    <w:p w:rsidR="00AE2366" w:rsidP="00506961" w14:paraId="0CC254D0" w14:textId="77777777">
      <w:pPr>
        <w:jc w:val="center"/>
      </w:pPr>
    </w:p>
    <w:p w:rsidR="00852D83" w:rsidRPr="00852D83" w:rsidP="00506961" w14:paraId="67A5CBC2" w14:textId="120543EC">
      <w:pPr>
        <w:pStyle w:val="SublineHeaderLevel2"/>
        <w:outlineLvl w:val="9"/>
      </w:pPr>
      <w:r w:rsidRPr="00852D83">
        <w:t xml:space="preserve">Exported on </w:t>
      </w:r>
      <w:r w:rsidRPr="00852D83">
        <w:t>2024-02-20 13:27:09</w:t>
      </w:r>
    </w:p>
    <w:p w:rsidR="00D841F2" w:rsidP="00506961" w14:paraId="7A969483" w14:textId="77777777">
      <w:pPr>
        <w:pStyle w:val="DocumentMap"/>
        <w:jc w:val="center"/>
      </w:pPr>
      <w:r>
        <w:br w:type="page"/>
      </w:r>
    </w:p>
    <w:sdt>
      <w:sdtPr>
        <w:rPr>
          <w:rFonts w:eastAsia="Times New Roman" w:cs="Times New Roman"/>
          <w:iCs/>
          <w:color w:val="auto"/>
          <w:sz w:val="20"/>
          <w:szCs w:val="24"/>
        </w:rPr>
        <w:id w:val="1056277649"/>
        <w:docPartObj>
          <w:docPartGallery w:val="Table of Contents"/>
          <w:docPartUnique/>
        </w:docPartObj>
      </w:sdtPr>
      <w:sdtEndPr>
        <w:rPr>
          <w:rFonts w:eastAsia="바탕"/>
          <w:noProof/>
          <w:color w:val="404040" w:themeColor="text1" w:themeTint="BF"/>
          <w:szCs w:val="22"/>
        </w:rPr>
      </w:sdtEndPr>
      <w:sdtContent>
        <w:p w:rsidR="00D841F2" w:rsidRPr="00D10529" w:rsidP="00C4331B" w14:paraId="7DCC58C0" w14:textId="77777777">
          <w:pPr>
            <w:pStyle w:val="TOCHeading"/>
          </w:pPr>
          <w:r w:rsidRPr="00D10529">
            <w:t>Table of Contents</w:t>
          </w:r>
        </w:p>
        <w:p w:rsidR="00531B81" w:rsidRPr="00D10529" w:rsidP="00D10529" w14:paraId="3D7992EB" w14:textId="77777777">
          <w:pPr>
            <w:pStyle w:val="TOC1"/>
          </w:pP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 w:rsidR="00091F1E">
            <w:instrText xml:space="preserve"> TOC \o "2-3" \t "Heading 1,</w:instrText>
          </w:r>
          <w:r>
            <w:instrText xml:space="preserve">1" </w:instrText>
          </w:r>
          <w:r>
            <w:fldChar w:fldCharType="separate"/>
          </w:r>
          <w:r>
            <w:t>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Introduction</w:t>
          </w:r>
          <w:r>
            <w:tab/>
          </w:r>
          <w:r>
            <w:fldChar w:fldCharType="begin"/>
          </w:r>
          <w:r>
            <w:instrText xml:space="preserve"> PAGEREF _Toc256000010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1.1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Implemented Features</w:t>
          </w:r>
          <w:r>
            <w:tab/>
          </w:r>
          <w:r>
            <w:fldChar w:fldCharType="begin"/>
          </w:r>
          <w:r>
            <w:instrText xml:space="preserve"> PAGEREF _Toc256000011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2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Target GPIO pins</w:t>
          </w:r>
          <w:r>
            <w:tab/>
          </w:r>
          <w:r>
            <w:fldChar w:fldCharType="begin"/>
          </w:r>
          <w:r>
            <w:instrText xml:space="preserve"> PAGEREF _Toc256000012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3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Used existing APIs in drivers/gpio/gpio-uclass.c</w:t>
          </w:r>
          <w:r>
            <w:tab/>
          </w:r>
          <w:r>
            <w:fldChar w:fldCharType="begin"/>
          </w:r>
          <w:r>
            <w:instrText xml:space="preserve"> PAGEREF _Toc256000013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4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Memory location of GPIOa values</w:t>
          </w:r>
          <w:r>
            <w:tab/>
          </w:r>
          <w:r>
            <w:fldChar w:fldCharType="begin"/>
          </w:r>
          <w:r>
            <w:instrText xml:space="preserve"> PAGEREF _Toc256000014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5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Add the new source</w:t>
          </w:r>
          <w:r>
            <w:tab/>
          </w:r>
          <w:r>
            <w:fldChar w:fldCharType="begin"/>
          </w:r>
          <w:r>
            <w:instrText xml:space="preserve"> PAGEREF _Toc256000015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6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Manual</w:t>
          </w:r>
          <w:r>
            <w:tab/>
          </w:r>
          <w:r>
            <w:fldChar w:fldCharType="begin"/>
          </w:r>
          <w:r>
            <w:instrText xml:space="preserve"> PAGEREF _Toc256000016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7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Test</w:t>
          </w:r>
          <w:r>
            <w:tab/>
          </w:r>
          <w:r>
            <w:fldChar w:fldCharType="begin"/>
          </w:r>
          <w:r>
            <w:instrText xml:space="preserve"> PAGEREF _Toc256000017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7.1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Test result</w:t>
          </w:r>
          <w:r>
            <w:tab/>
          </w:r>
          <w:r>
            <w:fldChar w:fldCharType="begin"/>
          </w:r>
          <w:r>
            <w:instrText xml:space="preserve"> PAGEREF _Toc256000018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7.2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LEDs  successfully turned on and off before and after each GPIO output command</w:t>
          </w:r>
          <w:r>
            <w:tab/>
          </w:r>
          <w:r>
            <w:fldChar w:fldCharType="begin"/>
          </w:r>
          <w:r>
            <w:instrText xml:space="preserve"> PAGEREF _Toc256000019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:rsidR="00D841F2" w:rsidRPr="004B5FCD" w:rsidP="004B5FCD">
          <w:pPr>
            <w:pStyle w:val="TOC1"/>
            <w:rPr>
              <w:bCs w:val="0"/>
              <w:noProof/>
            </w:rPr>
          </w:pPr>
          <w:r>
            <w:rPr>
              <w:bCs w:val="0"/>
              <w:noProof/>
            </w:rPr>
            <w:fldChar w:fldCharType="end"/>
          </w:r>
        </w:p>
      </w:sdtContent>
    </w:sdt>
    <w:p w:rsidR="000D499C" w:rsidP="00D841F2" w14:paraId="2B9B252F" w14:textId="77777777">
      <w:pPr>
        <w:spacing w:after="0"/>
        <w:sectPr w:rsidSect="00506961">
          <w:headerReference w:type="default" r:id="rId5"/>
          <w:footerReference w:type="even" r:id="rId6"/>
          <w:footerReference w:type="default" r:id="rId7"/>
          <w:pgSz w:w="11899" w:h="16838"/>
          <w:pgMar w:top="1440" w:right="1701" w:bottom="1440" w:left="1701" w:header="709" w:footer="709" w:gutter="0"/>
          <w:cols w:space="708"/>
          <w:titlePg/>
          <w:docGrid w:linePitch="360"/>
        </w:sectPr>
      </w:pPr>
    </w:p>
    <w:p w:rsidR="00740789" w:rsidRPr="00D841F2" w14:paraId="3F67A809" w14:textId="0E32A43E">
      <w:pPr>
        <w:pStyle w:val="Heading1"/>
      </w:pPr>
      <w:bookmarkStart w:id="2" w:name="scroll-bookmark-2"/>
      <w:bookmarkEnd w:id="2"/>
      <w:bookmarkStart w:id="3" w:name="scroll-bookmark-3"/>
      <w:bookmarkStart w:id="4" w:name="_Toc256000010"/>
      <w:r>
        <w:t>Introduction</w:t>
      </w:r>
      <w:bookmarkEnd w:id="4"/>
      <w:bookmarkEnd w:id="3"/>
    </w:p>
    <w:p>
      <w:pPr>
        <w:numPr>
          <w:ilvl w:val="0"/>
          <w:numId w:val="33"/>
        </w:numPr>
      </w:pPr>
      <w:r>
        <w:t>Final assignment of u-boot training.</w:t>
      </w:r>
    </w:p>
    <w:p>
      <w:pPr>
        <w:numPr>
          <w:ilvl w:val="0"/>
          <w:numId w:val="33"/>
        </w:numPr>
      </w:pPr>
      <w:r>
        <w:t>Training period: January 30, 2024, to February 19, 2024.</w:t>
      </w:r>
    </w:p>
    <w:p>
      <w:pPr>
        <w:numPr>
          <w:ilvl w:val="0"/>
          <w:numId w:val="33"/>
        </w:numPr>
      </w:pPr>
      <w:r>
        <w:t>Board: BTC08(s5p6818)</w:t>
      </w:r>
    </w:p>
    <w:p>
      <w:r>
        <w:t>Utilizing the GPIO device driver implemented in gpio-uclass.c, I have developed features as specified in the assignment requirements and tested them using u-boot commands.</w:t>
      </w:r>
    </w:p>
    <w:p>
      <w:pPr>
        <w:pStyle w:val="Heading2"/>
      </w:pPr>
      <w:bookmarkStart w:id="5" w:name="scroll-bookmark-4"/>
      <w:bookmarkStart w:id="6" w:name="_Toc256000011"/>
      <w:r>
        <w:t>Implemented Features</w:t>
      </w:r>
      <w:bookmarkEnd w:id="6"/>
      <w:bookmarkEnd w:id="5"/>
    </w:p>
    <w:p>
      <w:pPr>
        <w:numPr>
          <w:ilvl w:val="0"/>
          <w:numId w:val="34"/>
        </w:numPr>
      </w:pPr>
      <w:r>
        <w:t>GPIO input/output (GPIOA, GPIOB, GPIOC, GPIOD, GPIOE)</w:t>
      </w:r>
    </w:p>
    <w:p>
      <w:pPr>
        <w:numPr>
          <w:ilvl w:val="0"/>
          <w:numId w:val="34"/>
        </w:numPr>
      </w:pPr>
      <w:r>
        <w:t>LED control (AP_LED0, AP_LED1)</w:t>
      </w:r>
    </w:p>
    <w:p>
      <w:pPr>
        <w:numPr>
          <w:ilvl w:val="0"/>
          <w:numId w:val="34"/>
        </w:numPr>
      </w:pPr>
      <w:r>
        <w:t>Button detection (AP_KEY0)</w:t>
      </w:r>
    </w:p>
    <w:p>
      <w:pPr>
        <w:numPr>
          <w:ilvl w:val="0"/>
          <w:numId w:val="34"/>
        </w:numPr>
      </w:pPr>
      <w:r>
        <w:t>Test code</w:t>
      </w:r>
    </w:p>
    <w:p>
      <w:pPr>
        <w:pStyle w:val="Heading1"/>
      </w:pPr>
      <w:bookmarkStart w:id="7" w:name="scroll-bookmark-5"/>
      <w:bookmarkStart w:id="8" w:name="_Toc256000012"/>
      <w:r>
        <w:t>Target GPIO pins</w:t>
      </w:r>
      <w:bookmarkEnd w:id="8"/>
      <w:bookmarkEnd w:id="7"/>
    </w:p>
    <w:p>
      <w:r>
        <w:t>1 button, 2 LEDs</w:t>
      </w:r>
    </w:p>
    <w:p>
      <w:r>
        <w:drawing>
          <wp:inline>
            <wp:extent cx="4676775" cy="63817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>
            <wp:extent cx="5395595" cy="1986849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9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9" w:name="scroll-bookmark-6"/>
      <w:bookmarkStart w:id="10" w:name="_Toc256000013"/>
      <w:r>
        <w:t>Used existing APIs in drivers/gpio/gpio-uclass.c</w:t>
      </w:r>
      <w:bookmarkEnd w:id="10"/>
      <w:bookmarkEnd w:id="9"/>
    </w:p>
    <w:p>
      <w:r>
        <w:drawing>
          <wp:inline>
            <wp:extent cx="4057650" cy="21145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>
            <wp:extent cx="3895725" cy="21050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>
            <wp:extent cx="3209925" cy="2057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>
            <wp:extent cx="3638550" cy="188595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1" w:name="scroll-bookmark-7"/>
      <w:bookmarkStart w:id="12" w:name="_Toc256000014"/>
      <w:r>
        <w:t>Memory location of GPIOa values</w:t>
      </w:r>
      <w:bookmarkEnd w:id="12"/>
      <w:bookmarkEnd w:id="11"/>
    </w:p>
    <w:tbl>
      <w:tblPr>
        <w:tblStyle w:val="ScrollCode"/>
        <w:tblW w:w="5000" w:type="pct"/>
        <w:tblLook w:val="01E0"/>
      </w:tblPr>
      <w:tblGrid>
        <w:gridCol w:w="8487"/>
      </w:tblGrid>
      <w:tr>
        <w:tblPrEx>
          <w:tblW w:w="5000" w:type="pct"/>
          <w:tblLook w:val="01E0"/>
        </w:tblPrEx>
        <w:tc>
          <w:tcPr>
            <w:tcMar>
              <w:right w:w="100" w:type="dxa"/>
            </w:tcMar>
          </w:tcPr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md </w:t>
            </w:r>
            <w:r>
              <w:rPr>
                <w:rStyle w:val="scroll-codedefaultnewcontentvalue"/>
                <w:rFonts w:ascii="Courier New" w:eastAsia="바탕" w:hAnsi="Courier New" w:cs="Times New Roman"/>
                <w:i w:val="0"/>
                <w:iCs w:val="0"/>
                <w:color w:val="009900"/>
                <w:sz w:val="18"/>
                <w:szCs w:val="24"/>
              </w:rPr>
              <w:t>0xc001a000</w:t>
            </w:r>
          </w:p>
        </w:tc>
      </w:tr>
    </w:tbl>
    <w:p>
      <w:bookmarkStart w:id="13" w:name="scroll-bookmark-8"/>
      <w:r>
        <w:drawing>
          <wp:inline>
            <wp:extent cx="5395595" cy="5413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5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r>
        <w:t>0xc001a018</w:t>
      </w:r>
    </w:p>
    <w:p>
      <w:pPr>
        <w:pStyle w:val="Heading1"/>
      </w:pPr>
      <w:bookmarkStart w:id="14" w:name="scroll-bookmark-9"/>
      <w:bookmarkStart w:id="15" w:name="_Toc256000015"/>
      <w:r>
        <w:t>Add the new source</w:t>
      </w:r>
      <w:bookmarkEnd w:id="15"/>
      <w:bookmarkEnd w:id="14"/>
    </w:p>
    <w:p>
      <w:pPr>
        <w:rPr>
          <w:rStyle w:val="DefaultParagraphFont"/>
          <w:rFonts w:ascii="Courier New" w:eastAsia="바탕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auto"/>
          <w:spacing w:val="0"/>
          <w:w w:val="100"/>
          <w:kern w:val="0"/>
          <w:position w:val="0"/>
          <w:sz w:val="20"/>
          <w:szCs w:val="20"/>
          <w:highlight w:val="none"/>
          <w:u w:val="none" w:color="auto"/>
          <w:effect w:val="none"/>
          <w:bdr w:val="none" w:sz="0" w:space="0" w:color="auto"/>
          <w:shd w:val="clear" w:color="auto" w:fill="auto"/>
          <w:vertAlign w:val="baseline"/>
          <w:rtl w:val="0"/>
          <w:cs w:val="0"/>
          <w:lang w:val="en-US" w:eastAsia="en-US" w:bidi="ar-SA"/>
        </w:rPr>
      </w:pPr>
      <w:r>
        <w:rPr>
          <w:rStyle w:val="DefaultParagraphFont"/>
          <w:rFonts w:ascii="Courier New" w:eastAsia="바탕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auto"/>
          <w:spacing w:val="0"/>
          <w:w w:val="100"/>
          <w:kern w:val="0"/>
          <w:position w:val="0"/>
          <w:sz w:val="20"/>
          <w:szCs w:val="20"/>
          <w:highlight w:val="none"/>
          <w:u w:val="none" w:color="auto"/>
          <w:effect w:val="none"/>
          <w:bdr w:val="none" w:sz="0" w:space="0" w:color="auto"/>
          <w:shd w:val="clear" w:color="auto" w:fill="auto"/>
          <w:vertAlign w:val="baseline"/>
          <w:rtl w:val="0"/>
          <w:cs w:val="0"/>
          <w:lang w:val="en-US" w:eastAsia="en-US" w:bidi="ar-SA"/>
        </w:rPr>
        <w:t>common/Makefile</w:t>
      </w:r>
      <w:r>
        <w:rPr>
          <w:b/>
        </w:rPr>
        <w:t> </w:t>
      </w:r>
    </w:p>
    <w:p>
      <w:r>
        <w:drawing>
          <wp:inline>
            <wp:extent cx="4533900" cy="5429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DefaultParagraphFont"/>
          <w:rFonts w:ascii="Courier New" w:eastAsia="바탕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auto"/>
          <w:spacing w:val="0"/>
          <w:w w:val="100"/>
          <w:kern w:val="0"/>
          <w:position w:val="0"/>
          <w:sz w:val="20"/>
          <w:szCs w:val="20"/>
          <w:highlight w:val="none"/>
          <w:u w:val="none" w:color="auto"/>
          <w:effect w:val="none"/>
          <w:bdr w:val="none" w:sz="0" w:space="0" w:color="auto"/>
          <w:shd w:val="clear" w:color="auto" w:fill="auto"/>
          <w:vertAlign w:val="baseline"/>
          <w:rtl w:val="0"/>
          <w:cs w:val="0"/>
          <w:lang w:val="en-US" w:eastAsia="en-US" w:bidi="ar-SA"/>
        </w:rPr>
      </w:pPr>
      <w:r>
        <w:rPr>
          <w:rStyle w:val="DefaultParagraphFont"/>
          <w:rFonts w:ascii="Courier New" w:eastAsia="바탕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auto"/>
          <w:spacing w:val="0"/>
          <w:w w:val="100"/>
          <w:kern w:val="0"/>
          <w:position w:val="0"/>
          <w:sz w:val="20"/>
          <w:szCs w:val="20"/>
          <w:highlight w:val="none"/>
          <w:u w:val="none" w:color="auto"/>
          <w:effect w:val="none"/>
          <w:bdr w:val="none" w:sz="0" w:space="0" w:color="auto"/>
          <w:shd w:val="clear" w:color="auto" w:fill="auto"/>
          <w:vertAlign w:val="baseline"/>
          <w:rtl w:val="0"/>
          <w:cs w:val="0"/>
          <w:lang w:val="en-US" w:eastAsia="en-US" w:bidi="ar-SA"/>
        </w:rPr>
        <w:t>c</w:t>
      </w:r>
      <w:r>
        <w:rPr>
          <w:rStyle w:val="DefaultParagraphFont"/>
          <w:rFonts w:ascii="Courier New" w:eastAsia="바탕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auto"/>
          <w:spacing w:val="0"/>
          <w:w w:val="100"/>
          <w:kern w:val="0"/>
          <w:position w:val="0"/>
          <w:sz w:val="20"/>
          <w:szCs w:val="20"/>
          <w:highlight w:val="none"/>
          <w:u w:val="none" w:color="auto"/>
          <w:effect w:val="none"/>
          <w:bdr w:val="none" w:sz="0" w:space="0" w:color="auto"/>
          <w:shd w:val="clear" w:color="auto" w:fill="auto"/>
          <w:vertAlign w:val="baseline"/>
          <w:rtl w:val="0"/>
          <w:cs w:val="0"/>
          <w:lang w:val="en-US" w:eastAsia="en-US" w:bidi="ar-SA"/>
        </w:rPr>
        <w:t>ommon/kconfig</w:t>
      </w:r>
      <w:r>
        <w:rPr>
          <w:b/>
        </w:rPr>
        <w:t> </w:t>
      </w:r>
    </w:p>
    <w:p>
      <w:r>
        <w:drawing>
          <wp:inline>
            <wp:extent cx="3952875" cy="17621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And then build</w:t>
      </w:r>
    </w:p>
    <w:p>
      <w:pPr>
        <w:pStyle w:val="Heading1"/>
      </w:pPr>
      <w:bookmarkStart w:id="16" w:name="scroll-bookmark-10"/>
      <w:bookmarkStart w:id="17" w:name="_Toc256000016"/>
      <w:r>
        <w:t>Manual</w:t>
      </w:r>
      <w:bookmarkEnd w:id="17"/>
      <w:bookmarkEnd w:id="16"/>
    </w:p>
    <w:p>
      <w:r>
        <w:drawing>
          <wp:inline>
            <wp:extent cx="5395595" cy="1238922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23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8" w:name="scroll-bookmark-11"/>
      <w:bookmarkStart w:id="19" w:name="_Toc256000017"/>
      <w:r>
        <w:t>Test</w:t>
      </w:r>
      <w:bookmarkEnd w:id="19"/>
      <w:bookmarkEnd w:id="18"/>
    </w:p>
    <w:tbl>
      <w:tblPr>
        <w:tblStyle w:val="ScrollCode"/>
        <w:tblW w:w="5000" w:type="pct"/>
        <w:tblLook w:val="01E0"/>
      </w:tblPr>
      <w:tblGrid>
        <w:gridCol w:w="8487"/>
      </w:tblGrid>
      <w:tr>
        <w:tblPrEx>
          <w:tblW w:w="5000" w:type="pct"/>
          <w:tblLook w:val="01E0"/>
        </w:tblPrEx>
        <w:tc>
          <w:tcPr>
            <w:tcMar>
              <w:right w:w="100" w:type="dxa"/>
            </w:tcMar>
          </w:tcPr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&lt;common.h&gt;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&lt;command.h&gt;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gpio_get(unsigned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gpio get\n"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button connected to GPIO 3 is released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check the value of GPIO 3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gpio_request(3,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char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gpio_value = gpio_get_value(3);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GPIO 3 is high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(gpio_value == 1)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"GPIO 3 is high.(released)\n"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GPIO 3 is not high.\n"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"Waiting for button press...\n"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button connected to GPIO 3 is released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button is pressed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while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(1)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gpio_value = gpio_get_value(3);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(gpio_value == 0)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break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GPIO 3 is low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(gpio_get_value(3)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passed: GPIO 3 is low.(pressed)\n"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GPIO 3 is not low.\n"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gpio_free(3);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led_off(unsigned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led off\n"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LEDs are on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turn off the LEDs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led off"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GPIO 4 and 5 are high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(gpio_get_value(4) == 1 &amp;&amp; gpio_get_value(5) == 1)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passed: LEDs off.\n"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LEDs are not off.\n"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gpios_free(4, 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led_on(unsigned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led on\n"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LEDs are off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turn on the LEDs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led on"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GPIO 4 and 5 are low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(gpio_get_value(4) == 0 &amp;&amp; gpio_get_value(5)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passed: LEDs on.\n"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LEDs are not on.\n"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gpios_free(4, 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gpio_set(unsigned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gpio set\n"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LEDs are on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setting GPIO 4 and 5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gpio set 4"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gpio set 5"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LEDs are off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(gpio_get_value(4) == 1 &amp;&amp; gpio_get_value(5) == 1)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passed: GPIO 4 and 5 set.\n"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GPIO 4 and 5 are not set.\n"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gpios_free(4, 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gpio_clear(unsigned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gpio clear\n"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LEDs are off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clear GPIO 4 and 5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gpio clear 4"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gpio clear 5"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LEDs are on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(gpio_get_value(4) == 0 &amp;&amp; gpio_get_value(5)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passed: GPIO 4 and 5 cleared.\n"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GPIO 4 and 5 are not cleared.\n"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gpios_free(4, 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gpio_toggle(unsigned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gpio toggle\n"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initial state of GPIO 4 and 5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char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gpio4_value = gpio_get_value(4);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char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gpio5_value = gpio_get_value(5);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toggle GPIO 4 and 5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gpio toggle 4"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gpio toggle 5"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GPIO 4 and 5 are toggled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(gpio4_value != gpio_get_value(4) &amp;&amp; gpio5_value != gpio_get_value(5))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passed: GPIO 4 and 5 toggled.\n"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GPIO 4 and 5 are not toggled.\n"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gpios_free(4, 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btn(unsigned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btn\n"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initial state of GPIO 4 and 5 / the button connected to GPIO 3 is released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char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gpio4_value = gpio_get_value(4);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char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gpio5_value = gpio_get_value(5);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wait for button to be pressed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btn"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LEDs are toggled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(gpio4_value != gpio_get_value(4) &amp;&amp; gpio5_value != gpio_get_value(5))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"Button pressed and LEDs toggled.\n"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"Button press not recognized or LEDs not toggled.\n"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gpios_free(4, 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run_test(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(*test)(unsigned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*),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test(total_tests, 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"Press any key for the next test...\n------------------------------------------------\n"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while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(!tstc());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getc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do_test_nx_gpio(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total_tests = 0;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passed_tests = 0;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run_test(gpio_get, 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(passed_tests == 0)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Other tests depend on this one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run_test(led_off, 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run_test(led_on, 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run_test(gpio_set, 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run_test(gpio_clear, 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run_test(gpio_toggle, 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btn(&amp;total_tests,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"------------------------------------------------\nTest completed. %u out of %u tests passed.\n"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passed_tests, total_tests);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U_BOOT_CMD(test_nx_gpio, 1, 0, do_test_nx_gpio,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"\nRun tests for cmd_nx_gpio\n"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", which include gpio get, led on|off, gpio set|clear|toggle, and btn\n"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</w:tc>
      </w:tr>
    </w:tbl>
    <w:p>
      <w:pPr>
        <w:pStyle w:val="Caption"/>
      </w:pPr>
      <w:r>
        <w:t>Code Block</w:t>
      </w:r>
      <w:r>
        <w:t xml:space="preserve"> </w:t>
      </w:r>
      <w:bookmarkStart w:id="20" w:name="scroll-bookmark-12"/>
      <w:r>
        <w:fldChar w:fldCharType="begin"/>
      </w:r>
      <w:r>
        <w:instrText>SEQ Code_Block \* ARABIC</w:instrText>
      </w:r>
      <w:r>
        <w:fldChar w:fldCharType="separate"/>
      </w:r>
      <w:r>
        <w:t>1</w:t>
      </w:r>
      <w:r>
        <w:fldChar w:fldCharType="end"/>
      </w:r>
      <w:bookmarkEnd w:id="20"/>
      <w:r>
        <w:t xml:space="preserve"> </w:t>
      </w:r>
      <w:r>
        <w:t>test code</w:t>
      </w:r>
    </w:p>
    <w:p>
      <w:pPr>
        <w:pStyle w:val="Heading2"/>
      </w:pPr>
      <w:bookmarkStart w:id="21" w:name="scroll-bookmark-13"/>
      <w:bookmarkStart w:id="22" w:name="_Toc256000018"/>
      <w:r>
        <w:t>Test result</w:t>
      </w:r>
      <w:bookmarkEnd w:id="22"/>
      <w:bookmarkEnd w:id="21"/>
    </w:p>
    <w:tbl>
      <w:tblPr>
        <w:tblStyle w:val="ScrollCode"/>
        <w:tblW w:w="5000" w:type="pct"/>
        <w:tblLook w:val="01E0"/>
      </w:tblPr>
      <w:tblGrid>
        <w:gridCol w:w="8487"/>
      </w:tblGrid>
      <w:tr>
        <w:tblPrEx>
          <w:tblW w:w="5000" w:type="pct"/>
          <w:tblLook w:val="01E0"/>
        </w:tblPrEx>
        <w:tc>
          <w:tcPr>
            <w:tcMar>
              <w:right w:w="100" w:type="dxa"/>
            </w:tcMar>
          </w:tcPr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$ test_nx_gpio</w:t>
            </w:r>
          </w:p>
        </w:tc>
      </w:tr>
    </w:tbl>
    <w:p>
      <w:r>
        <w:drawing>
          <wp:inline>
            <wp:extent cx="3505200" cy="76200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scroll-bookmark-14"/>
      <w:bookmarkStart w:id="24" w:name="_Toc256000019"/>
      <w:r>
        <w:t>LEDs  successfully turned on and off before and after each GPIO output command</w:t>
      </w:r>
      <w:bookmarkEnd w:id="24"/>
      <w:bookmarkEnd w:id="23"/>
    </w:p>
    <w:p>
      <w:r>
        <w:drawing>
          <wp:inline>
            <wp:extent cx="3170590" cy="142875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059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>
            <wp:extent cx="3170590" cy="142875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059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Sect="008B1C6A">
      <w:footerReference w:type="default" r:id="rId21"/>
      <w:pgSz w:w="11899" w:h="16838"/>
      <w:pgMar w:top="1440" w:right="1701" w:bottom="144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swiss"/>
    <w:pitch w:val="variable"/>
    <w:sig w:usb0="00000000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221BC" w:rsidP="00D8012A" w14:paraId="2949098E" w14:textId="77777777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fldChar w:fldCharType="end"/>
    </w:r>
  </w:p>
  <w:p w:rsidR="00E221BC" w:rsidP="00D8012A" w14:paraId="720055F0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221BC" w:rsidRPr="00910A82" w:rsidP="00910A82" w14:paraId="57AFF96D" w14:textId="4514F3AB">
    <w:pPr>
      <w:pStyle w:val="Footer"/>
    </w:pPr>
    <w:r w:rsidRPr="00910A82">
      <w:t>Table of Contents</w:t>
    </w:r>
    <w:r w:rsidRPr="00910A82" w:rsidR="0099728D">
      <w:t xml:space="preserve"> </w:t>
    </w:r>
    <w:r w:rsidRPr="00910A82" w:rsidR="00F021C2">
      <w:t xml:space="preserve">– </w:t>
    </w:r>
    <w:r w:rsidRPr="00910A82" w:rsidR="00F021C2">
      <w:fldChar w:fldCharType="begin"/>
    </w:r>
    <w:r w:rsidRPr="00910A82" w:rsidR="00F021C2">
      <w:instrText xml:space="preserve"> PAGE  \* MERGEFORMAT </w:instrText>
    </w:r>
    <w:r w:rsidRPr="00910A82" w:rsidR="00F021C2">
      <w:fldChar w:fldCharType="separate"/>
    </w:r>
    <w:r w:rsidR="00F37ACE">
      <w:rPr>
        <w:noProof/>
      </w:rPr>
      <w:t>2</w:t>
    </w:r>
    <w:r w:rsidRPr="00910A82" w:rsidR="00F021C2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10A82" w:rsidRPr="00D8012A" w:rsidP="00D8012A" w14:paraId="59123AE0" w14:textId="27B480F5">
    <w:pPr>
      <w:pStyle w:val="Footer"/>
    </w:pPr>
    <w:r w:rsidRPr="00DF63C1">
      <w:t xml:space="preserve">– </w:t>
    </w:r>
    <w:r w:rsidRPr="00D8012A">
      <w:fldChar w:fldCharType="begin"/>
    </w:r>
    <w:r w:rsidRPr="00D8012A">
      <w:instrText xml:space="preserve"> PAGE  \* MERGEFORMAT </w:instrText>
    </w:r>
    <w:r w:rsidRPr="00D8012A">
      <w:fldChar w:fldCharType="separate"/>
    </w:r>
    <w:r w:rsidR="00F37ACE">
      <w:rPr>
        <w:noProof/>
      </w:rPr>
      <w:t>14</w:t>
    </w:r>
    <w:r w:rsidRPr="00D8012A">
      <w:fldChar w:fldCharType="end"/>
    </w:r>
    <w:r w:rsidR="00F37ACE">
      <w:t xml:space="preserve"> -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221BC" w:rsidRPr="004E4DAA" w:rsidP="004E4DAA" w14:paraId="0F646B39" w14:textId="19E8D967">
    <w:pPr>
      <w:pStyle w:val="Header"/>
      <w:jc w:val="right"/>
      <w:rPr>
        <w:sz w:val="18"/>
        <w:szCs w:val="18"/>
      </w:rPr>
    </w:pPr>
    <w:r w:rsidRPr="009D3DE2">
      <w:rPr>
        <w:sz w:val="18"/>
        <w:szCs w:val="18"/>
      </w:rPr>
      <w:t>NXSOL-OJT-2024</w:t>
    </w:r>
    <w:r w:rsidRPr="009D3DE2">
      <w:rPr>
        <w:sz w:val="18"/>
        <w:szCs w:val="18"/>
      </w:rPr>
      <w:t xml:space="preserve"> – </w:t>
    </w:r>
    <w:r w:rsidRPr="009D3DE2">
      <w:rPr>
        <w:sz w:val="18"/>
        <w:szCs w:val="18"/>
      </w:rPr>
      <w:t>Device Driver_양영식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FFFFFF1D"/>
    <w:multiLevelType w:val="multilevel"/>
    <w:tmpl w:val="8AE27FCE"/>
    <w:lvl w:ilvl="0">
      <w:start w:val="1"/>
      <w:numFmt w:val="bullet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8486A1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CD64003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131090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DBBAFD6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D08E55A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B5AAB9A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8CB0AF1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BDAE5D2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73C0FA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EA0211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8474A8"/>
    <w:multiLevelType w:val="multilevel"/>
    <w:tmpl w:val="7E76F97A"/>
    <w:numStyleLink w:val="111111"/>
  </w:abstractNum>
  <w:abstractNum w:abstractNumId="12">
    <w:nsid w:val="2DCE6AE3"/>
    <w:multiLevelType w:val="hybridMultilevel"/>
    <w:tmpl w:val="47A60034"/>
    <w:lvl w:ilvl="0">
      <w:start w:val="0"/>
      <w:numFmt w:val="bullet"/>
      <w:lvlText w:val="–"/>
      <w:lvlJc w:val="left"/>
      <w:pPr>
        <w:ind w:left="720" w:hanging="360"/>
      </w:pPr>
      <w:rPr>
        <w:rFonts w:ascii="Source Sans Pro" w:eastAsia="Times New Roman" w:hAnsi="Source Sans Pro" w:cs="Times New Roman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7152DC"/>
    <w:multiLevelType w:val="multilevel"/>
    <w:tmpl w:val="5604585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4BA53E42"/>
    <w:multiLevelType w:val="hybridMultilevel"/>
    <w:tmpl w:val="FBFA5712"/>
    <w:lvl w:ilvl="0">
      <w:start w:val="0"/>
      <w:numFmt w:val="bullet"/>
      <w:lvlText w:val="–"/>
      <w:lvlJc w:val="left"/>
      <w:pPr>
        <w:ind w:left="720" w:hanging="360"/>
      </w:pPr>
      <w:rPr>
        <w:rFonts w:ascii="Source Sans Pro" w:eastAsia="Times New Roman" w:hAnsi="Source Sans Pro" w:cs="Times New Roman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6818A1"/>
    <w:multiLevelType w:val="multilevel"/>
    <w:tmpl w:val="7E76F97A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DF627B3"/>
    <w:multiLevelType w:val="multilevel"/>
    <w:tmpl w:val="7DF627B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7DF627B4"/>
    <w:multiLevelType w:val="multilevel"/>
    <w:tmpl w:val="7DF627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7DF627B5"/>
    <w:multiLevelType w:val="hybridMultilevel"/>
    <w:tmpl w:val="7DF627B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19">
    <w:nsid w:val="7DF627B6"/>
    <w:multiLevelType w:val="hybridMultilevel"/>
    <w:tmpl w:val="7DF627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0">
    <w:nsid w:val="7DF627B7"/>
    <w:multiLevelType w:val="multilevel"/>
    <w:tmpl w:val="7DF627B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7DF627BB"/>
    <w:multiLevelType w:val="multilevel"/>
    <w:tmpl w:val="7DF627B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7DF627C2"/>
    <w:multiLevelType w:val="multilevel"/>
    <w:tmpl w:val="7DF627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7DF627C3"/>
    <w:multiLevelType w:val="multilevel"/>
    <w:tmpl w:val="7DF627C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7DF627C4"/>
    <w:multiLevelType w:val="multilevel"/>
    <w:tmpl w:val="7DF627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7DF627C5"/>
    <w:multiLevelType w:val="multilevel"/>
    <w:tmpl w:val="7DF627C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7DF627C8"/>
    <w:multiLevelType w:val="hybridMultilevel"/>
    <w:tmpl w:val="7DF627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7">
    <w:nsid w:val="7DF627C9"/>
    <w:multiLevelType w:val="multilevel"/>
    <w:tmpl w:val="7DF627C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7DF627CA"/>
    <w:multiLevelType w:val="multilevel"/>
    <w:tmpl w:val="7DF627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7DF627CB"/>
    <w:multiLevelType w:val="multilevel"/>
    <w:tmpl w:val="7DF627C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DF627CC"/>
    <w:multiLevelType w:val="hybridMultilevel"/>
    <w:tmpl w:val="7DF627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1">
    <w:nsid w:val="7DF627CD"/>
    <w:multiLevelType w:val="hybridMultilevel"/>
    <w:tmpl w:val="7DF627CD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2">
    <w:nsid w:val="7DF627CE"/>
    <w:multiLevelType w:val="hybridMultilevel"/>
    <w:tmpl w:val="7DF62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3">
    <w:nsid w:val="7DF627CF"/>
    <w:multiLevelType w:val="hybridMultilevel"/>
    <w:tmpl w:val="7DF627C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15"/>
  </w:num>
  <w:num w:numId="2">
    <w:abstractNumId w:val="13"/>
  </w:num>
  <w:num w:numId="3">
    <w:abstractNumId w:val="11"/>
  </w:num>
  <w:num w:numId="4">
    <w:abstractNumId w:val="16"/>
  </w:num>
  <w:num w:numId="5">
    <w:abstractNumId w:val="17"/>
  </w:num>
  <w:num w:numId="6">
    <w:abstractNumId w:val="18"/>
  </w:num>
  <w:num w:numId="7">
    <w:abstractNumId w:val="19"/>
  </w:num>
  <w:num w:numId="8">
    <w:abstractNumId w:val="20"/>
  </w:num>
  <w:num w:numId="9">
    <w:abstractNumId w:val="21"/>
  </w:num>
  <w:num w:numId="10">
    <w:abstractNumId w:val="22"/>
  </w:num>
  <w:num w:numId="11">
    <w:abstractNumId w:val="23"/>
  </w:num>
  <w:num w:numId="12">
    <w:abstractNumId w:val="24"/>
  </w:num>
  <w:num w:numId="13">
    <w:abstractNumId w:val="25"/>
  </w:num>
  <w:num w:numId="14">
    <w:abstractNumId w:val="26"/>
  </w:num>
  <w:num w:numId="15">
    <w:abstractNumId w:val="27"/>
  </w:num>
  <w:num w:numId="16">
    <w:abstractNumId w:val="0"/>
  </w:num>
  <w:num w:numId="17">
    <w:abstractNumId w:val="1"/>
  </w:num>
  <w:num w:numId="18">
    <w:abstractNumId w:val="2"/>
  </w:num>
  <w:num w:numId="19">
    <w:abstractNumId w:val="3"/>
  </w:num>
  <w:num w:numId="20">
    <w:abstractNumId w:val="4"/>
  </w:num>
  <w:num w:numId="21">
    <w:abstractNumId w:val="9"/>
  </w:num>
  <w:num w:numId="22">
    <w:abstractNumId w:val="5"/>
  </w:num>
  <w:num w:numId="23">
    <w:abstractNumId w:val="6"/>
  </w:num>
  <w:num w:numId="24">
    <w:abstractNumId w:val="7"/>
  </w:num>
  <w:num w:numId="25">
    <w:abstractNumId w:val="8"/>
  </w:num>
  <w:num w:numId="26">
    <w:abstractNumId w:val="10"/>
  </w:num>
  <w:num w:numId="27">
    <w:abstractNumId w:val="14"/>
  </w:num>
  <w:num w:numId="28">
    <w:abstractNumId w:val="12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1004"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isibleStyles="0"/>
  <w:defaultTabStop w:val="284"/>
  <w:hyphenationZone w:val="425"/>
  <w:drawingGridHorizontalSpacing w:val="100"/>
  <w:displayHorizontalDrawingGridEvery w:val="2"/>
  <w:displayVerticalDrawingGridEvery w:val="2"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4CB"/>
    <w:rsid w:val="00042947"/>
    <w:rsid w:val="00053BAB"/>
    <w:rsid w:val="00055224"/>
    <w:rsid w:val="00091F1E"/>
    <w:rsid w:val="000B1C98"/>
    <w:rsid w:val="000D499C"/>
    <w:rsid w:val="000E57ED"/>
    <w:rsid w:val="00102A51"/>
    <w:rsid w:val="0013593A"/>
    <w:rsid w:val="00141222"/>
    <w:rsid w:val="00146C45"/>
    <w:rsid w:val="0015478B"/>
    <w:rsid w:val="00156F0D"/>
    <w:rsid w:val="00173B90"/>
    <w:rsid w:val="00177C6C"/>
    <w:rsid w:val="001821A8"/>
    <w:rsid w:val="001872D4"/>
    <w:rsid w:val="0019521D"/>
    <w:rsid w:val="001A1360"/>
    <w:rsid w:val="001D03A9"/>
    <w:rsid w:val="001D59F7"/>
    <w:rsid w:val="001D75EA"/>
    <w:rsid w:val="001E3B1B"/>
    <w:rsid w:val="00201B47"/>
    <w:rsid w:val="0021001B"/>
    <w:rsid w:val="0021544B"/>
    <w:rsid w:val="00220E40"/>
    <w:rsid w:val="00225F28"/>
    <w:rsid w:val="00232F89"/>
    <w:rsid w:val="00236273"/>
    <w:rsid w:val="0025070E"/>
    <w:rsid w:val="0025115E"/>
    <w:rsid w:val="0025541B"/>
    <w:rsid w:val="00274AC0"/>
    <w:rsid w:val="00294EE2"/>
    <w:rsid w:val="002B48D8"/>
    <w:rsid w:val="002D0E23"/>
    <w:rsid w:val="002E1EC5"/>
    <w:rsid w:val="002F0D43"/>
    <w:rsid w:val="002F4EC4"/>
    <w:rsid w:val="002F6A76"/>
    <w:rsid w:val="002F79E0"/>
    <w:rsid w:val="003111A7"/>
    <w:rsid w:val="00330C80"/>
    <w:rsid w:val="003570EA"/>
    <w:rsid w:val="0036214D"/>
    <w:rsid w:val="00374AF9"/>
    <w:rsid w:val="00394C42"/>
    <w:rsid w:val="00425E40"/>
    <w:rsid w:val="004266BE"/>
    <w:rsid w:val="00446192"/>
    <w:rsid w:val="00452C6E"/>
    <w:rsid w:val="00462D65"/>
    <w:rsid w:val="00481948"/>
    <w:rsid w:val="00483DC6"/>
    <w:rsid w:val="004934CB"/>
    <w:rsid w:val="004B5047"/>
    <w:rsid w:val="004B5FCD"/>
    <w:rsid w:val="004D4905"/>
    <w:rsid w:val="004E4DAA"/>
    <w:rsid w:val="00506961"/>
    <w:rsid w:val="00531B81"/>
    <w:rsid w:val="005540AD"/>
    <w:rsid w:val="00562E3B"/>
    <w:rsid w:val="00577554"/>
    <w:rsid w:val="00605B03"/>
    <w:rsid w:val="0063464D"/>
    <w:rsid w:val="006903FA"/>
    <w:rsid w:val="006952FE"/>
    <w:rsid w:val="006A2407"/>
    <w:rsid w:val="006B2C3A"/>
    <w:rsid w:val="006C364E"/>
    <w:rsid w:val="006D4B5D"/>
    <w:rsid w:val="006E4D7D"/>
    <w:rsid w:val="006F31B1"/>
    <w:rsid w:val="006F56FD"/>
    <w:rsid w:val="00707F4C"/>
    <w:rsid w:val="00740789"/>
    <w:rsid w:val="007A372C"/>
    <w:rsid w:val="007A76AB"/>
    <w:rsid w:val="007C5657"/>
    <w:rsid w:val="007D06AE"/>
    <w:rsid w:val="007F209D"/>
    <w:rsid w:val="007F3748"/>
    <w:rsid w:val="00831334"/>
    <w:rsid w:val="00837A0D"/>
    <w:rsid w:val="00852D83"/>
    <w:rsid w:val="0087617C"/>
    <w:rsid w:val="008964A9"/>
    <w:rsid w:val="008B1C6A"/>
    <w:rsid w:val="008B564A"/>
    <w:rsid w:val="008B7020"/>
    <w:rsid w:val="008C0E6C"/>
    <w:rsid w:val="008D309B"/>
    <w:rsid w:val="008F4EAC"/>
    <w:rsid w:val="00910A82"/>
    <w:rsid w:val="00920E8C"/>
    <w:rsid w:val="0093769A"/>
    <w:rsid w:val="00940D8A"/>
    <w:rsid w:val="00943229"/>
    <w:rsid w:val="009515D5"/>
    <w:rsid w:val="009550EE"/>
    <w:rsid w:val="009709DB"/>
    <w:rsid w:val="00994241"/>
    <w:rsid w:val="00995731"/>
    <w:rsid w:val="0099728D"/>
    <w:rsid w:val="009B76C6"/>
    <w:rsid w:val="009C77F6"/>
    <w:rsid w:val="009D3DE2"/>
    <w:rsid w:val="00A17CE3"/>
    <w:rsid w:val="00A262FB"/>
    <w:rsid w:val="00A36F31"/>
    <w:rsid w:val="00A46A1E"/>
    <w:rsid w:val="00A91702"/>
    <w:rsid w:val="00AB3248"/>
    <w:rsid w:val="00AB6BA6"/>
    <w:rsid w:val="00AC2DD1"/>
    <w:rsid w:val="00AE2366"/>
    <w:rsid w:val="00AF4DB6"/>
    <w:rsid w:val="00B21CB4"/>
    <w:rsid w:val="00B5616C"/>
    <w:rsid w:val="00BC642E"/>
    <w:rsid w:val="00BE0FD9"/>
    <w:rsid w:val="00BE281B"/>
    <w:rsid w:val="00BE5325"/>
    <w:rsid w:val="00C42E29"/>
    <w:rsid w:val="00C4331B"/>
    <w:rsid w:val="00C81AB8"/>
    <w:rsid w:val="00C868C5"/>
    <w:rsid w:val="00CA4ACB"/>
    <w:rsid w:val="00CF0B4F"/>
    <w:rsid w:val="00D10529"/>
    <w:rsid w:val="00D34F85"/>
    <w:rsid w:val="00D450BE"/>
    <w:rsid w:val="00D63938"/>
    <w:rsid w:val="00D706C6"/>
    <w:rsid w:val="00D8012A"/>
    <w:rsid w:val="00D841F2"/>
    <w:rsid w:val="00DA0F23"/>
    <w:rsid w:val="00DB77B3"/>
    <w:rsid w:val="00DC1789"/>
    <w:rsid w:val="00DE5251"/>
    <w:rsid w:val="00DE72F4"/>
    <w:rsid w:val="00DF2776"/>
    <w:rsid w:val="00DF63C1"/>
    <w:rsid w:val="00E221BC"/>
    <w:rsid w:val="00E244B5"/>
    <w:rsid w:val="00E666A5"/>
    <w:rsid w:val="00EA4AC4"/>
    <w:rsid w:val="00EB34FD"/>
    <w:rsid w:val="00EB7A17"/>
    <w:rsid w:val="00EF7F2A"/>
    <w:rsid w:val="00F021C2"/>
    <w:rsid w:val="00F32249"/>
    <w:rsid w:val="00F32F9C"/>
    <w:rsid w:val="00F37ACE"/>
    <w:rsid w:val="00F46B4A"/>
    <w:rsid w:val="00F504FB"/>
    <w:rsid w:val="00F52A14"/>
    <w:rsid w:val="00F62148"/>
    <w:rsid w:val="00F82C93"/>
    <w:rsid w:val="00FA1D89"/>
    <w:rsid w:val="00FD109F"/>
  </w:rsids>
  <m:mathPr>
    <m:mathFont m:val="Cambria Math"/>
    <m:dispDef m:val="0"/>
    <m:wrapRight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281931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바탕" w:hAnsi="Arial" w:cs="Times New Roman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TOC Heading" w:uiPriority="39" w:qFormat="1"/>
  </w:latentStyles>
  <w:style w:type="paragraph" w:default="1" w:styleId="Normal">
    <w:name w:val="Normal"/>
    <w:qFormat/>
    <w:rsid w:val="00E244B5"/>
    <w:pPr>
      <w:spacing w:after="120"/>
    </w:pPr>
  </w:style>
  <w:style w:type="paragraph" w:styleId="Heading1">
    <w:name w:val="heading 1"/>
    <w:basedOn w:val="Normal"/>
    <w:next w:val="Normal"/>
    <w:qFormat/>
    <w:rsid w:val="00483DC6"/>
    <w:pPr>
      <w:keepNext/>
      <w:pageBreakBefore/>
      <w:numPr>
        <w:numId w:val="2"/>
      </w:numPr>
      <w:tabs>
        <w:tab w:val="left" w:pos="0"/>
        <w:tab w:val="left" w:pos="567"/>
      </w:tabs>
      <w:spacing w:after="240"/>
      <w:ind w:left="431" w:hanging="431"/>
      <w:outlineLvl w:val="0"/>
    </w:pPr>
    <w:rPr>
      <w:rFonts w:cs="Arial"/>
      <w:b/>
      <w:bCs/>
      <w:color w:val="404040" w:themeColor="text1" w:themeTint="BF"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9550EE"/>
    <w:pPr>
      <w:keepNext/>
      <w:numPr>
        <w:ilvl w:val="1"/>
        <w:numId w:val="2"/>
      </w:numPr>
      <w:tabs>
        <w:tab w:val="left" w:pos="567"/>
      </w:tabs>
      <w:spacing w:before="480" w:after="240"/>
      <w:outlineLvl w:val="1"/>
    </w:pPr>
    <w:rPr>
      <w:rFonts w:cs="Arial"/>
      <w:b/>
      <w:bCs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qFormat/>
    <w:rsid w:val="009550EE"/>
    <w:pPr>
      <w:keepNext/>
      <w:numPr>
        <w:ilvl w:val="2"/>
        <w:numId w:val="2"/>
      </w:numPr>
      <w:tabs>
        <w:tab w:val="left" w:pos="567"/>
      </w:tabs>
      <w:spacing w:before="360"/>
      <w:outlineLvl w:val="2"/>
    </w:pPr>
    <w:rPr>
      <w:rFonts w:cs="Arial"/>
      <w:b/>
      <w:bCs/>
      <w:color w:val="595959" w:themeColor="text1" w:themeTint="A6"/>
      <w:sz w:val="26"/>
      <w:szCs w:val="26"/>
    </w:rPr>
  </w:style>
  <w:style w:type="paragraph" w:styleId="Heading4">
    <w:name w:val="heading 4"/>
    <w:basedOn w:val="Normal"/>
    <w:next w:val="Normal"/>
    <w:link w:val="4Char"/>
    <w:rsid w:val="00374AF9"/>
    <w:pPr>
      <w:keepNext/>
      <w:keepLines/>
      <w:numPr>
        <w:ilvl w:val="3"/>
        <w:numId w:val="2"/>
      </w:numPr>
      <w:spacing w:before="240" w:after="0"/>
      <w:ind w:left="862" w:hanging="862"/>
      <w:outlineLvl w:val="3"/>
    </w:pPr>
    <w:rPr>
      <w:rFonts w:eastAsiaTheme="majorEastAsia" w:cstheme="majorBidi"/>
      <w:iCs/>
      <w:color w:val="595959" w:themeColor="text1" w:themeTint="A6"/>
    </w:rPr>
  </w:style>
  <w:style w:type="paragraph" w:styleId="Heading5">
    <w:name w:val="heading 5"/>
    <w:basedOn w:val="Normal"/>
    <w:next w:val="Normal"/>
    <w:link w:val="5Char"/>
    <w:unhideWhenUsed/>
    <w:rsid w:val="00236273"/>
    <w:pPr>
      <w:keepNext/>
      <w:keepLines/>
      <w:numPr>
        <w:ilvl w:val="4"/>
        <w:numId w:val="2"/>
      </w:numPr>
      <w:spacing w:before="240" w:after="0"/>
      <w:ind w:left="1009" w:hanging="1009"/>
      <w:outlineLvl w:val="4"/>
    </w:pPr>
    <w:rPr>
      <w:rFonts w:eastAsiaTheme="majorEastAsia" w:cstheme="majorBidi"/>
      <w:color w:val="595959" w:themeColor="text1" w:themeTint="A6"/>
    </w:rPr>
  </w:style>
  <w:style w:type="paragraph" w:styleId="Heading6">
    <w:name w:val="heading 6"/>
    <w:basedOn w:val="Normal"/>
    <w:next w:val="Normal"/>
    <w:link w:val="6Char"/>
    <w:semiHidden/>
    <w:unhideWhenUsed/>
    <w:rsid w:val="00236273"/>
    <w:pPr>
      <w:keepNext/>
      <w:keepLines/>
      <w:numPr>
        <w:ilvl w:val="5"/>
        <w:numId w:val="2"/>
      </w:numPr>
      <w:spacing w:before="240" w:after="0"/>
      <w:ind w:left="1151" w:hanging="1151"/>
      <w:outlineLvl w:val="5"/>
    </w:pPr>
    <w:rPr>
      <w:rFonts w:eastAsiaTheme="majorEastAsia" w:cstheme="majorBidi"/>
      <w:color w:val="7F7F7F" w:themeColor="text1" w:themeTint="80"/>
    </w:rPr>
  </w:style>
  <w:style w:type="paragraph" w:styleId="Heading7">
    <w:name w:val="heading 7"/>
    <w:basedOn w:val="Normal"/>
    <w:next w:val="Normal"/>
    <w:link w:val="7Char"/>
    <w:semiHidden/>
    <w:unhideWhenUsed/>
    <w:rsid w:val="00236273"/>
    <w:pPr>
      <w:keepNext/>
      <w:keepLines/>
      <w:numPr>
        <w:ilvl w:val="6"/>
        <w:numId w:val="2"/>
      </w:numPr>
      <w:spacing w:before="240" w:after="0"/>
      <w:ind w:left="1298" w:hanging="1298"/>
      <w:outlineLvl w:val="6"/>
    </w:pPr>
    <w:rPr>
      <w:rFonts w:eastAsiaTheme="majorEastAsia" w:cstheme="majorBidi"/>
      <w:color w:val="7F7F7F" w:themeColor="text1" w:themeTint="80"/>
    </w:rPr>
  </w:style>
  <w:style w:type="paragraph" w:styleId="Heading8">
    <w:name w:val="heading 8"/>
    <w:basedOn w:val="Normal"/>
    <w:next w:val="Normal"/>
    <w:link w:val="8Char"/>
    <w:semiHidden/>
    <w:unhideWhenUsed/>
    <w:rsid w:val="00236273"/>
    <w:pPr>
      <w:keepNext/>
      <w:keepLines/>
      <w:numPr>
        <w:ilvl w:val="7"/>
        <w:numId w:val="2"/>
      </w:numPr>
      <w:spacing w:before="240" w:after="0"/>
      <w:outlineLvl w:val="7"/>
    </w:pPr>
    <w:rPr>
      <w:rFonts w:eastAsiaTheme="majorEastAsia" w:cstheme="majorBidi"/>
      <w:color w:val="7F7F7F" w:themeColor="text1" w:themeTint="80"/>
      <w:szCs w:val="21"/>
    </w:rPr>
  </w:style>
  <w:style w:type="paragraph" w:styleId="Heading9">
    <w:name w:val="heading 9"/>
    <w:basedOn w:val="Normal"/>
    <w:next w:val="Normal"/>
    <w:link w:val="9Char"/>
    <w:semiHidden/>
    <w:unhideWhenUsed/>
    <w:rsid w:val="00236273"/>
    <w:pPr>
      <w:keepNext/>
      <w:keepLines/>
      <w:numPr>
        <w:ilvl w:val="8"/>
        <w:numId w:val="2"/>
      </w:numPr>
      <w:spacing w:before="240" w:after="0"/>
      <w:ind w:left="1582" w:hanging="1582"/>
      <w:outlineLvl w:val="8"/>
    </w:pPr>
    <w:rPr>
      <w:rFonts w:eastAsiaTheme="majorEastAsia" w:cstheme="majorBidi"/>
      <w:color w:val="7F7F7F" w:themeColor="text1" w:themeTint="8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994241"/>
    <w:pPr>
      <w:spacing w:before="120"/>
      <w:jc w:val="center"/>
      <w:outlineLvl w:val="0"/>
    </w:pPr>
    <w:rPr>
      <w:rFonts w:cs="Arial"/>
      <w:b/>
      <w:bCs/>
      <w:color w:val="404040" w:themeColor="text1" w:themeTint="BF"/>
      <w:kern w:val="28"/>
      <w:sz w:val="48"/>
      <w:szCs w:val="32"/>
    </w:rPr>
  </w:style>
  <w:style w:type="character" w:styleId="Hyperlink">
    <w:name w:val="Hyperlink"/>
    <w:basedOn w:val="DefaultParagraphFont"/>
    <w:uiPriority w:val="99"/>
    <w:rsid w:val="00EF7B96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805BCE"/>
    <w:rPr>
      <w:b/>
      <w:bCs/>
      <w:szCs w:val="20"/>
    </w:rPr>
  </w:style>
  <w:style w:type="paragraph" w:styleId="Header">
    <w:name w:val="header"/>
    <w:basedOn w:val="Normal"/>
    <w:link w:val="Char"/>
    <w:rsid w:val="0082378C"/>
    <w:pPr>
      <w:tabs>
        <w:tab w:val="center" w:pos="4536"/>
        <w:tab w:val="right" w:pos="9072"/>
      </w:tabs>
      <w:spacing w:after="0"/>
    </w:pPr>
  </w:style>
  <w:style w:type="character" w:customStyle="1" w:styleId="Char">
    <w:name w:val="머리글 Char"/>
    <w:basedOn w:val="DefaultParagraphFont"/>
    <w:link w:val="Header"/>
    <w:rsid w:val="0082378C"/>
    <w:rPr>
      <w:rFonts w:ascii="Arial" w:hAnsi="Arial"/>
      <w:sz w:val="20"/>
    </w:rPr>
  </w:style>
  <w:style w:type="paragraph" w:styleId="Footer">
    <w:name w:val="footer"/>
    <w:basedOn w:val="Normal"/>
    <w:link w:val="Char0"/>
    <w:rsid w:val="00DF63C1"/>
    <w:pPr>
      <w:tabs>
        <w:tab w:val="center" w:pos="4536"/>
        <w:tab w:val="right" w:pos="9072"/>
      </w:tabs>
      <w:spacing w:after="0"/>
      <w:jc w:val="right"/>
    </w:pPr>
    <w:rPr>
      <w:sz w:val="18"/>
    </w:rPr>
  </w:style>
  <w:style w:type="character" w:customStyle="1" w:styleId="Char0">
    <w:name w:val="바닥글 Char"/>
    <w:basedOn w:val="DefaultParagraphFont"/>
    <w:link w:val="Footer"/>
    <w:rsid w:val="00DF63C1"/>
    <w:rPr>
      <w:rFonts w:ascii="Arial" w:hAnsi="Arial"/>
      <w:sz w:val="18"/>
    </w:rPr>
  </w:style>
  <w:style w:type="character" w:styleId="PageNumber">
    <w:name w:val="page number"/>
    <w:basedOn w:val="DefaultParagraphFont"/>
    <w:rsid w:val="0082378C"/>
    <w:rPr>
      <w:rFonts w:ascii="Arial" w:hAnsi="Arial"/>
      <w:sz w:val="20"/>
    </w:rPr>
  </w:style>
  <w:style w:type="paragraph" w:styleId="TOC1">
    <w:name w:val="toc 1"/>
    <w:basedOn w:val="TOC3"/>
    <w:next w:val="Normal"/>
    <w:autoRedefine/>
    <w:uiPriority w:val="39"/>
    <w:rsid w:val="009C77F6"/>
    <w:pPr>
      <w:spacing w:before="120"/>
    </w:pPr>
    <w:rPr>
      <w:b/>
      <w:bCs/>
      <w:color w:val="404040" w:themeColor="text1" w:themeTint="BF"/>
      <w:sz w:val="20"/>
    </w:rPr>
  </w:style>
  <w:style w:type="paragraph" w:styleId="TOC2">
    <w:name w:val="toc 2"/>
    <w:basedOn w:val="TOC1"/>
    <w:next w:val="Normal"/>
    <w:autoRedefine/>
    <w:uiPriority w:val="39"/>
    <w:rsid w:val="00577554"/>
    <w:pPr>
      <w:spacing w:before="0"/>
    </w:pPr>
    <w:rPr>
      <w:b w:val="0"/>
      <w:bCs w:val="0"/>
      <w:color w:val="595959" w:themeColor="text1" w:themeTint="A6"/>
    </w:rPr>
  </w:style>
  <w:style w:type="paragraph" w:styleId="TOC3">
    <w:name w:val="toc 3"/>
    <w:basedOn w:val="Normal"/>
    <w:next w:val="Normal"/>
    <w:autoRedefine/>
    <w:uiPriority w:val="39"/>
    <w:rsid w:val="009C77F6"/>
    <w:pPr>
      <w:spacing w:after="0"/>
    </w:pPr>
    <w:rPr>
      <w:iCs/>
      <w:color w:val="595959" w:themeColor="text1" w:themeTint="A6"/>
      <w:sz w:val="18"/>
      <w:szCs w:val="22"/>
    </w:rPr>
  </w:style>
  <w:style w:type="paragraph" w:styleId="TOC4">
    <w:name w:val="toc 4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400"/>
    </w:pPr>
    <w:rPr>
      <w:sz w:val="18"/>
      <w:szCs w:val="20"/>
    </w:rPr>
  </w:style>
  <w:style w:type="paragraph" w:styleId="TOC5">
    <w:name w:val="toc 5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600"/>
    </w:pPr>
    <w:rPr>
      <w:sz w:val="18"/>
      <w:szCs w:val="20"/>
    </w:rPr>
  </w:style>
  <w:style w:type="paragraph" w:styleId="TOC6">
    <w:name w:val="toc 6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800"/>
    </w:pPr>
    <w:rPr>
      <w:szCs w:val="20"/>
    </w:rPr>
  </w:style>
  <w:style w:type="paragraph" w:styleId="TOC7">
    <w:name w:val="toc 7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000"/>
    </w:pPr>
    <w:rPr>
      <w:szCs w:val="20"/>
    </w:rPr>
  </w:style>
  <w:style w:type="paragraph" w:styleId="TOC8">
    <w:name w:val="toc 8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200"/>
    </w:pPr>
    <w:rPr>
      <w:szCs w:val="20"/>
    </w:rPr>
  </w:style>
  <w:style w:type="paragraph" w:styleId="TOC9">
    <w:name w:val="toc 9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400"/>
    </w:pPr>
    <w:rPr>
      <w:sz w:val="18"/>
      <w:szCs w:val="20"/>
    </w:rPr>
  </w:style>
  <w:style w:type="numbering" w:styleId="111111">
    <w:name w:val="Outline List 2"/>
    <w:rsid w:val="00C8036A"/>
    <w:pPr>
      <w:numPr>
        <w:numId w:val="1"/>
      </w:numPr>
    </w:pPr>
  </w:style>
  <w:style w:type="paragraph" w:styleId="DocumentMap">
    <w:name w:val="Document Map"/>
    <w:basedOn w:val="Normal"/>
    <w:link w:val="Char1"/>
    <w:rsid w:val="00552316"/>
    <w:pPr>
      <w:spacing w:after="0"/>
    </w:pPr>
    <w:rPr>
      <w:rFonts w:ascii="Lucida Grande" w:hAnsi="Lucida Grande"/>
    </w:rPr>
  </w:style>
  <w:style w:type="character" w:customStyle="1" w:styleId="Char1">
    <w:name w:val="문서 구조 Char"/>
    <w:basedOn w:val="DefaultParagraphFont"/>
    <w:link w:val="DocumentMap"/>
    <w:rsid w:val="00552316"/>
    <w:rPr>
      <w:rFonts w:ascii="Lucida Grande" w:hAnsi="Lucida Grande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31334"/>
    <w:pPr>
      <w:keepLines/>
      <w:numPr>
        <w:numId w:val="0"/>
      </w:numPr>
      <w:tabs>
        <w:tab w:val="clear" w:pos="0"/>
        <w:tab w:val="clear" w:pos="567"/>
      </w:tabs>
      <w:spacing w:before="480" w:after="0" w:line="276" w:lineRule="auto"/>
      <w:outlineLvl w:val="9"/>
    </w:pPr>
    <w:rPr>
      <w:rFonts w:eastAsiaTheme="majorEastAsia" w:cstheme="majorBidi"/>
      <w:kern w:val="0"/>
      <w:sz w:val="28"/>
      <w:szCs w:val="28"/>
    </w:rPr>
  </w:style>
  <w:style w:type="character" w:customStyle="1" w:styleId="4Char">
    <w:name w:val="제목 4 Char"/>
    <w:basedOn w:val="DefaultParagraphFont"/>
    <w:link w:val="Heading4"/>
    <w:rsid w:val="00374AF9"/>
    <w:rPr>
      <w:rFonts w:ascii="Source Sans Pro" w:hAnsi="Source Sans Pro" w:eastAsiaTheme="majorEastAsia" w:cstheme="majorBidi"/>
      <w:iCs/>
      <w:color w:val="595959" w:themeColor="text1" w:themeTint="A6"/>
      <w:sz w:val="20"/>
    </w:rPr>
  </w:style>
  <w:style w:type="character" w:customStyle="1" w:styleId="5Char">
    <w:name w:val="제목 5 Char"/>
    <w:basedOn w:val="DefaultParagraphFont"/>
    <w:link w:val="Heading5"/>
    <w:rsid w:val="00236273"/>
    <w:rPr>
      <w:rFonts w:ascii="Source Sans Pro" w:hAnsi="Source Sans Pro" w:eastAsiaTheme="majorEastAsia" w:cstheme="majorBidi"/>
      <w:color w:val="595959" w:themeColor="text1" w:themeTint="A6"/>
      <w:sz w:val="20"/>
    </w:rPr>
  </w:style>
  <w:style w:type="table" w:customStyle="1" w:styleId="ScrollSectionColumn">
    <w:name w:val="Scroll Section Column"/>
    <w:basedOn w:val="TableNormal"/>
    <w:uiPriority w:val="99"/>
    <w:rsid w:val="00E868FB"/>
    <w:tblPr/>
  </w:style>
  <w:style w:type="table" w:customStyle="1" w:styleId="ScrollTip">
    <w:name w:val="Scroll Tip"/>
    <w:basedOn w:val="TableNormal"/>
    <w:uiPriority w:val="99"/>
    <w:qFormat/>
    <w:rsid w:val="0099620C"/>
    <w:pPr>
      <w:ind w:left="173" w:right="259"/>
    </w:pPr>
    <w:tblPr>
      <w:tblBorders>
        <w:top w:val="single" w:sz="4" w:space="0" w:color="9CC4A2"/>
        <w:left w:val="single" w:sz="4" w:space="0" w:color="9CC4A2"/>
        <w:bottom w:val="single" w:sz="4" w:space="0" w:color="9CC4A2"/>
        <w:right w:val="single" w:sz="4" w:space="0" w:color="9CC4A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EFAE0"/>
    </w:tcPr>
  </w:style>
  <w:style w:type="table" w:customStyle="1" w:styleId="ScrollWarning">
    <w:name w:val="Scroll Warning"/>
    <w:basedOn w:val="TableNormal"/>
    <w:uiPriority w:val="99"/>
    <w:qFormat/>
    <w:rsid w:val="0099620C"/>
    <w:pPr>
      <w:ind w:left="173" w:right="259"/>
    </w:pPr>
    <w:tblPr>
      <w:tblBorders>
        <w:top w:val="single" w:sz="4" w:space="0" w:color="E29898"/>
        <w:left w:val="single" w:sz="4" w:space="0" w:color="E29898"/>
        <w:bottom w:val="single" w:sz="4" w:space="0" w:color="E29898"/>
        <w:right w:val="single" w:sz="4" w:space="0" w:color="E29898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E7E7"/>
    </w:tcPr>
  </w:style>
  <w:style w:type="table" w:customStyle="1" w:styleId="ScrollCode">
    <w:name w:val="Scroll Code"/>
    <w:basedOn w:val="TableNormal"/>
    <w:uiPriority w:val="99"/>
    <w:qFormat/>
    <w:rsid w:val="00AD7224"/>
    <w:pPr>
      <w:ind w:left="173" w:right="259"/>
    </w:pPr>
    <w:rPr>
      <w:rFonts w:ascii="Courier New" w:hAnsi="Courier New"/>
      <w:sz w:val="18"/>
    </w:rPr>
    <w:tblPr>
      <w:tblCellSpacing w:w="0" w:type="dxa"/>
      <w:tblBorders>
        <w:top w:val="dashed" w:sz="4" w:space="0" w:color="6199C9"/>
        <w:left w:val="dashed" w:sz="4" w:space="0" w:color="6199C9"/>
        <w:bottom w:val="dashed" w:sz="4" w:space="0" w:color="6199C9"/>
        <w:right w:val="dashed" w:sz="4" w:space="0" w:color="6199C9"/>
      </w:tblBorders>
      <w:tblCellMar>
        <w:top w:w="173" w:type="dxa"/>
        <w:left w:w="58" w:type="dxa"/>
        <w:bottom w:w="259" w:type="dxa"/>
        <w:right w:w="58" w:type="dxa"/>
      </w:tblCellMar>
    </w:tblPr>
    <w:trPr>
      <w:tblCellSpacing w:w="0" w:type="dxa"/>
    </w:trPr>
  </w:style>
  <w:style w:type="table" w:customStyle="1" w:styleId="ScrollInfo">
    <w:name w:val="Scroll Info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9CA6D2"/>
        <w:left w:val="single" w:sz="4" w:space="0" w:color="9CA6D2"/>
        <w:bottom w:val="single" w:sz="4" w:space="0" w:color="9CA6D2"/>
        <w:right w:val="single" w:sz="4" w:space="0" w:color="9CA6D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FEFFD"/>
    </w:tcPr>
  </w:style>
  <w:style w:type="table" w:customStyle="1" w:styleId="ScrollTableNormal">
    <w:name w:val="Scroll Table Normal"/>
    <w:basedOn w:val="TableNormal"/>
    <w:uiPriority w:val="99"/>
    <w:qFormat/>
    <w:rsid w:val="00740789"/>
    <w:pPr>
      <w:spacing w:after="120"/>
    </w:pPr>
    <w:tblPr>
      <w:tblStyleRowBandSize w:val="1"/>
      <w:tblStyleColBandSize w:val="1"/>
      <w:tblBorders>
        <w:top w:val="single" w:sz="4" w:space="0" w:color="DDDDDD"/>
        <w:left w:val="single" w:sz="4" w:space="0" w:color="DDDDDD"/>
        <w:bottom w:val="single" w:sz="4" w:space="0" w:color="DDDDDD"/>
        <w:right w:val="single" w:sz="4" w:space="0" w:color="DDDDDD"/>
        <w:insideH w:val="single" w:sz="4" w:space="0" w:color="DDDDDD"/>
        <w:insideV w:val="single" w:sz="4" w:space="0" w:color="DDDDDD"/>
      </w:tblBorders>
      <w:tblCellMar>
        <w:top w:w="30" w:type="dxa"/>
        <w:left w:w="30" w:type="dxa"/>
        <w:bottom w:w="20" w:type="dxa"/>
        <w:right w:w="30" w:type="dxa"/>
      </w:tblCellMar>
    </w:tblPr>
    <w:tblStylePr w:type="firstRow">
      <w:rPr>
        <w:rFonts w:ascii="Arial" w:hAnsi="Arial"/>
        <w:b/>
        <w:bCs w:val="0"/>
        <w:i w:val="0"/>
        <w:iCs w:val="0"/>
        <w:color w:val="262626" w:themeColor="text1" w:themeTint="D9"/>
        <w:sz w:val="20"/>
      </w:rPr>
      <w:tblPr/>
      <w:trPr>
        <w:tblHeader/>
      </w:trPr>
      <w:tcPr>
        <w:tcBorders>
          <w:top w:val="single" w:sz="4" w:space="0" w:color="DDDDDD"/>
          <w:left w:val="single" w:sz="4" w:space="0" w:color="DDDDDD"/>
          <w:bottom w:val="single" w:sz="4" w:space="0" w:color="DDDDDD"/>
          <w:right w:val="single" w:sz="4" w:space="0" w:color="DDDDDD"/>
          <w:insideH w:val="single" w:sz="4" w:space="0" w:color="DDDDDD"/>
          <w:insideV w:val="single" w:sz="4" w:space="0" w:color="DDDDDD"/>
          <w:tl2br w:val="nil"/>
          <w:tr2bl w:val="nil"/>
        </w:tcBorders>
        <w:shd w:val="clear" w:color="auto" w:fill="F0F0F0"/>
      </w:tcPr>
    </w:tblStylePr>
    <w:tblStylePr w:type="firstCol">
      <w:rPr>
        <w:b/>
        <w:color w:val="003263"/>
      </w:rPr>
      <w:tblPr/>
      <w:tcPr>
        <w:shd w:val="clear" w:color="auto" w:fill="F0F0F0"/>
      </w:tcPr>
    </w:tblStylePr>
    <w:tblStylePr w:type="nwCell">
      <w:rPr>
        <w:b/>
        <w:color w:val="000000" w:themeColor="text1"/>
      </w:rPr>
    </w:tblStylePr>
  </w:style>
  <w:style w:type="table" w:customStyle="1" w:styleId="ScrollPanel">
    <w:name w:val="Scroll Panel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BBBBBB"/>
        <w:left w:val="single" w:sz="4" w:space="0" w:color="BBBBBB"/>
        <w:bottom w:val="single" w:sz="4" w:space="0" w:color="BBBBBB"/>
        <w:right w:val="single" w:sz="4" w:space="0" w:color="BBBBBB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0F0F0"/>
    </w:tcPr>
  </w:style>
  <w:style w:type="table" w:customStyle="1" w:styleId="ScrollNote">
    <w:name w:val="Scroll Note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F9DF99"/>
        <w:left w:val="single" w:sz="4" w:space="0" w:color="F9DF99"/>
        <w:bottom w:val="single" w:sz="4" w:space="0" w:color="F9DF99"/>
        <w:right w:val="single" w:sz="4" w:space="0" w:color="F9DF99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FFE0"/>
    </w:tcPr>
  </w:style>
  <w:style w:type="table" w:customStyle="1" w:styleId="ScrollQuote">
    <w:name w:val="Scroll Quote"/>
    <w:basedOn w:val="TableNormal"/>
    <w:uiPriority w:val="99"/>
    <w:qFormat/>
    <w:rsid w:val="00F93E63"/>
    <w:pPr>
      <w:ind w:left="173" w:right="259"/>
    </w:pPr>
    <w:rPr>
      <w:i/>
    </w:rPr>
    <w:tblPr>
      <w:tblCellMar>
        <w:left w:w="58" w:type="dxa"/>
        <w:right w:w="58" w:type="dxa"/>
      </w:tblCellMar>
    </w:tblPr>
    <w:tblStylePr w:type="firstCol">
      <w:tblPr/>
      <w:tcPr>
        <w:tcBorders>
          <w:left w:val="single" w:sz="4" w:space="0" w:color="6199C9"/>
        </w:tcBorders>
      </w:tcPr>
    </w:tblStylePr>
  </w:style>
  <w:style w:type="paragraph" w:styleId="PlainText">
    <w:name w:val="Plain Text"/>
    <w:basedOn w:val="Normal"/>
    <w:rsid w:val="00A36F31"/>
    <w:rPr>
      <w:rFonts w:ascii="Courier New" w:hAnsi="Courier New" w:cs="Courier New"/>
      <w:szCs w:val="20"/>
    </w:rPr>
  </w:style>
  <w:style w:type="paragraph" w:customStyle="1" w:styleId="SublineHeader">
    <w:name w:val="Subline Header"/>
    <w:basedOn w:val="Title"/>
    <w:qFormat/>
    <w:rsid w:val="00E244B5"/>
    <w:rPr>
      <w:b w:val="0"/>
      <w:bCs w:val="0"/>
      <w:color w:val="A6A6A6" w:themeColor="background1" w:themeShade="A6"/>
      <w:sz w:val="28"/>
      <w:shd w:val="clear" w:color="auto" w:fill="FFFFFF"/>
    </w:rPr>
  </w:style>
  <w:style w:type="paragraph" w:customStyle="1" w:styleId="SublineHeaderLevel2">
    <w:name w:val="SublineHeader Level2"/>
    <w:basedOn w:val="SublineHeader"/>
    <w:qFormat/>
    <w:rsid w:val="007A372C"/>
    <w:rPr>
      <w:sz w:val="24"/>
      <w:szCs w:val="24"/>
    </w:rPr>
  </w:style>
  <w:style w:type="character" w:customStyle="1" w:styleId="6Char">
    <w:name w:val="제목 6 Char"/>
    <w:basedOn w:val="DefaultParagraphFont"/>
    <w:link w:val="Heading6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</w:rPr>
  </w:style>
  <w:style w:type="character" w:customStyle="1" w:styleId="7Char">
    <w:name w:val="제목 7 Char"/>
    <w:basedOn w:val="DefaultParagraphFont"/>
    <w:link w:val="Heading7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</w:rPr>
  </w:style>
  <w:style w:type="character" w:customStyle="1" w:styleId="8Char">
    <w:name w:val="제목 8 Char"/>
    <w:basedOn w:val="DefaultParagraphFont"/>
    <w:link w:val="Heading8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  <w:szCs w:val="21"/>
    </w:rPr>
  </w:style>
  <w:style w:type="character" w:customStyle="1" w:styleId="9Char">
    <w:name w:val="제목 9 Char"/>
    <w:basedOn w:val="DefaultParagraphFont"/>
    <w:link w:val="Heading9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  <w:szCs w:val="21"/>
    </w:rPr>
  </w:style>
  <w:style w:type="character" w:styleId="IntenseEmphasis">
    <w:name w:val="Intense Emphasis"/>
    <w:basedOn w:val="DefaultParagraphFont"/>
    <w:rsid w:val="00831334"/>
    <w:rPr>
      <w:i/>
      <w:iCs/>
      <w:color w:val="7F7F7F" w:themeColor="text1" w:themeTint="80"/>
    </w:rPr>
  </w:style>
  <w:style w:type="paragraph" w:styleId="IntenseQuote">
    <w:name w:val="Intense Quote"/>
    <w:basedOn w:val="Normal"/>
    <w:next w:val="Normal"/>
    <w:link w:val="Char2"/>
    <w:rsid w:val="0083133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7F7F7F" w:themeColor="text1" w:themeTint="80"/>
    </w:rPr>
  </w:style>
  <w:style w:type="character" w:customStyle="1" w:styleId="Char2">
    <w:name w:val="강한 인용 Char"/>
    <w:basedOn w:val="DefaultParagraphFont"/>
    <w:link w:val="IntenseQuote"/>
    <w:rsid w:val="00831334"/>
    <w:rPr>
      <w:rFonts w:ascii="Source Sans Pro" w:hAnsi="Source Sans Pro"/>
      <w:i/>
      <w:iCs/>
      <w:color w:val="7F7F7F" w:themeColor="text1" w:themeTint="80"/>
      <w:sz w:val="20"/>
    </w:rPr>
  </w:style>
  <w:style w:type="character" w:styleId="IntenseReference">
    <w:name w:val="Intense Reference"/>
    <w:basedOn w:val="DefaultParagraphFont"/>
    <w:rsid w:val="00831334"/>
    <w:rPr>
      <w:b/>
      <w:bCs/>
      <w:smallCaps/>
      <w:color w:val="7F7F7F" w:themeColor="text1" w:themeTint="80"/>
      <w:spacing w:val="5"/>
    </w:rPr>
  </w:style>
  <w:style w:type="table" w:styleId="PlainTable1">
    <w:name w:val="Plain Table 1"/>
    <w:basedOn w:val="TableNormal"/>
    <w:rsid w:val="003111A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rsid w:val="003111A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Style1">
    <w:name w:val="Style1"/>
    <w:basedOn w:val="TableNormal"/>
    <w:uiPriority w:val="99"/>
    <w:rsid w:val="003111A7"/>
    <w:tblPr/>
  </w:style>
  <w:style w:type="table" w:customStyle="1" w:styleId="ScrollCustomPanel">
    <w:name w:val="Scroll Custom Panel"/>
    <w:basedOn w:val="TableNormal"/>
    <w:uiPriority w:val="99"/>
    <w:qFormat/>
    <w:rsid w:val="0010625D"/>
    <w:pPr>
      <w:spacing w:after="0"/>
      <w:ind w:left="173" w:right="259"/>
    </w:pPr>
    <w:tblPr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EEBFF"/>
    </w:tcPr>
  </w:style>
  <w:style w:type="table" w:styleId="TableGrid">
    <w:name w:val="Table Grid"/>
    <w:basedOn w:val="TableNormal"/>
    <w:uiPriority w:val="59"/>
    <w:rsid w:val="00E868FB"/>
    <w:pPr>
      <w:spacing w:after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crollNoteCloud">
    <w:name w:val="Scroll Note Cloud"/>
    <w:basedOn w:val="TableNormal"/>
    <w:uiPriority w:val="99"/>
    <w:rsid w:val="00250162"/>
    <w:pPr>
      <w:spacing w:after="0"/>
      <w:ind w:left="176" w:right="261"/>
    </w:pPr>
    <w:tblPr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EAE6FF"/>
    </w:tcPr>
  </w:style>
  <w:style w:type="paragraph" w:customStyle="1" w:styleId="scroll-code">
    <w:name w:val="scroll-code"/>
    <w:basedOn w:val="Normal"/>
    <w:rPr>
      <w:i w:val="0"/>
      <w:iCs w:val="0"/>
    </w:rPr>
  </w:style>
  <w:style w:type="paragraph" w:customStyle="1" w:styleId="scroll-codecontentcontent">
    <w:name w:val="scroll-code_content_content"/>
    <w:basedOn w:val="Normal"/>
  </w:style>
  <w:style w:type="paragraph" w:customStyle="1" w:styleId="scroll-codecontentdivline">
    <w:name w:val="scroll-code_content_div_line"/>
    <w:basedOn w:val="Normal"/>
    <w:pPr>
      <w:keepNext/>
      <w:pBdr>
        <w:left w:val="none" w:sz="0" w:space="12" w:color="auto"/>
      </w:pBdr>
    </w:pPr>
  </w:style>
  <w:style w:type="character" w:customStyle="1" w:styleId="scroll-codedefaultnewcontentplain">
    <w:name w:val="scroll-code_defaultnew_content_plain"/>
    <w:basedOn w:val="DefaultParagraphFont"/>
    <w:rPr>
      <w:color w:val="000000"/>
    </w:rPr>
  </w:style>
  <w:style w:type="character" w:customStyle="1" w:styleId="scroll-codedefaultnewcontentvalue">
    <w:name w:val="scroll-code_defaultnew_content_value"/>
    <w:basedOn w:val="DefaultParagraphFont"/>
    <w:rPr>
      <w:color w:val="009900"/>
    </w:rPr>
  </w:style>
  <w:style w:type="character" w:customStyle="1" w:styleId="scroll-codedefaultnewcontentpreprocessor">
    <w:name w:val="scroll-code_defaultnew_content_preprocessor"/>
    <w:basedOn w:val="DefaultParagraphFont"/>
    <w:rPr>
      <w:color w:val="808080"/>
    </w:rPr>
  </w:style>
  <w:style w:type="character" w:customStyle="1" w:styleId="scroll-codedefaultnewcontentkeyword">
    <w:name w:val="scroll-code_defaultnew_content_keyword"/>
    <w:basedOn w:val="DefaultParagraphFont"/>
    <w:rPr>
      <w:b/>
      <w:bCs/>
      <w:color w:val="336699"/>
    </w:rPr>
  </w:style>
  <w:style w:type="character" w:customStyle="1" w:styleId="scroll-codedefaultnewcontentcolor1">
    <w:name w:val="scroll-code_defaultnew_content_color1"/>
    <w:basedOn w:val="DefaultParagraphFont"/>
    <w:rPr>
      <w:color w:val="808080"/>
    </w:rPr>
  </w:style>
  <w:style w:type="character" w:customStyle="1" w:styleId="scroll-codedefaultnewcontentfunctions">
    <w:name w:val="scroll-code_defaultnew_content_functions"/>
    <w:basedOn w:val="DefaultParagraphFont"/>
    <w:rPr>
      <w:color w:val="FF1493"/>
    </w:rPr>
  </w:style>
  <w:style w:type="character" w:customStyle="1" w:styleId="scroll-codedefaultnewcontentstring">
    <w:name w:val="scroll-code_defaultnew_content_string"/>
    <w:basedOn w:val="DefaultParagraphFont"/>
    <w:rPr>
      <w:color w:val="003366"/>
    </w:rPr>
  </w:style>
  <w:style w:type="character" w:customStyle="1" w:styleId="scroll-codedefaultnewcontentcomments">
    <w:name w:val="scroll-code_defaultnew_content_comments"/>
    <w:basedOn w:val="DefaultParagraphFont"/>
    <w:rPr>
      <w:color w:val="0082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3.png" /><Relationship Id="rId11" Type="http://schemas.openxmlformats.org/officeDocument/2006/relationships/image" Target="media/image4.png" /><Relationship Id="rId12" Type="http://schemas.openxmlformats.org/officeDocument/2006/relationships/image" Target="media/image5.png" /><Relationship Id="rId13" Type="http://schemas.openxmlformats.org/officeDocument/2006/relationships/image" Target="media/image6.png" /><Relationship Id="rId14" Type="http://schemas.openxmlformats.org/officeDocument/2006/relationships/image" Target="media/image7.png" /><Relationship Id="rId15" Type="http://schemas.openxmlformats.org/officeDocument/2006/relationships/image" Target="media/image8.png" /><Relationship Id="rId16" Type="http://schemas.openxmlformats.org/officeDocument/2006/relationships/image" Target="media/image9.png" /><Relationship Id="rId17" Type="http://schemas.openxmlformats.org/officeDocument/2006/relationships/image" Target="media/image10.png" /><Relationship Id="rId18" Type="http://schemas.openxmlformats.org/officeDocument/2006/relationships/image" Target="media/image11.png" /><Relationship Id="rId19" Type="http://schemas.openxmlformats.org/officeDocument/2006/relationships/image" Target="media/image12.png" /><Relationship Id="rId2" Type="http://schemas.openxmlformats.org/officeDocument/2006/relationships/webSettings" Target="webSettings.xml" /><Relationship Id="rId20" Type="http://schemas.openxmlformats.org/officeDocument/2006/relationships/image" Target="media/image13.png" /><Relationship Id="rId21" Type="http://schemas.openxmlformats.org/officeDocument/2006/relationships/footer" Target="footer3.xml" /><Relationship Id="rId22" Type="http://schemas.openxmlformats.org/officeDocument/2006/relationships/theme" Target="theme/theme1.xml" /><Relationship Id="rId23" Type="http://schemas.openxmlformats.org/officeDocument/2006/relationships/numbering" Target="numbering.xml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header" Target="header1.xml" /><Relationship Id="rId6" Type="http://schemas.openxmlformats.org/officeDocument/2006/relationships/footer" Target="footer1.xml" /><Relationship Id="rId7" Type="http://schemas.openxmlformats.org/officeDocument/2006/relationships/footer" Target="footer2.xml" /><Relationship Id="rId8" Type="http://schemas.openxmlformats.org/officeDocument/2006/relationships/image" Target="media/image1.png" /><Relationship Id="rId9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3466D-A7C5-45F0-B6A7-C3C9DE4E5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14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Scroll Word Exporter / K15t GmbH</cp:lastModifiedBy>
  <cp:revision>112</cp:revision>
  <dcterms:created xsi:type="dcterms:W3CDTF">2024-02-20T04:27:11Z</dcterms:created>
  <dcterms:modified xsi:type="dcterms:W3CDTF">2024-02-20T04:27:11Z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Scroll Word Exporter / K15t GmbH</vt:lpwstr>
  </property>
</Properties>
</file>