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F1B1D" w:rsidRDefault="00000000">
      <w:pPr>
        <w:jc w:val="center"/>
      </w:pPr>
      <w:r>
        <w:rPr>
          <w:b/>
          <w:sz w:val="40"/>
        </w:rPr>
        <w:t>ĐẶC TẢ HỆ THỐNG ĐẶT HÀNG NHANH</w:t>
      </w:r>
      <w:r>
        <w:rPr>
          <w:b/>
          <w:sz w:val="40"/>
        </w:rPr>
        <w:br/>
        <w:t>RIKKEIMART-LITE</w:t>
      </w:r>
    </w:p>
    <w:p w:rsidR="004F1B1D" w:rsidRDefault="00000000">
      <w:pPr>
        <w:jc w:val="center"/>
      </w:pPr>
      <w:r>
        <w:rPr>
          <w:b/>
          <w:sz w:val="26"/>
        </w:rPr>
        <w:t>SRS RÚT GỌN – PHÂN HỆ “ĐẶT HÀNG”</w:t>
      </w:r>
    </w:p>
    <w:p w:rsidR="004F1B1D" w:rsidRDefault="00000000">
      <w:r>
        <w:t>Tài liệu được xây dựng theo cấu trúc rút gọn của IEEE 830, tập trung vào Use Case “Đặt hàng”, thiết kế giao diện, mô hình dữ liệu 3NF và yêu cầu chức năng có thể kiểm thử.</w:t>
      </w:r>
    </w:p>
    <w:p w:rsidR="004F1B1D" w:rsidRDefault="00000000">
      <w:pPr>
        <w:pStyle w:val="Heading1"/>
      </w:pPr>
      <w:r>
        <w:t>1. INTRODUCTION</w:t>
      </w:r>
    </w:p>
    <w:p w:rsidR="004F1B1D" w:rsidRDefault="00000000">
      <w:pPr>
        <w:pStyle w:val="Heading2"/>
      </w:pPr>
      <w:r>
        <w:t>1.1. Mục đích</w:t>
      </w:r>
    </w:p>
    <w:p w:rsidR="004F1B1D" w:rsidRDefault="00000000">
      <w:r>
        <w:t>Tài liệu mô tả yêu cầu cho phân hệ “Đặt hàng nhanh” của RikkeiMart-Lite, làm cơ sở thống nhất giữa Business Analyst, Developer và Tester khi triển khai chức năng.</w:t>
      </w:r>
    </w:p>
    <w:p w:rsidR="004F1B1D" w:rsidRDefault="00000000">
      <w:pPr>
        <w:pStyle w:val="Heading2"/>
      </w:pPr>
      <w:r>
        <w:t>1.2. Phạm vi</w:t>
      </w:r>
    </w:p>
    <w:p w:rsidR="004F1B1D" w:rsidRDefault="00000000">
      <w:pPr>
        <w:pStyle w:val="ListBullet"/>
        <w:spacing w:after="40"/>
      </w:pPr>
      <w:r>
        <w:t>Hiển thị danh sách sản phẩm có productId, productName và unitPrice.</w:t>
      </w:r>
    </w:p>
    <w:p w:rsidR="004F1B1D" w:rsidRDefault="00000000">
      <w:pPr>
        <w:pStyle w:val="ListBullet"/>
        <w:spacing w:after="40"/>
      </w:pPr>
      <w:r>
        <w:t>Cho phép khách hàng chọn một sản phẩm và nhập số lượng.</w:t>
      </w:r>
    </w:p>
    <w:p w:rsidR="004F1B1D" w:rsidRDefault="00000000">
      <w:pPr>
        <w:pStyle w:val="ListBullet"/>
        <w:spacing w:after="40"/>
      </w:pPr>
      <w:r>
        <w:t>Kiểm tra số lượng trước khi tạo đơn hàng.</w:t>
      </w:r>
    </w:p>
    <w:p w:rsidR="004F1B1D" w:rsidRDefault="00000000">
      <w:pPr>
        <w:pStyle w:val="ListBullet"/>
        <w:spacing w:after="40"/>
      </w:pPr>
      <w:r>
        <w:t>Tạo đơn hàng mới với trạng thái “Chờ xử lý” nếu dữ liệu hợp lệ.</w:t>
      </w:r>
    </w:p>
    <w:p w:rsidR="004F1B1D" w:rsidRDefault="00000000">
      <w:pPr>
        <w:pStyle w:val="ListBullet"/>
        <w:spacing w:after="40"/>
      </w:pPr>
      <w:r>
        <w:t>Hiển thị phản hồi thành công hoặc lỗi ngay sau thao tác xác nhận.</w:t>
      </w:r>
    </w:p>
    <w:p w:rsidR="004F1B1D" w:rsidRDefault="00000000">
      <w:pPr>
        <w:pStyle w:val="ListBullet"/>
        <w:spacing w:after="40"/>
      </w:pPr>
      <w:r>
        <w:t>Lưu dữ liệu đơn hàng theo mô hình 3NF, hỗ trợ một đơn có một hoặc nhiều sản phẩm.</w:t>
      </w:r>
    </w:p>
    <w:p w:rsidR="004F1B1D" w:rsidRDefault="00000000">
      <w:pPr>
        <w:pStyle w:val="Heading2"/>
      </w:pPr>
      <w:r>
        <w:t>1.3. Thuật ngữ và viết tắt</w:t>
      </w:r>
    </w:p>
    <w:tbl>
      <w:tblPr>
        <w:tblStyle w:val="TableGrid"/>
        <w:tblW w:w="0" w:type="auto"/>
        <w:jc w:val="center"/>
        <w:tblLook w:val="04A0" w:firstRow="1" w:lastRow="0" w:firstColumn="1" w:lastColumn="0" w:noHBand="0" w:noVBand="1"/>
      </w:tblPr>
      <w:tblGrid>
        <w:gridCol w:w="5112"/>
        <w:gridCol w:w="5112"/>
      </w:tblGrid>
      <w:tr w:rsidR="004F1B1D">
        <w:trPr>
          <w:jc w:val="center"/>
        </w:trPr>
        <w:tc>
          <w:tcPr>
            <w:tcW w:w="5112" w:type="dxa"/>
            <w:shd w:val="clear" w:color="auto" w:fill="D9EAF7"/>
            <w:vAlign w:val="center"/>
          </w:tcPr>
          <w:p w:rsidR="004F1B1D" w:rsidRDefault="00000000">
            <w:r>
              <w:rPr>
                <w:b/>
                <w:sz w:val="19"/>
              </w:rPr>
              <w:t>Thuật ngữ</w:t>
            </w:r>
          </w:p>
        </w:tc>
        <w:tc>
          <w:tcPr>
            <w:tcW w:w="5112" w:type="dxa"/>
            <w:shd w:val="clear" w:color="auto" w:fill="D9EAF7"/>
            <w:vAlign w:val="center"/>
          </w:tcPr>
          <w:p w:rsidR="004F1B1D" w:rsidRDefault="00000000">
            <w:r>
              <w:rPr>
                <w:b/>
                <w:sz w:val="19"/>
              </w:rPr>
              <w:t>Ý nghĩa</w:t>
            </w:r>
          </w:p>
        </w:tc>
      </w:tr>
      <w:tr w:rsidR="004F1B1D">
        <w:trPr>
          <w:jc w:val="center"/>
        </w:trPr>
        <w:tc>
          <w:tcPr>
            <w:tcW w:w="5112" w:type="dxa"/>
            <w:vAlign w:val="center"/>
          </w:tcPr>
          <w:p w:rsidR="004F1B1D" w:rsidRDefault="00000000">
            <w:r>
              <w:rPr>
                <w:sz w:val="19"/>
              </w:rPr>
              <w:t>SRS</w:t>
            </w:r>
          </w:p>
        </w:tc>
        <w:tc>
          <w:tcPr>
            <w:tcW w:w="5112" w:type="dxa"/>
            <w:vAlign w:val="center"/>
          </w:tcPr>
          <w:p w:rsidR="004F1B1D" w:rsidRDefault="00000000">
            <w:r>
              <w:rPr>
                <w:sz w:val="19"/>
              </w:rPr>
              <w:t>Software Requirements Specification – Đặc tả yêu cầu phần mềm</w:t>
            </w:r>
          </w:p>
        </w:tc>
      </w:tr>
      <w:tr w:rsidR="004F1B1D">
        <w:trPr>
          <w:jc w:val="center"/>
        </w:trPr>
        <w:tc>
          <w:tcPr>
            <w:tcW w:w="5112" w:type="dxa"/>
            <w:vAlign w:val="center"/>
          </w:tcPr>
          <w:p w:rsidR="004F1B1D" w:rsidRDefault="00000000">
            <w:r>
              <w:rPr>
                <w:sz w:val="19"/>
              </w:rPr>
              <w:t>Use Case</w:t>
            </w:r>
          </w:p>
        </w:tc>
        <w:tc>
          <w:tcPr>
            <w:tcW w:w="5112" w:type="dxa"/>
            <w:vAlign w:val="center"/>
          </w:tcPr>
          <w:p w:rsidR="004F1B1D" w:rsidRDefault="00000000">
            <w:r>
              <w:rPr>
                <w:sz w:val="19"/>
              </w:rPr>
              <w:t>Ca sử dụng mô tả tương tác giữa Actor và hệ thống</w:t>
            </w:r>
          </w:p>
        </w:tc>
      </w:tr>
      <w:tr w:rsidR="004F1B1D">
        <w:trPr>
          <w:jc w:val="center"/>
        </w:trPr>
        <w:tc>
          <w:tcPr>
            <w:tcW w:w="5112" w:type="dxa"/>
            <w:vAlign w:val="center"/>
          </w:tcPr>
          <w:p w:rsidR="004F1B1D" w:rsidRDefault="00000000">
            <w:r>
              <w:rPr>
                <w:sz w:val="19"/>
              </w:rPr>
              <w:t>UI Element</w:t>
            </w:r>
          </w:p>
        </w:tc>
        <w:tc>
          <w:tcPr>
            <w:tcW w:w="5112" w:type="dxa"/>
            <w:vAlign w:val="center"/>
          </w:tcPr>
          <w:p w:rsidR="004F1B1D" w:rsidRDefault="00000000">
            <w:r>
              <w:rPr>
                <w:sz w:val="19"/>
              </w:rPr>
              <w:t>Thành phần giao diện người dùng</w:t>
            </w:r>
          </w:p>
        </w:tc>
      </w:tr>
      <w:tr w:rsidR="004F1B1D">
        <w:trPr>
          <w:jc w:val="center"/>
        </w:trPr>
        <w:tc>
          <w:tcPr>
            <w:tcW w:w="5112" w:type="dxa"/>
            <w:vAlign w:val="center"/>
          </w:tcPr>
          <w:p w:rsidR="004F1B1D" w:rsidRDefault="00000000">
            <w:r>
              <w:rPr>
                <w:sz w:val="19"/>
              </w:rPr>
              <w:t>ERD</w:t>
            </w:r>
          </w:p>
        </w:tc>
        <w:tc>
          <w:tcPr>
            <w:tcW w:w="5112" w:type="dxa"/>
            <w:vAlign w:val="center"/>
          </w:tcPr>
          <w:p w:rsidR="004F1B1D" w:rsidRDefault="00000000">
            <w:r>
              <w:rPr>
                <w:sz w:val="19"/>
              </w:rPr>
              <w:t>Entity Relationship Diagram – Sơ đồ thực thể liên kết</w:t>
            </w:r>
          </w:p>
        </w:tc>
      </w:tr>
      <w:tr w:rsidR="004F1B1D">
        <w:trPr>
          <w:jc w:val="center"/>
        </w:trPr>
        <w:tc>
          <w:tcPr>
            <w:tcW w:w="5112" w:type="dxa"/>
            <w:vAlign w:val="center"/>
          </w:tcPr>
          <w:p w:rsidR="004F1B1D" w:rsidRDefault="00000000">
            <w:r>
              <w:rPr>
                <w:sz w:val="19"/>
              </w:rPr>
              <w:t>PK</w:t>
            </w:r>
          </w:p>
        </w:tc>
        <w:tc>
          <w:tcPr>
            <w:tcW w:w="5112" w:type="dxa"/>
            <w:vAlign w:val="center"/>
          </w:tcPr>
          <w:p w:rsidR="004F1B1D" w:rsidRDefault="00000000">
            <w:r>
              <w:rPr>
                <w:sz w:val="19"/>
              </w:rPr>
              <w:t>Primary Key – Khóa chính</w:t>
            </w:r>
          </w:p>
        </w:tc>
      </w:tr>
      <w:tr w:rsidR="004F1B1D">
        <w:trPr>
          <w:jc w:val="center"/>
        </w:trPr>
        <w:tc>
          <w:tcPr>
            <w:tcW w:w="5112" w:type="dxa"/>
            <w:vAlign w:val="center"/>
          </w:tcPr>
          <w:p w:rsidR="004F1B1D" w:rsidRDefault="00000000">
            <w:r>
              <w:rPr>
                <w:sz w:val="19"/>
              </w:rPr>
              <w:t>FK</w:t>
            </w:r>
          </w:p>
        </w:tc>
        <w:tc>
          <w:tcPr>
            <w:tcW w:w="5112" w:type="dxa"/>
            <w:vAlign w:val="center"/>
          </w:tcPr>
          <w:p w:rsidR="004F1B1D" w:rsidRDefault="00000000">
            <w:r>
              <w:rPr>
                <w:sz w:val="19"/>
              </w:rPr>
              <w:t>Foreign Key – Khóa ngoại</w:t>
            </w:r>
          </w:p>
        </w:tc>
      </w:tr>
      <w:tr w:rsidR="004F1B1D">
        <w:trPr>
          <w:jc w:val="center"/>
        </w:trPr>
        <w:tc>
          <w:tcPr>
            <w:tcW w:w="5112" w:type="dxa"/>
            <w:vAlign w:val="center"/>
          </w:tcPr>
          <w:p w:rsidR="004F1B1D" w:rsidRDefault="00000000">
            <w:r>
              <w:rPr>
                <w:sz w:val="19"/>
              </w:rPr>
              <w:t>3NF</w:t>
            </w:r>
          </w:p>
        </w:tc>
        <w:tc>
          <w:tcPr>
            <w:tcW w:w="5112" w:type="dxa"/>
            <w:vAlign w:val="center"/>
          </w:tcPr>
          <w:p w:rsidR="004F1B1D" w:rsidRDefault="00000000">
            <w:r>
              <w:rPr>
                <w:sz w:val="19"/>
              </w:rPr>
              <w:t>Third Normal Form – Chuẩn hóa dạng 3</w:t>
            </w:r>
          </w:p>
        </w:tc>
      </w:tr>
    </w:tbl>
    <w:p w:rsidR="004F1B1D" w:rsidRDefault="004F1B1D"/>
    <w:p w:rsidR="004F1B1D" w:rsidRDefault="00000000">
      <w:pPr>
        <w:pStyle w:val="Heading1"/>
      </w:pPr>
      <w:r>
        <w:t>2. OVERALL DESCRIPTION</w:t>
      </w:r>
    </w:p>
    <w:p w:rsidR="004F1B1D" w:rsidRDefault="00000000">
      <w:pPr>
        <w:pStyle w:val="Heading2"/>
      </w:pPr>
      <w:r>
        <w:t>2.1. Product Perspective</w:t>
      </w:r>
    </w:p>
    <w:p w:rsidR="004F1B1D" w:rsidRDefault="00000000">
      <w:r>
        <w:t>RikkeiMart-Lite là ứng dụng bán lẻ. Phân hệ “Đặt hàng nhanh” nằm trong luồng mua hàng, nhận dữ liệu sản phẩm từ danh sách sản phẩm và tạo đơn hàng để Nhân viên xử lý đơn tiếp tục xác nhận.</w:t>
      </w:r>
    </w:p>
    <w:p w:rsidR="004F1B1D" w:rsidRDefault="00000000">
      <w:pPr>
        <w:pStyle w:val="Heading2"/>
      </w:pPr>
      <w:r>
        <w:t>2.2. Chức năng sản phẩm – Use Case “Đặt hàng”</w:t>
      </w:r>
    </w:p>
    <w:tbl>
      <w:tblPr>
        <w:tblStyle w:val="TableGrid"/>
        <w:tblW w:w="0" w:type="auto"/>
        <w:jc w:val="center"/>
        <w:tblLook w:val="04A0" w:firstRow="1" w:lastRow="0" w:firstColumn="1" w:lastColumn="0" w:noHBand="0" w:noVBand="1"/>
      </w:tblPr>
      <w:tblGrid>
        <w:gridCol w:w="5112"/>
        <w:gridCol w:w="5112"/>
      </w:tblGrid>
      <w:tr w:rsidR="004F1B1D">
        <w:trPr>
          <w:jc w:val="center"/>
        </w:trPr>
        <w:tc>
          <w:tcPr>
            <w:tcW w:w="5112" w:type="dxa"/>
            <w:shd w:val="clear" w:color="auto" w:fill="D9EAF7"/>
            <w:vAlign w:val="center"/>
          </w:tcPr>
          <w:p w:rsidR="004F1B1D" w:rsidRDefault="00000000">
            <w:r>
              <w:rPr>
                <w:b/>
                <w:sz w:val="19"/>
              </w:rPr>
              <w:t>Mục</w:t>
            </w:r>
          </w:p>
        </w:tc>
        <w:tc>
          <w:tcPr>
            <w:tcW w:w="5112" w:type="dxa"/>
            <w:shd w:val="clear" w:color="auto" w:fill="D9EAF7"/>
            <w:vAlign w:val="center"/>
          </w:tcPr>
          <w:p w:rsidR="004F1B1D" w:rsidRDefault="00000000">
            <w:r>
              <w:rPr>
                <w:b/>
                <w:sz w:val="19"/>
              </w:rPr>
              <w:t>Nội dung</w:t>
            </w:r>
          </w:p>
        </w:tc>
      </w:tr>
      <w:tr w:rsidR="004F1B1D">
        <w:trPr>
          <w:jc w:val="center"/>
        </w:trPr>
        <w:tc>
          <w:tcPr>
            <w:tcW w:w="5112" w:type="dxa"/>
            <w:vAlign w:val="center"/>
          </w:tcPr>
          <w:p w:rsidR="004F1B1D" w:rsidRDefault="00000000">
            <w:r>
              <w:rPr>
                <w:sz w:val="19"/>
              </w:rPr>
              <w:t>Tên Use Case</w:t>
            </w:r>
          </w:p>
        </w:tc>
        <w:tc>
          <w:tcPr>
            <w:tcW w:w="5112" w:type="dxa"/>
            <w:vAlign w:val="center"/>
          </w:tcPr>
          <w:p w:rsidR="004F1B1D" w:rsidRDefault="00000000">
            <w:r>
              <w:rPr>
                <w:sz w:val="19"/>
              </w:rPr>
              <w:t>Đặt hàng</w:t>
            </w:r>
          </w:p>
        </w:tc>
      </w:tr>
      <w:tr w:rsidR="004F1B1D">
        <w:trPr>
          <w:jc w:val="center"/>
        </w:trPr>
        <w:tc>
          <w:tcPr>
            <w:tcW w:w="5112" w:type="dxa"/>
            <w:vAlign w:val="center"/>
          </w:tcPr>
          <w:p w:rsidR="004F1B1D" w:rsidRDefault="00000000">
            <w:r>
              <w:rPr>
                <w:sz w:val="19"/>
              </w:rPr>
              <w:t>Actor chính</w:t>
            </w:r>
          </w:p>
        </w:tc>
        <w:tc>
          <w:tcPr>
            <w:tcW w:w="5112" w:type="dxa"/>
            <w:vAlign w:val="center"/>
          </w:tcPr>
          <w:p w:rsidR="004F1B1D" w:rsidRDefault="00000000">
            <w:r>
              <w:rPr>
                <w:sz w:val="19"/>
              </w:rPr>
              <w:t>Khách hàng</w:t>
            </w:r>
          </w:p>
        </w:tc>
      </w:tr>
      <w:tr w:rsidR="004F1B1D">
        <w:trPr>
          <w:jc w:val="center"/>
        </w:trPr>
        <w:tc>
          <w:tcPr>
            <w:tcW w:w="5112" w:type="dxa"/>
            <w:vAlign w:val="center"/>
          </w:tcPr>
          <w:p w:rsidR="004F1B1D" w:rsidRDefault="00000000">
            <w:r>
              <w:rPr>
                <w:sz w:val="19"/>
              </w:rPr>
              <w:t>Actor phụ</w:t>
            </w:r>
          </w:p>
        </w:tc>
        <w:tc>
          <w:tcPr>
            <w:tcW w:w="5112" w:type="dxa"/>
            <w:vAlign w:val="center"/>
          </w:tcPr>
          <w:p w:rsidR="004F1B1D" w:rsidRDefault="00000000">
            <w:r>
              <w:rPr>
                <w:sz w:val="19"/>
              </w:rPr>
              <w:t>Nhân viên xử lý đơn</w:t>
            </w:r>
          </w:p>
        </w:tc>
      </w:tr>
      <w:tr w:rsidR="004F1B1D">
        <w:trPr>
          <w:jc w:val="center"/>
        </w:trPr>
        <w:tc>
          <w:tcPr>
            <w:tcW w:w="5112" w:type="dxa"/>
            <w:vAlign w:val="center"/>
          </w:tcPr>
          <w:p w:rsidR="004F1B1D" w:rsidRDefault="00000000">
            <w:r>
              <w:rPr>
                <w:sz w:val="19"/>
              </w:rPr>
              <w:t>Tiền điều kiện</w:t>
            </w:r>
          </w:p>
        </w:tc>
        <w:tc>
          <w:tcPr>
            <w:tcW w:w="5112" w:type="dxa"/>
            <w:vAlign w:val="center"/>
          </w:tcPr>
          <w:p w:rsidR="004F1B1D" w:rsidRDefault="00000000">
            <w:r>
              <w:rPr>
                <w:sz w:val="19"/>
              </w:rPr>
              <w:t>Khách hàng đang ở màn hình danh sách sản phẩm; kho còn ít nhất 1 sản phẩm hiển thị.</w:t>
            </w:r>
          </w:p>
        </w:tc>
      </w:tr>
      <w:tr w:rsidR="004F1B1D">
        <w:trPr>
          <w:jc w:val="center"/>
        </w:trPr>
        <w:tc>
          <w:tcPr>
            <w:tcW w:w="5112" w:type="dxa"/>
            <w:vAlign w:val="center"/>
          </w:tcPr>
          <w:p w:rsidR="004F1B1D" w:rsidRDefault="00000000">
            <w:r>
              <w:rPr>
                <w:sz w:val="19"/>
              </w:rPr>
              <w:t>Luồng chính</w:t>
            </w:r>
          </w:p>
        </w:tc>
        <w:tc>
          <w:tcPr>
            <w:tcW w:w="5112" w:type="dxa"/>
            <w:vAlign w:val="center"/>
          </w:tcPr>
          <w:p w:rsidR="004F1B1D" w:rsidRDefault="00000000">
            <w:r>
              <w:rPr>
                <w:sz w:val="19"/>
              </w:rPr>
              <w:t>1. Khách hàng xem danh sách sản phẩm.</w:t>
            </w:r>
            <w:r>
              <w:rPr>
                <w:sz w:val="19"/>
              </w:rPr>
              <w:br/>
              <w:t>2. Khách hàng chọn 1 sản phẩm và nhập số lượng.</w:t>
            </w:r>
            <w:r>
              <w:rPr>
                <w:sz w:val="19"/>
              </w:rPr>
              <w:br/>
            </w:r>
            <w:r>
              <w:rPr>
                <w:sz w:val="19"/>
              </w:rPr>
              <w:lastRenderedPageBreak/>
              <w:t>3. Khách hàng xác nhận đặt hàng.</w:t>
            </w:r>
            <w:r>
              <w:rPr>
                <w:sz w:val="19"/>
              </w:rPr>
              <w:br/>
              <w:t>4. Hệ thống kiểm tra số lượng hợp lệ và tạo đơn hàng ở trạng thái “Chờ xử lý”.</w:t>
            </w:r>
            <w:r>
              <w:rPr>
                <w:sz w:val="19"/>
              </w:rPr>
              <w:br/>
              <w:t>5. Hệ thống hiển thị thông báo đặt hàng thành công.</w:t>
            </w:r>
          </w:p>
        </w:tc>
      </w:tr>
      <w:tr w:rsidR="004F1B1D">
        <w:trPr>
          <w:jc w:val="center"/>
        </w:trPr>
        <w:tc>
          <w:tcPr>
            <w:tcW w:w="5112" w:type="dxa"/>
            <w:vAlign w:val="center"/>
          </w:tcPr>
          <w:p w:rsidR="004F1B1D" w:rsidRDefault="00000000">
            <w:r>
              <w:rPr>
                <w:sz w:val="19"/>
              </w:rPr>
              <w:lastRenderedPageBreak/>
              <w:t>Luồng ngoại lệ 4a</w:t>
            </w:r>
          </w:p>
        </w:tc>
        <w:tc>
          <w:tcPr>
            <w:tcW w:w="5112" w:type="dxa"/>
            <w:vAlign w:val="center"/>
          </w:tcPr>
          <w:p w:rsidR="004F1B1D" w:rsidRDefault="00000000">
            <w:r>
              <w:rPr>
                <w:sz w:val="19"/>
              </w:rPr>
              <w:t>Nếu số lượng nhập rỗng hoặc ≤ 0, hệ thống hiển thị thông báo lỗi và không tạo đơn.</w:t>
            </w:r>
          </w:p>
        </w:tc>
      </w:tr>
      <w:tr w:rsidR="004F1B1D">
        <w:trPr>
          <w:jc w:val="center"/>
        </w:trPr>
        <w:tc>
          <w:tcPr>
            <w:tcW w:w="5112" w:type="dxa"/>
            <w:vAlign w:val="center"/>
          </w:tcPr>
          <w:p w:rsidR="004F1B1D" w:rsidRDefault="00000000">
            <w:r>
              <w:rPr>
                <w:sz w:val="19"/>
              </w:rPr>
              <w:t>Hậu điều kiện</w:t>
            </w:r>
          </w:p>
        </w:tc>
        <w:tc>
          <w:tcPr>
            <w:tcW w:w="5112" w:type="dxa"/>
            <w:vAlign w:val="center"/>
          </w:tcPr>
          <w:p w:rsidR="004F1B1D" w:rsidRDefault="00000000">
            <w:r>
              <w:rPr>
                <w:sz w:val="19"/>
              </w:rPr>
              <w:t>Đơn hàng mới xuất hiện trong danh sách chờ xử lý của Nhân viên xử lý đơn; nhân viên xem và xác nhận đơn.</w:t>
            </w:r>
          </w:p>
        </w:tc>
      </w:tr>
    </w:tbl>
    <w:p w:rsidR="004F1B1D" w:rsidRDefault="004F1B1D"/>
    <w:p w:rsidR="004F1B1D" w:rsidRDefault="00000000">
      <w:pPr>
        <w:pStyle w:val="Heading2"/>
      </w:pPr>
      <w:r>
        <w:t>2.3. Bảng ánh xạ Use Case → UI Element</w:t>
      </w:r>
    </w:p>
    <w:tbl>
      <w:tblPr>
        <w:tblStyle w:val="TableGrid"/>
        <w:tblW w:w="0" w:type="auto"/>
        <w:jc w:val="center"/>
        <w:tblLook w:val="04A0" w:firstRow="1" w:lastRow="0" w:firstColumn="1" w:lastColumn="0" w:noHBand="0" w:noVBand="1"/>
      </w:tblPr>
      <w:tblGrid>
        <w:gridCol w:w="3408"/>
        <w:gridCol w:w="3408"/>
        <w:gridCol w:w="3408"/>
      </w:tblGrid>
      <w:tr w:rsidR="004F1B1D">
        <w:trPr>
          <w:jc w:val="center"/>
        </w:trPr>
        <w:tc>
          <w:tcPr>
            <w:tcW w:w="3408" w:type="dxa"/>
            <w:shd w:val="clear" w:color="auto" w:fill="D9EAF7"/>
            <w:vAlign w:val="center"/>
          </w:tcPr>
          <w:p w:rsidR="004F1B1D" w:rsidRDefault="00000000">
            <w:r>
              <w:rPr>
                <w:b/>
                <w:sz w:val="19"/>
              </w:rPr>
              <w:t>Bước Use Case</w:t>
            </w:r>
          </w:p>
        </w:tc>
        <w:tc>
          <w:tcPr>
            <w:tcW w:w="3408" w:type="dxa"/>
            <w:shd w:val="clear" w:color="auto" w:fill="D9EAF7"/>
            <w:vAlign w:val="center"/>
          </w:tcPr>
          <w:p w:rsidR="004F1B1D" w:rsidRDefault="00000000">
            <w:r>
              <w:rPr>
                <w:b/>
                <w:sz w:val="19"/>
              </w:rPr>
              <w:t>UI Element</w:t>
            </w:r>
          </w:p>
        </w:tc>
        <w:tc>
          <w:tcPr>
            <w:tcW w:w="3408" w:type="dxa"/>
            <w:shd w:val="clear" w:color="auto" w:fill="D9EAF7"/>
            <w:vAlign w:val="center"/>
          </w:tcPr>
          <w:p w:rsidR="004F1B1D" w:rsidRDefault="00000000">
            <w:r>
              <w:rPr>
                <w:b/>
                <w:sz w:val="19"/>
              </w:rPr>
              <w:t>Hành vi / mục đích</w:t>
            </w:r>
          </w:p>
        </w:tc>
      </w:tr>
      <w:tr w:rsidR="004F1B1D">
        <w:trPr>
          <w:jc w:val="center"/>
        </w:trPr>
        <w:tc>
          <w:tcPr>
            <w:tcW w:w="3408" w:type="dxa"/>
            <w:vAlign w:val="center"/>
          </w:tcPr>
          <w:p w:rsidR="004F1B1D" w:rsidRDefault="00000000">
            <w:r>
              <w:rPr>
                <w:sz w:val="19"/>
              </w:rPr>
              <w:t>1. Xem danh sách sản phẩm</w:t>
            </w:r>
          </w:p>
        </w:tc>
        <w:tc>
          <w:tcPr>
            <w:tcW w:w="3408" w:type="dxa"/>
            <w:vAlign w:val="center"/>
          </w:tcPr>
          <w:p w:rsidR="004F1B1D" w:rsidRDefault="00000000">
            <w:r>
              <w:rPr>
                <w:sz w:val="19"/>
              </w:rPr>
              <w:t>Product List / Card</w:t>
            </w:r>
          </w:p>
        </w:tc>
        <w:tc>
          <w:tcPr>
            <w:tcW w:w="3408" w:type="dxa"/>
            <w:vAlign w:val="center"/>
          </w:tcPr>
          <w:p w:rsidR="004F1B1D" w:rsidRDefault="00000000">
            <w:r>
              <w:rPr>
                <w:sz w:val="19"/>
              </w:rPr>
              <w:t>Hiển thị tên sản phẩm, mã sản phẩm, đơn giá và trạng thái khả dụng.</w:t>
            </w:r>
          </w:p>
        </w:tc>
      </w:tr>
      <w:tr w:rsidR="004F1B1D">
        <w:trPr>
          <w:jc w:val="center"/>
        </w:trPr>
        <w:tc>
          <w:tcPr>
            <w:tcW w:w="3408" w:type="dxa"/>
            <w:vAlign w:val="center"/>
          </w:tcPr>
          <w:p w:rsidR="004F1B1D" w:rsidRDefault="00000000">
            <w:r>
              <w:rPr>
                <w:sz w:val="19"/>
              </w:rPr>
              <w:t>2. Chọn sản phẩm, nhập số lượng</w:t>
            </w:r>
          </w:p>
        </w:tc>
        <w:tc>
          <w:tcPr>
            <w:tcW w:w="3408" w:type="dxa"/>
            <w:vAlign w:val="center"/>
          </w:tcPr>
          <w:p w:rsidR="004F1B1D" w:rsidRDefault="00000000">
            <w:r>
              <w:rPr>
                <w:sz w:val="19"/>
              </w:rPr>
              <w:t>Product Card + Quantity Input</w:t>
            </w:r>
          </w:p>
        </w:tc>
        <w:tc>
          <w:tcPr>
            <w:tcW w:w="3408" w:type="dxa"/>
            <w:vAlign w:val="center"/>
          </w:tcPr>
          <w:p w:rsidR="004F1B1D" w:rsidRDefault="00000000">
            <w:r>
              <w:rPr>
                <w:sz w:val="19"/>
              </w:rPr>
              <w:t>Cho phép chọn đúng một sản phẩm và nhập số lượng cần đặt.</w:t>
            </w:r>
          </w:p>
        </w:tc>
      </w:tr>
      <w:tr w:rsidR="004F1B1D">
        <w:trPr>
          <w:jc w:val="center"/>
        </w:trPr>
        <w:tc>
          <w:tcPr>
            <w:tcW w:w="3408" w:type="dxa"/>
            <w:vAlign w:val="center"/>
          </w:tcPr>
          <w:p w:rsidR="004F1B1D" w:rsidRDefault="00000000">
            <w:r>
              <w:rPr>
                <w:sz w:val="19"/>
              </w:rPr>
              <w:t>3. Xác nhận đặt hàng</w:t>
            </w:r>
          </w:p>
        </w:tc>
        <w:tc>
          <w:tcPr>
            <w:tcW w:w="3408" w:type="dxa"/>
            <w:vAlign w:val="center"/>
          </w:tcPr>
          <w:p w:rsidR="004F1B1D" w:rsidRDefault="00000000">
            <w:r>
              <w:rPr>
                <w:sz w:val="19"/>
              </w:rPr>
              <w:t>Button “Xác nhận đặt hàng”</w:t>
            </w:r>
          </w:p>
        </w:tc>
        <w:tc>
          <w:tcPr>
            <w:tcW w:w="3408" w:type="dxa"/>
            <w:vAlign w:val="center"/>
          </w:tcPr>
          <w:p w:rsidR="004F1B1D" w:rsidRDefault="00000000">
            <w:r>
              <w:rPr>
                <w:sz w:val="19"/>
              </w:rPr>
              <w:t>Gửi yêu cầu tạo đơn; nút không cho gửi khi số lượng không hợp lệ.</w:t>
            </w:r>
          </w:p>
        </w:tc>
      </w:tr>
      <w:tr w:rsidR="004F1B1D">
        <w:trPr>
          <w:jc w:val="center"/>
        </w:trPr>
        <w:tc>
          <w:tcPr>
            <w:tcW w:w="3408" w:type="dxa"/>
            <w:vAlign w:val="center"/>
          </w:tcPr>
          <w:p w:rsidR="004F1B1D" w:rsidRDefault="00000000">
            <w:r>
              <w:rPr>
                <w:sz w:val="19"/>
              </w:rPr>
              <w:t>4. Kiểm tra và tạo đơn</w:t>
            </w:r>
          </w:p>
        </w:tc>
        <w:tc>
          <w:tcPr>
            <w:tcW w:w="3408" w:type="dxa"/>
            <w:vAlign w:val="center"/>
          </w:tcPr>
          <w:p w:rsidR="004F1B1D" w:rsidRDefault="00000000">
            <w:r>
              <w:rPr>
                <w:sz w:val="19"/>
              </w:rPr>
              <w:t>Validation / Processing State</w:t>
            </w:r>
          </w:p>
        </w:tc>
        <w:tc>
          <w:tcPr>
            <w:tcW w:w="3408" w:type="dxa"/>
            <w:vAlign w:val="center"/>
          </w:tcPr>
          <w:p w:rsidR="004F1B1D" w:rsidRDefault="00000000">
            <w:r>
              <w:rPr>
                <w:sz w:val="19"/>
              </w:rPr>
              <w:t>Kiểm tra rỗng và số lượng ≤ 0 trước khi tạo đơn.</w:t>
            </w:r>
          </w:p>
        </w:tc>
      </w:tr>
      <w:tr w:rsidR="004F1B1D">
        <w:trPr>
          <w:jc w:val="center"/>
        </w:trPr>
        <w:tc>
          <w:tcPr>
            <w:tcW w:w="3408" w:type="dxa"/>
            <w:vAlign w:val="center"/>
          </w:tcPr>
          <w:p w:rsidR="004F1B1D" w:rsidRDefault="00000000">
            <w:r>
              <w:rPr>
                <w:sz w:val="19"/>
              </w:rPr>
              <w:t>5. Hiển thị kết quả</w:t>
            </w:r>
          </w:p>
        </w:tc>
        <w:tc>
          <w:tcPr>
            <w:tcW w:w="3408" w:type="dxa"/>
            <w:vAlign w:val="center"/>
          </w:tcPr>
          <w:p w:rsidR="004F1B1D" w:rsidRDefault="00000000">
            <w:r>
              <w:rPr>
                <w:sz w:val="19"/>
              </w:rPr>
              <w:t>Result / Feedback Area</w:t>
            </w:r>
          </w:p>
        </w:tc>
        <w:tc>
          <w:tcPr>
            <w:tcW w:w="3408" w:type="dxa"/>
            <w:vAlign w:val="center"/>
          </w:tcPr>
          <w:p w:rsidR="004F1B1D" w:rsidRDefault="00000000">
            <w:r>
              <w:rPr>
                <w:sz w:val="19"/>
              </w:rPr>
              <w:t>Hiển thị thông báo thành công hoặc lỗi ngay sau khi xác nhận.</w:t>
            </w:r>
          </w:p>
        </w:tc>
      </w:tr>
    </w:tbl>
    <w:p w:rsidR="004F1B1D" w:rsidRDefault="004F1B1D"/>
    <w:p w:rsidR="004F1B1D" w:rsidRDefault="00000000">
      <w:pPr>
        <w:pStyle w:val="Heading2"/>
      </w:pPr>
      <w:r>
        <w:t>2.4. Wireframe màn hình “Đặt hàng”</w:t>
      </w:r>
    </w:p>
    <w:p w:rsidR="004F1B1D" w:rsidRDefault="00000000">
      <w:r>
        <w:t>Wireframe phải thể hiện đồng thời danh sách sản phẩm, ô nhập số lượng, nút xác nhận và khu vực phản hồi. Khu vực phản hồi được đặt cố định trên màn hình để người dùng nhận biết kết quả ngay sau thao tác.</w:t>
      </w:r>
    </w:p>
    <w:p w:rsidR="004F1B1D" w:rsidRDefault="00000000">
      <w:r>
        <w:rPr>
          <w:rFonts w:ascii="Courier New" w:hAnsi="Courier New"/>
          <w:sz w:val="17"/>
        </w:rPr>
        <w:t>┌─────────────────────────────────────────────────────────────────────────────┐</w:t>
      </w:r>
      <w:r>
        <w:rPr>
          <w:rFonts w:ascii="Courier New" w:hAnsi="Courier New"/>
          <w:sz w:val="17"/>
        </w:rPr>
        <w:br/>
        <w:t>│ RikkeiMart-Lite                    ĐẶT HÀNG NHANH                           │</w:t>
      </w:r>
      <w:r>
        <w:rPr>
          <w:rFonts w:ascii="Courier New" w:hAnsi="Courier New"/>
          <w:sz w:val="17"/>
        </w:rPr>
        <w:br/>
        <w:t>├───────────────────────────────────────┬─────────────────────────────────────┤</w:t>
      </w:r>
      <w:r>
        <w:rPr>
          <w:rFonts w:ascii="Courier New" w:hAnsi="Courier New"/>
          <w:sz w:val="17"/>
        </w:rPr>
        <w:br/>
        <w:t>│ DANH SÁCH SẢN PHẨM                    │ KẾT QUẢ ĐẶT HÀNG                    │</w:t>
      </w:r>
      <w:r>
        <w:rPr>
          <w:rFonts w:ascii="Courier New" w:hAnsi="Courier New"/>
          <w:sz w:val="17"/>
        </w:rPr>
        <w:br/>
        <w:t>│                                       │                                     │</w:t>
      </w:r>
      <w:r>
        <w:rPr>
          <w:rFonts w:ascii="Courier New" w:hAnsi="Courier New"/>
          <w:sz w:val="17"/>
        </w:rPr>
        <w:br/>
        <w:t>│ [Ảnh] Áo thun                         │ [THÀNH CÔNG]                       │</w:t>
      </w:r>
      <w:r>
        <w:rPr>
          <w:rFonts w:ascii="Courier New" w:hAnsi="Courier New"/>
          <w:sz w:val="17"/>
        </w:rPr>
        <w:br/>
        <w:t>│ Mã: PRD-01     150.000 VNĐ            │ Đặt hàng thành công!               │</w:t>
      </w:r>
      <w:r>
        <w:rPr>
          <w:rFonts w:ascii="Courier New" w:hAnsi="Courier New"/>
          <w:sz w:val="17"/>
        </w:rPr>
        <w:br/>
        <w:t>│ Số lượng: [  2  ]                    │ Mã đơn: ORD-03                     │</w:t>
      </w:r>
      <w:r>
        <w:rPr>
          <w:rFonts w:ascii="Courier New" w:hAnsi="Courier New"/>
          <w:sz w:val="17"/>
        </w:rPr>
        <w:br/>
        <w:t>│                                       │ Trạng thái: Chờ xử lý              │</w:t>
      </w:r>
      <w:r>
        <w:rPr>
          <w:rFonts w:ascii="Courier New" w:hAnsi="Courier New"/>
          <w:sz w:val="17"/>
        </w:rPr>
        <w:br/>
        <w:t>│ [Chọn sản phẩm]                       │                                     │</w:t>
      </w:r>
      <w:r>
        <w:rPr>
          <w:rFonts w:ascii="Courier New" w:hAnsi="Courier New"/>
          <w:sz w:val="17"/>
        </w:rPr>
        <w:br/>
        <w:t>│                                       │ [LỖI]                              │</w:t>
      </w:r>
      <w:r>
        <w:rPr>
          <w:rFonts w:ascii="Courier New" w:hAnsi="Courier New"/>
          <w:sz w:val="17"/>
        </w:rPr>
        <w:br/>
        <w:t>│ [Ảnh] Quần jean                       │ Số lượng không hợp lệ.             │</w:t>
      </w:r>
      <w:r>
        <w:rPr>
          <w:rFonts w:ascii="Courier New" w:hAnsi="Courier New"/>
          <w:sz w:val="17"/>
        </w:rPr>
        <w:br/>
        <w:t>│ Mã: PRD-02     350.000 VNĐ            │ Vui lòng nhập số lượng &gt; 0.       │</w:t>
      </w:r>
      <w:r>
        <w:rPr>
          <w:rFonts w:ascii="Courier New" w:hAnsi="Courier New"/>
          <w:sz w:val="17"/>
        </w:rPr>
        <w:br/>
        <w:t>│ Số lượng: [  1  ]                    │                                     │</w:t>
      </w:r>
      <w:r>
        <w:rPr>
          <w:rFonts w:ascii="Courier New" w:hAnsi="Courier New"/>
          <w:sz w:val="17"/>
        </w:rPr>
        <w:br/>
        <w:t>│                                       │                                     │</w:t>
      </w:r>
      <w:r>
        <w:rPr>
          <w:rFonts w:ascii="Courier New" w:hAnsi="Courier New"/>
          <w:sz w:val="17"/>
        </w:rPr>
        <w:br/>
        <w:t>│        [ XÁC NHẬN ĐẶT HÀNG ]          │                                     │</w:t>
      </w:r>
      <w:r>
        <w:rPr>
          <w:rFonts w:ascii="Courier New" w:hAnsi="Courier New"/>
          <w:sz w:val="17"/>
        </w:rPr>
        <w:br/>
        <w:t>└───────────────────────────────────────┴─────────────────────────────────────┘</w:t>
      </w:r>
    </w:p>
    <w:p w:rsidR="004F1B1D" w:rsidRDefault="00000000">
      <w:r>
        <w:t>Hình 1. Wireframe đề xuất cho màn hình “Đặt hàng”.</w:t>
      </w:r>
    </w:p>
    <w:p w:rsidR="004F1B1D" w:rsidRDefault="00000000">
      <w:pPr>
        <w:pStyle w:val="Heading2"/>
      </w:pPr>
      <w:r>
        <w:t>2.5. Quy tắc Feedback</w:t>
      </w:r>
    </w:p>
    <w:p w:rsidR="004F1B1D" w:rsidRDefault="00000000">
      <w:pPr>
        <w:pStyle w:val="ListBullet"/>
        <w:spacing w:after="40"/>
      </w:pPr>
      <w:r>
        <w:t>Sau khi khách hàng xác nhận, hệ thống phải phản hồi kết quả ngay trên màn hình.</w:t>
      </w:r>
    </w:p>
    <w:p w:rsidR="004F1B1D" w:rsidRDefault="00000000">
      <w:pPr>
        <w:pStyle w:val="ListBullet"/>
        <w:spacing w:after="40"/>
      </w:pPr>
      <w:r>
        <w:t>Trường hợp thành công: hiển thị thông báo thành công, mã đơn hàng và trạng thái “Chờ xử lý”.</w:t>
      </w:r>
    </w:p>
    <w:p w:rsidR="004F1B1D" w:rsidRDefault="00000000">
      <w:pPr>
        <w:pStyle w:val="ListBullet"/>
        <w:spacing w:after="40"/>
      </w:pPr>
      <w:r>
        <w:t>Trường hợp số lượng rỗng hoặc ≤ 0: hiển thị lỗi, giữ nguyên màn hình nhập liệu và không tạo đơn.</w:t>
      </w:r>
    </w:p>
    <w:p w:rsidR="004F1B1D" w:rsidRDefault="00000000">
      <w:pPr>
        <w:pStyle w:val="ListBullet"/>
        <w:spacing w:after="40"/>
      </w:pPr>
      <w:r>
        <w:t>Không được để trạng thái giao diện không có thông tin phản hồi sau thao tác xác nhận.</w:t>
      </w:r>
    </w:p>
    <w:p w:rsidR="004F1B1D" w:rsidRDefault="00000000">
      <w:pPr>
        <w:pStyle w:val="Heading1"/>
      </w:pPr>
      <w:r>
        <w:lastRenderedPageBreak/>
        <w:t>3. SPECIFIC REQUIREMENTS</w:t>
      </w:r>
    </w:p>
    <w:p w:rsidR="004F1B1D" w:rsidRDefault="00000000">
      <w:pPr>
        <w:pStyle w:val="Heading2"/>
      </w:pPr>
      <w:r>
        <w:t>3.1. Yêu cầu chức năng – REQ-01 sau khi chuẩn hóa</w:t>
      </w:r>
    </w:p>
    <w:p w:rsidR="004F1B1D" w:rsidRDefault="00000000">
      <w:r>
        <w:rPr>
          <w:b/>
        </w:rPr>
        <w:t>REQ-01: Hệ thống phải hiển thị danh sách sản phẩm và phản hồi thông báo đặt hàng trong thời gian tối đa 3 giây sau khi khách hàng xác nhận đặt hàng.</w:t>
      </w:r>
    </w:p>
    <w:p w:rsidR="004F1B1D" w:rsidRDefault="00000000">
      <w:r>
        <w:t>Yêu cầu mới loại bỏ các từ cảm tính “nhanh chóng”, “mượt mà” và thay bằng chỉ số thời gian cụ thể là tối đa 3 giây, vì vậy Tester có thể đo thời gian từ thời điểm người dùng xác nhận đến khi phản hồi được hiển thị.</w:t>
      </w:r>
    </w:p>
    <w:p w:rsidR="004F1B1D" w:rsidRDefault="00000000">
      <w:pPr>
        <w:pStyle w:val="Heading2"/>
      </w:pPr>
      <w:r>
        <w:t>3.2. Yêu cầu cơ sở dữ liệu</w:t>
      </w:r>
    </w:p>
    <w:p w:rsidR="004F1B1D" w:rsidRDefault="00000000">
      <w:r>
        <w:t>Mô hình chuẩn hóa sử dụng bốn thực thể: CUSTOMER, ORDER, ORDER_ITEM và PRODUCT. ORDER_ITEM là bảng liên kết giữa ORDER và PRODUCT, đồng thời lưu số lượng riêng của từng sản phẩm.</w:t>
      </w:r>
    </w:p>
    <w:p w:rsidR="004F1B1D" w:rsidRDefault="00000000">
      <w:pPr>
        <w:pStyle w:val="Heading3"/>
      </w:pPr>
      <w:r>
        <w:t>3.2.1. PRODUCT</w:t>
      </w:r>
    </w:p>
    <w:tbl>
      <w:tblPr>
        <w:tblStyle w:val="TableGrid"/>
        <w:tblW w:w="0" w:type="auto"/>
        <w:jc w:val="center"/>
        <w:tblLook w:val="04A0" w:firstRow="1" w:lastRow="0" w:firstColumn="1" w:lastColumn="0" w:noHBand="0" w:noVBand="1"/>
      </w:tblPr>
      <w:tblGrid>
        <w:gridCol w:w="3408"/>
        <w:gridCol w:w="3408"/>
        <w:gridCol w:w="3408"/>
      </w:tblGrid>
      <w:tr w:rsidR="004F1B1D">
        <w:trPr>
          <w:jc w:val="center"/>
        </w:trPr>
        <w:tc>
          <w:tcPr>
            <w:tcW w:w="3408" w:type="dxa"/>
            <w:shd w:val="clear" w:color="auto" w:fill="D9EAF7"/>
            <w:vAlign w:val="center"/>
          </w:tcPr>
          <w:p w:rsidR="004F1B1D" w:rsidRDefault="00000000">
            <w:r>
              <w:rPr>
                <w:b/>
                <w:sz w:val="19"/>
              </w:rPr>
              <w:t>Thuộc tính</w:t>
            </w:r>
          </w:p>
        </w:tc>
        <w:tc>
          <w:tcPr>
            <w:tcW w:w="3408" w:type="dxa"/>
            <w:shd w:val="clear" w:color="auto" w:fill="D9EAF7"/>
            <w:vAlign w:val="center"/>
          </w:tcPr>
          <w:p w:rsidR="004F1B1D" w:rsidRDefault="00000000">
            <w:r>
              <w:rPr>
                <w:b/>
                <w:sz w:val="19"/>
              </w:rPr>
              <w:t>Kiểu dữ liệu</w:t>
            </w:r>
          </w:p>
        </w:tc>
        <w:tc>
          <w:tcPr>
            <w:tcW w:w="3408" w:type="dxa"/>
            <w:shd w:val="clear" w:color="auto" w:fill="D9EAF7"/>
            <w:vAlign w:val="center"/>
          </w:tcPr>
          <w:p w:rsidR="004F1B1D" w:rsidRDefault="00000000">
            <w:r>
              <w:rPr>
                <w:b/>
                <w:sz w:val="19"/>
              </w:rPr>
              <w:t>Ràng buộc</w:t>
            </w:r>
          </w:p>
        </w:tc>
      </w:tr>
      <w:tr w:rsidR="004F1B1D">
        <w:trPr>
          <w:jc w:val="center"/>
        </w:trPr>
        <w:tc>
          <w:tcPr>
            <w:tcW w:w="3408" w:type="dxa"/>
            <w:vAlign w:val="center"/>
          </w:tcPr>
          <w:p w:rsidR="004F1B1D" w:rsidRDefault="00000000">
            <w:r>
              <w:rPr>
                <w:sz w:val="19"/>
              </w:rPr>
              <w:t>productId</w:t>
            </w:r>
          </w:p>
        </w:tc>
        <w:tc>
          <w:tcPr>
            <w:tcW w:w="3408" w:type="dxa"/>
            <w:vAlign w:val="center"/>
          </w:tcPr>
          <w:p w:rsidR="004F1B1D" w:rsidRDefault="00000000">
            <w:r>
              <w:rPr>
                <w:sz w:val="19"/>
              </w:rPr>
              <w:t>String</w:t>
            </w:r>
          </w:p>
        </w:tc>
        <w:tc>
          <w:tcPr>
            <w:tcW w:w="3408" w:type="dxa"/>
            <w:vAlign w:val="center"/>
          </w:tcPr>
          <w:p w:rsidR="004F1B1D" w:rsidRDefault="00000000">
            <w:r>
              <w:rPr>
                <w:sz w:val="19"/>
              </w:rPr>
              <w:t>PK, UNIQUE, tự sinh; ví dụ PRD-01</w:t>
            </w:r>
          </w:p>
        </w:tc>
      </w:tr>
      <w:tr w:rsidR="004F1B1D">
        <w:trPr>
          <w:jc w:val="center"/>
        </w:trPr>
        <w:tc>
          <w:tcPr>
            <w:tcW w:w="3408" w:type="dxa"/>
            <w:vAlign w:val="center"/>
          </w:tcPr>
          <w:p w:rsidR="004F1B1D" w:rsidRDefault="00000000">
            <w:r>
              <w:rPr>
                <w:sz w:val="19"/>
              </w:rPr>
              <w:t>productName</w:t>
            </w:r>
          </w:p>
        </w:tc>
        <w:tc>
          <w:tcPr>
            <w:tcW w:w="3408" w:type="dxa"/>
            <w:vAlign w:val="center"/>
          </w:tcPr>
          <w:p w:rsidR="004F1B1D" w:rsidRDefault="00000000">
            <w:r>
              <w:rPr>
                <w:sz w:val="19"/>
              </w:rPr>
              <w:t>String</w:t>
            </w:r>
          </w:p>
        </w:tc>
        <w:tc>
          <w:tcPr>
            <w:tcW w:w="3408" w:type="dxa"/>
            <w:vAlign w:val="center"/>
          </w:tcPr>
          <w:p w:rsidR="004F1B1D" w:rsidRDefault="00000000">
            <w:r>
              <w:rPr>
                <w:sz w:val="19"/>
              </w:rPr>
              <w:t>NOT NULL, không rỗng</w:t>
            </w:r>
          </w:p>
        </w:tc>
      </w:tr>
      <w:tr w:rsidR="004F1B1D">
        <w:trPr>
          <w:jc w:val="center"/>
        </w:trPr>
        <w:tc>
          <w:tcPr>
            <w:tcW w:w="3408" w:type="dxa"/>
            <w:vAlign w:val="center"/>
          </w:tcPr>
          <w:p w:rsidR="004F1B1D" w:rsidRDefault="00000000">
            <w:r>
              <w:rPr>
                <w:sz w:val="19"/>
              </w:rPr>
              <w:t>unitPrice</w:t>
            </w:r>
          </w:p>
        </w:tc>
        <w:tc>
          <w:tcPr>
            <w:tcW w:w="3408" w:type="dxa"/>
            <w:vAlign w:val="center"/>
          </w:tcPr>
          <w:p w:rsidR="004F1B1D" w:rsidRDefault="00000000">
            <w:r>
              <w:rPr>
                <w:sz w:val="19"/>
              </w:rPr>
              <w:t>Double</w:t>
            </w:r>
          </w:p>
        </w:tc>
        <w:tc>
          <w:tcPr>
            <w:tcW w:w="3408" w:type="dxa"/>
            <w:vAlign w:val="center"/>
          </w:tcPr>
          <w:p w:rsidR="004F1B1D" w:rsidRDefault="00000000">
            <w:r>
              <w:rPr>
                <w:sz w:val="19"/>
              </w:rPr>
              <w:t>NOT NULL, &gt; 0</w:t>
            </w:r>
          </w:p>
        </w:tc>
      </w:tr>
    </w:tbl>
    <w:p w:rsidR="004F1B1D" w:rsidRDefault="004F1B1D"/>
    <w:p w:rsidR="004F1B1D" w:rsidRDefault="00000000">
      <w:pPr>
        <w:pStyle w:val="Heading3"/>
      </w:pPr>
      <w:r>
        <w:t>3.2.2. CUSTOMER</w:t>
      </w:r>
    </w:p>
    <w:tbl>
      <w:tblPr>
        <w:tblStyle w:val="TableGrid"/>
        <w:tblW w:w="0" w:type="auto"/>
        <w:jc w:val="center"/>
        <w:tblLook w:val="04A0" w:firstRow="1" w:lastRow="0" w:firstColumn="1" w:lastColumn="0" w:noHBand="0" w:noVBand="1"/>
      </w:tblPr>
      <w:tblGrid>
        <w:gridCol w:w="3408"/>
        <w:gridCol w:w="3408"/>
        <w:gridCol w:w="3408"/>
      </w:tblGrid>
      <w:tr w:rsidR="004F1B1D">
        <w:trPr>
          <w:jc w:val="center"/>
        </w:trPr>
        <w:tc>
          <w:tcPr>
            <w:tcW w:w="3408" w:type="dxa"/>
            <w:shd w:val="clear" w:color="auto" w:fill="D9EAF7"/>
            <w:vAlign w:val="center"/>
          </w:tcPr>
          <w:p w:rsidR="004F1B1D" w:rsidRDefault="00000000">
            <w:r>
              <w:rPr>
                <w:b/>
                <w:sz w:val="19"/>
              </w:rPr>
              <w:t>Thuộc tính</w:t>
            </w:r>
          </w:p>
        </w:tc>
        <w:tc>
          <w:tcPr>
            <w:tcW w:w="3408" w:type="dxa"/>
            <w:shd w:val="clear" w:color="auto" w:fill="D9EAF7"/>
            <w:vAlign w:val="center"/>
          </w:tcPr>
          <w:p w:rsidR="004F1B1D" w:rsidRDefault="00000000">
            <w:r>
              <w:rPr>
                <w:b/>
                <w:sz w:val="19"/>
              </w:rPr>
              <w:t>Kiểu dữ liệu</w:t>
            </w:r>
          </w:p>
        </w:tc>
        <w:tc>
          <w:tcPr>
            <w:tcW w:w="3408" w:type="dxa"/>
            <w:shd w:val="clear" w:color="auto" w:fill="D9EAF7"/>
            <w:vAlign w:val="center"/>
          </w:tcPr>
          <w:p w:rsidR="004F1B1D" w:rsidRDefault="00000000">
            <w:r>
              <w:rPr>
                <w:b/>
                <w:sz w:val="19"/>
              </w:rPr>
              <w:t>Ràng buộc</w:t>
            </w:r>
          </w:p>
        </w:tc>
      </w:tr>
      <w:tr w:rsidR="004F1B1D">
        <w:trPr>
          <w:jc w:val="center"/>
        </w:trPr>
        <w:tc>
          <w:tcPr>
            <w:tcW w:w="3408" w:type="dxa"/>
            <w:vAlign w:val="center"/>
          </w:tcPr>
          <w:p w:rsidR="004F1B1D" w:rsidRDefault="00000000">
            <w:r>
              <w:rPr>
                <w:sz w:val="19"/>
              </w:rPr>
              <w:t>customerId</w:t>
            </w:r>
          </w:p>
        </w:tc>
        <w:tc>
          <w:tcPr>
            <w:tcW w:w="3408" w:type="dxa"/>
            <w:vAlign w:val="center"/>
          </w:tcPr>
          <w:p w:rsidR="004F1B1D" w:rsidRDefault="00000000">
            <w:r>
              <w:rPr>
                <w:sz w:val="19"/>
              </w:rPr>
              <w:t>String</w:t>
            </w:r>
          </w:p>
        </w:tc>
        <w:tc>
          <w:tcPr>
            <w:tcW w:w="3408" w:type="dxa"/>
            <w:vAlign w:val="center"/>
          </w:tcPr>
          <w:p w:rsidR="004F1B1D" w:rsidRDefault="00000000">
            <w:r>
              <w:rPr>
                <w:sz w:val="19"/>
              </w:rPr>
              <w:t>PK, UNIQUE</w:t>
            </w:r>
          </w:p>
        </w:tc>
      </w:tr>
      <w:tr w:rsidR="004F1B1D">
        <w:trPr>
          <w:jc w:val="center"/>
        </w:trPr>
        <w:tc>
          <w:tcPr>
            <w:tcW w:w="3408" w:type="dxa"/>
            <w:vAlign w:val="center"/>
          </w:tcPr>
          <w:p w:rsidR="004F1B1D" w:rsidRDefault="00000000">
            <w:r>
              <w:rPr>
                <w:sz w:val="19"/>
              </w:rPr>
              <w:t>customerName</w:t>
            </w:r>
          </w:p>
        </w:tc>
        <w:tc>
          <w:tcPr>
            <w:tcW w:w="3408" w:type="dxa"/>
            <w:vAlign w:val="center"/>
          </w:tcPr>
          <w:p w:rsidR="004F1B1D" w:rsidRDefault="00000000">
            <w:r>
              <w:rPr>
                <w:sz w:val="19"/>
              </w:rPr>
              <w:t>String</w:t>
            </w:r>
          </w:p>
        </w:tc>
        <w:tc>
          <w:tcPr>
            <w:tcW w:w="3408" w:type="dxa"/>
            <w:vAlign w:val="center"/>
          </w:tcPr>
          <w:p w:rsidR="004F1B1D" w:rsidRDefault="00000000">
            <w:r>
              <w:rPr>
                <w:sz w:val="19"/>
              </w:rPr>
              <w:t>NOT NULL, không rỗng</w:t>
            </w:r>
          </w:p>
        </w:tc>
      </w:tr>
    </w:tbl>
    <w:p w:rsidR="004F1B1D" w:rsidRDefault="004F1B1D"/>
    <w:p w:rsidR="004F1B1D" w:rsidRDefault="00000000">
      <w:pPr>
        <w:pStyle w:val="Heading3"/>
      </w:pPr>
      <w:r>
        <w:t>3.2.3. ORDER</w:t>
      </w:r>
    </w:p>
    <w:tbl>
      <w:tblPr>
        <w:tblStyle w:val="TableGrid"/>
        <w:tblW w:w="0" w:type="auto"/>
        <w:jc w:val="center"/>
        <w:tblLook w:val="04A0" w:firstRow="1" w:lastRow="0" w:firstColumn="1" w:lastColumn="0" w:noHBand="0" w:noVBand="1"/>
      </w:tblPr>
      <w:tblGrid>
        <w:gridCol w:w="3408"/>
        <w:gridCol w:w="3408"/>
        <w:gridCol w:w="3408"/>
      </w:tblGrid>
      <w:tr w:rsidR="004F1B1D">
        <w:trPr>
          <w:jc w:val="center"/>
        </w:trPr>
        <w:tc>
          <w:tcPr>
            <w:tcW w:w="3408" w:type="dxa"/>
            <w:shd w:val="clear" w:color="auto" w:fill="D9EAF7"/>
            <w:vAlign w:val="center"/>
          </w:tcPr>
          <w:p w:rsidR="004F1B1D" w:rsidRDefault="00000000">
            <w:r>
              <w:rPr>
                <w:b/>
                <w:sz w:val="19"/>
              </w:rPr>
              <w:t>Thuộc tính</w:t>
            </w:r>
          </w:p>
        </w:tc>
        <w:tc>
          <w:tcPr>
            <w:tcW w:w="3408" w:type="dxa"/>
            <w:shd w:val="clear" w:color="auto" w:fill="D9EAF7"/>
            <w:vAlign w:val="center"/>
          </w:tcPr>
          <w:p w:rsidR="004F1B1D" w:rsidRDefault="00000000">
            <w:r>
              <w:rPr>
                <w:b/>
                <w:sz w:val="19"/>
              </w:rPr>
              <w:t>Kiểu dữ liệu</w:t>
            </w:r>
          </w:p>
        </w:tc>
        <w:tc>
          <w:tcPr>
            <w:tcW w:w="3408" w:type="dxa"/>
            <w:shd w:val="clear" w:color="auto" w:fill="D9EAF7"/>
            <w:vAlign w:val="center"/>
          </w:tcPr>
          <w:p w:rsidR="004F1B1D" w:rsidRDefault="00000000">
            <w:r>
              <w:rPr>
                <w:b/>
                <w:sz w:val="19"/>
              </w:rPr>
              <w:t>Ràng buộc</w:t>
            </w:r>
          </w:p>
        </w:tc>
      </w:tr>
      <w:tr w:rsidR="004F1B1D">
        <w:trPr>
          <w:jc w:val="center"/>
        </w:trPr>
        <w:tc>
          <w:tcPr>
            <w:tcW w:w="3408" w:type="dxa"/>
            <w:vAlign w:val="center"/>
          </w:tcPr>
          <w:p w:rsidR="004F1B1D" w:rsidRDefault="00000000">
            <w:r>
              <w:rPr>
                <w:sz w:val="19"/>
              </w:rPr>
              <w:t>orderId</w:t>
            </w:r>
          </w:p>
        </w:tc>
        <w:tc>
          <w:tcPr>
            <w:tcW w:w="3408" w:type="dxa"/>
            <w:vAlign w:val="center"/>
          </w:tcPr>
          <w:p w:rsidR="004F1B1D" w:rsidRDefault="00000000">
            <w:r>
              <w:rPr>
                <w:sz w:val="19"/>
              </w:rPr>
              <w:t>String</w:t>
            </w:r>
          </w:p>
        </w:tc>
        <w:tc>
          <w:tcPr>
            <w:tcW w:w="3408" w:type="dxa"/>
            <w:vAlign w:val="center"/>
          </w:tcPr>
          <w:p w:rsidR="004F1B1D" w:rsidRDefault="00000000">
            <w:r>
              <w:rPr>
                <w:sz w:val="19"/>
              </w:rPr>
              <w:t>PK, UNIQUE, tự sinh; ví dụ ORD-01</w:t>
            </w:r>
          </w:p>
        </w:tc>
      </w:tr>
      <w:tr w:rsidR="004F1B1D">
        <w:trPr>
          <w:jc w:val="center"/>
        </w:trPr>
        <w:tc>
          <w:tcPr>
            <w:tcW w:w="3408" w:type="dxa"/>
            <w:vAlign w:val="center"/>
          </w:tcPr>
          <w:p w:rsidR="004F1B1D" w:rsidRDefault="00000000">
            <w:r>
              <w:rPr>
                <w:sz w:val="19"/>
              </w:rPr>
              <w:t>customerId</w:t>
            </w:r>
          </w:p>
        </w:tc>
        <w:tc>
          <w:tcPr>
            <w:tcW w:w="3408" w:type="dxa"/>
            <w:vAlign w:val="center"/>
          </w:tcPr>
          <w:p w:rsidR="004F1B1D" w:rsidRDefault="00000000">
            <w:r>
              <w:rPr>
                <w:sz w:val="19"/>
              </w:rPr>
              <w:t>String</w:t>
            </w:r>
          </w:p>
        </w:tc>
        <w:tc>
          <w:tcPr>
            <w:tcW w:w="3408" w:type="dxa"/>
            <w:vAlign w:val="center"/>
          </w:tcPr>
          <w:p w:rsidR="004F1B1D" w:rsidRDefault="00000000">
            <w:r>
              <w:rPr>
                <w:sz w:val="19"/>
              </w:rPr>
              <w:t>FK → CUSTOMER.customerId, NOT NULL</w:t>
            </w:r>
          </w:p>
        </w:tc>
      </w:tr>
      <w:tr w:rsidR="004F1B1D">
        <w:trPr>
          <w:jc w:val="center"/>
        </w:trPr>
        <w:tc>
          <w:tcPr>
            <w:tcW w:w="3408" w:type="dxa"/>
            <w:vAlign w:val="center"/>
          </w:tcPr>
          <w:p w:rsidR="004F1B1D" w:rsidRDefault="00000000">
            <w:r>
              <w:rPr>
                <w:sz w:val="19"/>
              </w:rPr>
              <w:t>status</w:t>
            </w:r>
          </w:p>
        </w:tc>
        <w:tc>
          <w:tcPr>
            <w:tcW w:w="3408" w:type="dxa"/>
            <w:vAlign w:val="center"/>
          </w:tcPr>
          <w:p w:rsidR="004F1B1D" w:rsidRDefault="00000000">
            <w:r>
              <w:rPr>
                <w:sz w:val="19"/>
              </w:rPr>
              <w:t>String</w:t>
            </w:r>
          </w:p>
        </w:tc>
        <w:tc>
          <w:tcPr>
            <w:tcW w:w="3408" w:type="dxa"/>
            <w:vAlign w:val="center"/>
          </w:tcPr>
          <w:p w:rsidR="004F1B1D" w:rsidRDefault="00000000">
            <w:r>
              <w:rPr>
                <w:sz w:val="19"/>
              </w:rPr>
              <w:t>NOT NULL; giá trị ban đầu “Chờ xử lý”, sau xác nhận “Đã xác nhận”</w:t>
            </w:r>
          </w:p>
        </w:tc>
      </w:tr>
    </w:tbl>
    <w:p w:rsidR="004F1B1D" w:rsidRDefault="004F1B1D"/>
    <w:p w:rsidR="004F1B1D" w:rsidRDefault="00000000">
      <w:pPr>
        <w:pStyle w:val="Heading3"/>
      </w:pPr>
      <w:r>
        <w:t>3.2.4. ORDER_ITEM</w:t>
      </w:r>
    </w:p>
    <w:tbl>
      <w:tblPr>
        <w:tblStyle w:val="TableGrid"/>
        <w:tblW w:w="0" w:type="auto"/>
        <w:jc w:val="center"/>
        <w:tblLook w:val="04A0" w:firstRow="1" w:lastRow="0" w:firstColumn="1" w:lastColumn="0" w:noHBand="0" w:noVBand="1"/>
      </w:tblPr>
      <w:tblGrid>
        <w:gridCol w:w="3408"/>
        <w:gridCol w:w="3408"/>
        <w:gridCol w:w="3408"/>
      </w:tblGrid>
      <w:tr w:rsidR="004F1B1D">
        <w:trPr>
          <w:jc w:val="center"/>
        </w:trPr>
        <w:tc>
          <w:tcPr>
            <w:tcW w:w="3408" w:type="dxa"/>
            <w:shd w:val="clear" w:color="auto" w:fill="D9EAF7"/>
            <w:vAlign w:val="center"/>
          </w:tcPr>
          <w:p w:rsidR="004F1B1D" w:rsidRDefault="00000000">
            <w:r>
              <w:rPr>
                <w:b/>
                <w:sz w:val="19"/>
              </w:rPr>
              <w:t>Thuộc tính</w:t>
            </w:r>
          </w:p>
        </w:tc>
        <w:tc>
          <w:tcPr>
            <w:tcW w:w="3408" w:type="dxa"/>
            <w:shd w:val="clear" w:color="auto" w:fill="D9EAF7"/>
            <w:vAlign w:val="center"/>
          </w:tcPr>
          <w:p w:rsidR="004F1B1D" w:rsidRDefault="00000000">
            <w:r>
              <w:rPr>
                <w:b/>
                <w:sz w:val="19"/>
              </w:rPr>
              <w:t>Kiểu dữ liệu</w:t>
            </w:r>
          </w:p>
        </w:tc>
        <w:tc>
          <w:tcPr>
            <w:tcW w:w="3408" w:type="dxa"/>
            <w:shd w:val="clear" w:color="auto" w:fill="D9EAF7"/>
            <w:vAlign w:val="center"/>
          </w:tcPr>
          <w:p w:rsidR="004F1B1D" w:rsidRDefault="00000000">
            <w:r>
              <w:rPr>
                <w:b/>
                <w:sz w:val="19"/>
              </w:rPr>
              <w:t>Ràng buộc</w:t>
            </w:r>
          </w:p>
        </w:tc>
      </w:tr>
      <w:tr w:rsidR="004F1B1D">
        <w:trPr>
          <w:jc w:val="center"/>
        </w:trPr>
        <w:tc>
          <w:tcPr>
            <w:tcW w:w="3408" w:type="dxa"/>
            <w:vAlign w:val="center"/>
          </w:tcPr>
          <w:p w:rsidR="004F1B1D" w:rsidRDefault="00000000">
            <w:r>
              <w:rPr>
                <w:sz w:val="19"/>
              </w:rPr>
              <w:t>orderId</w:t>
            </w:r>
          </w:p>
        </w:tc>
        <w:tc>
          <w:tcPr>
            <w:tcW w:w="3408" w:type="dxa"/>
            <w:vAlign w:val="center"/>
          </w:tcPr>
          <w:p w:rsidR="004F1B1D" w:rsidRDefault="00000000">
            <w:r>
              <w:rPr>
                <w:sz w:val="19"/>
              </w:rPr>
              <w:t>String</w:t>
            </w:r>
          </w:p>
        </w:tc>
        <w:tc>
          <w:tcPr>
            <w:tcW w:w="3408" w:type="dxa"/>
            <w:vAlign w:val="center"/>
          </w:tcPr>
          <w:p w:rsidR="004F1B1D" w:rsidRDefault="00000000">
            <w:r>
              <w:rPr>
                <w:sz w:val="19"/>
              </w:rPr>
              <w:t>PK ghép, FK → ORDER.orderId</w:t>
            </w:r>
          </w:p>
        </w:tc>
      </w:tr>
      <w:tr w:rsidR="004F1B1D">
        <w:trPr>
          <w:jc w:val="center"/>
        </w:trPr>
        <w:tc>
          <w:tcPr>
            <w:tcW w:w="3408" w:type="dxa"/>
            <w:vAlign w:val="center"/>
          </w:tcPr>
          <w:p w:rsidR="004F1B1D" w:rsidRDefault="00000000">
            <w:r>
              <w:rPr>
                <w:sz w:val="19"/>
              </w:rPr>
              <w:t>productId</w:t>
            </w:r>
          </w:p>
        </w:tc>
        <w:tc>
          <w:tcPr>
            <w:tcW w:w="3408" w:type="dxa"/>
            <w:vAlign w:val="center"/>
          </w:tcPr>
          <w:p w:rsidR="004F1B1D" w:rsidRDefault="00000000">
            <w:r>
              <w:rPr>
                <w:sz w:val="19"/>
              </w:rPr>
              <w:t>String</w:t>
            </w:r>
          </w:p>
        </w:tc>
        <w:tc>
          <w:tcPr>
            <w:tcW w:w="3408" w:type="dxa"/>
            <w:vAlign w:val="center"/>
          </w:tcPr>
          <w:p w:rsidR="004F1B1D" w:rsidRDefault="00000000">
            <w:r>
              <w:rPr>
                <w:sz w:val="19"/>
              </w:rPr>
              <w:t>PK ghép, FK → PRODUCT.productId</w:t>
            </w:r>
          </w:p>
        </w:tc>
      </w:tr>
      <w:tr w:rsidR="004F1B1D">
        <w:trPr>
          <w:jc w:val="center"/>
        </w:trPr>
        <w:tc>
          <w:tcPr>
            <w:tcW w:w="3408" w:type="dxa"/>
            <w:vAlign w:val="center"/>
          </w:tcPr>
          <w:p w:rsidR="004F1B1D" w:rsidRDefault="00000000">
            <w:r>
              <w:rPr>
                <w:sz w:val="19"/>
              </w:rPr>
              <w:t>quantity</w:t>
            </w:r>
          </w:p>
        </w:tc>
        <w:tc>
          <w:tcPr>
            <w:tcW w:w="3408" w:type="dxa"/>
            <w:vAlign w:val="center"/>
          </w:tcPr>
          <w:p w:rsidR="004F1B1D" w:rsidRDefault="00000000">
            <w:r>
              <w:rPr>
                <w:sz w:val="19"/>
              </w:rPr>
              <w:t>Integer</w:t>
            </w:r>
          </w:p>
        </w:tc>
        <w:tc>
          <w:tcPr>
            <w:tcW w:w="3408" w:type="dxa"/>
            <w:vAlign w:val="center"/>
          </w:tcPr>
          <w:p w:rsidR="004F1B1D" w:rsidRDefault="00000000">
            <w:r>
              <w:rPr>
                <w:sz w:val="19"/>
              </w:rPr>
              <w:t>NOT NULL, &gt; 0</w:t>
            </w:r>
          </w:p>
        </w:tc>
      </w:tr>
    </w:tbl>
    <w:p w:rsidR="004F1B1D" w:rsidRDefault="004F1B1D"/>
    <w:p w:rsidR="004F1B1D" w:rsidRDefault="00000000">
      <w:pPr>
        <w:pStyle w:val="Heading2"/>
      </w:pPr>
      <w:r>
        <w:t>3.2.5. Quan hệ ERD – chuẩn 3NF</w:t>
      </w:r>
    </w:p>
    <w:p w:rsidR="004F1B1D" w:rsidRDefault="00000000">
      <w:r>
        <w:rPr>
          <w:rFonts w:ascii="Courier New" w:hAnsi="Courier New"/>
          <w:sz w:val="18"/>
        </w:rPr>
        <w:t>CUSTOMER</w:t>
      </w:r>
      <w:r>
        <w:rPr>
          <w:rFonts w:ascii="Courier New" w:hAnsi="Courier New"/>
          <w:sz w:val="18"/>
        </w:rPr>
        <w:br/>
        <w:t>(customerId PK, customerName)</w:t>
      </w:r>
      <w:r>
        <w:rPr>
          <w:rFonts w:ascii="Courier New" w:hAnsi="Courier New"/>
          <w:sz w:val="18"/>
        </w:rPr>
        <w:br/>
        <w:t xml:space="preserve">        │</w:t>
      </w:r>
      <w:r>
        <w:rPr>
          <w:rFonts w:ascii="Courier New" w:hAnsi="Courier New"/>
          <w:sz w:val="18"/>
        </w:rPr>
        <w:br/>
        <w:t xml:space="preserve">        │ 1 ─────────── 0..N</w:t>
      </w:r>
      <w:r>
        <w:rPr>
          <w:rFonts w:ascii="Courier New" w:hAnsi="Courier New"/>
          <w:sz w:val="18"/>
        </w:rPr>
        <w:br/>
        <w:t xml:space="preserve">        ▼</w:t>
      </w:r>
      <w:r>
        <w:rPr>
          <w:rFonts w:ascii="Courier New" w:hAnsi="Courier New"/>
          <w:sz w:val="18"/>
        </w:rPr>
        <w:br/>
        <w:t>ORDER</w:t>
      </w:r>
      <w:r>
        <w:rPr>
          <w:rFonts w:ascii="Courier New" w:hAnsi="Courier New"/>
          <w:sz w:val="18"/>
        </w:rPr>
        <w:br/>
        <w:t>(orderId PK, customerId FK, status)</w:t>
      </w:r>
      <w:r>
        <w:rPr>
          <w:rFonts w:ascii="Courier New" w:hAnsi="Courier New"/>
          <w:sz w:val="18"/>
        </w:rPr>
        <w:br/>
        <w:t xml:space="preserve">        │</w:t>
      </w:r>
      <w:r>
        <w:rPr>
          <w:rFonts w:ascii="Courier New" w:hAnsi="Courier New"/>
          <w:sz w:val="18"/>
        </w:rPr>
        <w:br/>
        <w:t xml:space="preserve">        │ 1 ─────────── 1..N</w:t>
      </w:r>
      <w:r>
        <w:rPr>
          <w:rFonts w:ascii="Courier New" w:hAnsi="Courier New"/>
          <w:sz w:val="18"/>
        </w:rPr>
        <w:br/>
        <w:t xml:space="preserve">        ▼</w:t>
      </w:r>
      <w:r>
        <w:rPr>
          <w:rFonts w:ascii="Courier New" w:hAnsi="Courier New"/>
          <w:sz w:val="18"/>
        </w:rPr>
        <w:br/>
        <w:t>ORDER_ITEM</w:t>
      </w:r>
      <w:r>
        <w:rPr>
          <w:rFonts w:ascii="Courier New" w:hAnsi="Courier New"/>
          <w:sz w:val="18"/>
        </w:rPr>
        <w:br/>
        <w:t>(orderId PK/FK, productId PK/FK, quantity)</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 N</w:t>
      </w:r>
      <w:r>
        <w:rPr>
          <w:rFonts w:ascii="Courier New" w:hAnsi="Courier New"/>
          <w:sz w:val="18"/>
        </w:rPr>
        <w:br/>
        <w:t xml:space="preserve">        │</w:t>
      </w:r>
      <w:r>
        <w:rPr>
          <w:rFonts w:ascii="Courier New" w:hAnsi="Courier New"/>
          <w:sz w:val="18"/>
        </w:rPr>
        <w:br/>
        <w:t xml:space="preserve">        │ 1</w:t>
      </w:r>
      <w:r>
        <w:rPr>
          <w:rFonts w:ascii="Courier New" w:hAnsi="Courier New"/>
          <w:sz w:val="18"/>
        </w:rPr>
        <w:br/>
        <w:t>PRODUCT</w:t>
      </w:r>
      <w:r>
        <w:rPr>
          <w:rFonts w:ascii="Courier New" w:hAnsi="Courier New"/>
          <w:sz w:val="18"/>
        </w:rPr>
        <w:br/>
        <w:t>(productId PK, productName, unitPrice)</w:t>
      </w:r>
      <w:r>
        <w:rPr>
          <w:rFonts w:ascii="Courier New" w:hAnsi="Courier New"/>
          <w:sz w:val="18"/>
        </w:rPr>
        <w:br/>
      </w:r>
      <w:r>
        <w:rPr>
          <w:rFonts w:ascii="Courier New" w:hAnsi="Courier New"/>
          <w:sz w:val="18"/>
        </w:rPr>
        <w:br/>
        <w:t>Cardinality:</w:t>
      </w:r>
      <w:r>
        <w:rPr>
          <w:rFonts w:ascii="Courier New" w:hAnsi="Courier New"/>
          <w:sz w:val="18"/>
        </w:rPr>
        <w:br/>
        <w:t>CUSTOMER 1 —— 0..N ORDER</w:t>
      </w:r>
      <w:r>
        <w:rPr>
          <w:rFonts w:ascii="Courier New" w:hAnsi="Courier New"/>
          <w:sz w:val="18"/>
        </w:rPr>
        <w:br/>
        <w:t>ORDER    1 —— 1..N ORDER_ITEM</w:t>
      </w:r>
      <w:r>
        <w:rPr>
          <w:rFonts w:ascii="Courier New" w:hAnsi="Courier New"/>
          <w:sz w:val="18"/>
        </w:rPr>
        <w:br/>
        <w:t>PRODUCT  1 —— 0..N ORDER_ITEM</w:t>
      </w:r>
    </w:p>
    <w:p w:rsidR="004F1B1D" w:rsidRDefault="00000000">
      <w:r>
        <w:t>Diễn giải: một khách hàng có thể có nhiều đơn hàng; mỗi đơn hàng thuộc đúng một khách hàng. Một đơn hàng có ít nhất một dòng sản phẩm; mỗi ORDER_ITEM tham chiếu đúng một PRODUCT. Một sản phẩm có thể xuất hiện trong nhiều đơn hàng.</w:t>
      </w:r>
    </w:p>
    <w:p w:rsidR="004F1B1D" w:rsidRDefault="00000000">
      <w:pPr>
        <w:pStyle w:val="Heading2"/>
      </w:pPr>
      <w:r>
        <w:t>3.3. Rà soát và sửa lỗi chuẩn hóa</w:t>
      </w:r>
    </w:p>
    <w:tbl>
      <w:tblPr>
        <w:tblStyle w:val="TableGrid"/>
        <w:tblW w:w="0" w:type="auto"/>
        <w:jc w:val="center"/>
        <w:tblLook w:val="04A0" w:firstRow="1" w:lastRow="0" w:firstColumn="1" w:lastColumn="0" w:noHBand="0" w:noVBand="1"/>
      </w:tblPr>
      <w:tblGrid>
        <w:gridCol w:w="5112"/>
        <w:gridCol w:w="5112"/>
      </w:tblGrid>
      <w:tr w:rsidR="004F1B1D">
        <w:trPr>
          <w:jc w:val="center"/>
        </w:trPr>
        <w:tc>
          <w:tcPr>
            <w:tcW w:w="5112" w:type="dxa"/>
            <w:shd w:val="clear" w:color="auto" w:fill="D9EAF7"/>
            <w:vAlign w:val="center"/>
          </w:tcPr>
          <w:p w:rsidR="004F1B1D" w:rsidRDefault="00000000">
            <w:r>
              <w:rPr>
                <w:b/>
                <w:sz w:val="19"/>
              </w:rPr>
              <w:t>Nội dung</w:t>
            </w:r>
          </w:p>
        </w:tc>
        <w:tc>
          <w:tcPr>
            <w:tcW w:w="5112" w:type="dxa"/>
            <w:shd w:val="clear" w:color="auto" w:fill="D9EAF7"/>
            <w:vAlign w:val="center"/>
          </w:tcPr>
          <w:p w:rsidR="004F1B1D" w:rsidRDefault="00000000">
            <w:r>
              <w:rPr>
                <w:b/>
                <w:sz w:val="19"/>
              </w:rPr>
              <w:t>Phân tích</w:t>
            </w:r>
          </w:p>
        </w:tc>
      </w:tr>
      <w:tr w:rsidR="004F1B1D">
        <w:trPr>
          <w:jc w:val="center"/>
        </w:trPr>
        <w:tc>
          <w:tcPr>
            <w:tcW w:w="5112" w:type="dxa"/>
            <w:vAlign w:val="center"/>
          </w:tcPr>
          <w:p w:rsidR="004F1B1D" w:rsidRDefault="00000000">
            <w:r>
              <w:rPr>
                <w:sz w:val="19"/>
              </w:rPr>
              <w:t>Lỗi trong bảng nháp</w:t>
            </w:r>
          </w:p>
        </w:tc>
        <w:tc>
          <w:tcPr>
            <w:tcW w:w="5112" w:type="dxa"/>
            <w:vAlign w:val="center"/>
          </w:tcPr>
          <w:p w:rsidR="004F1B1D" w:rsidRDefault="00000000">
            <w:r>
              <w:rPr>
                <w:sz w:val="19"/>
              </w:rPr>
              <w:t>Bảng ORDER có productName1, productName2 để lưu nhiều sản phẩm trong cùng một đơn.</w:t>
            </w:r>
          </w:p>
        </w:tc>
      </w:tr>
      <w:tr w:rsidR="004F1B1D">
        <w:trPr>
          <w:jc w:val="center"/>
        </w:trPr>
        <w:tc>
          <w:tcPr>
            <w:tcW w:w="5112" w:type="dxa"/>
            <w:vAlign w:val="center"/>
          </w:tcPr>
          <w:p w:rsidR="004F1B1D" w:rsidRDefault="00000000">
            <w:r>
              <w:rPr>
                <w:sz w:val="19"/>
              </w:rPr>
              <w:t>Chuẩn bị vi phạm</w:t>
            </w:r>
          </w:p>
        </w:tc>
        <w:tc>
          <w:tcPr>
            <w:tcW w:w="5112" w:type="dxa"/>
            <w:vAlign w:val="center"/>
          </w:tcPr>
          <w:p w:rsidR="004F1B1D" w:rsidRDefault="00000000">
            <w:r>
              <w:rPr>
                <w:sz w:val="19"/>
              </w:rPr>
              <w:t>Đây là dấu hiệu vi phạm 1NF vì một nhóm thuộc tính có tính lặp; cấu trúc phụ thuộc vào số lượng sản phẩm tối đa được dự đoán.</w:t>
            </w:r>
          </w:p>
        </w:tc>
      </w:tr>
      <w:tr w:rsidR="004F1B1D">
        <w:trPr>
          <w:jc w:val="center"/>
        </w:trPr>
        <w:tc>
          <w:tcPr>
            <w:tcW w:w="5112" w:type="dxa"/>
            <w:vAlign w:val="center"/>
          </w:tcPr>
          <w:p w:rsidR="004F1B1D" w:rsidRDefault="00000000">
            <w:r>
              <w:rPr>
                <w:sz w:val="19"/>
              </w:rPr>
              <w:t>Vấn đề với ORD-02</w:t>
            </w:r>
          </w:p>
        </w:tc>
        <w:tc>
          <w:tcPr>
            <w:tcW w:w="5112" w:type="dxa"/>
            <w:vAlign w:val="center"/>
          </w:tcPr>
          <w:p w:rsidR="004F1B1D" w:rsidRDefault="00000000">
            <w:r>
              <w:rPr>
                <w:sz w:val="19"/>
              </w:rPr>
              <w:t>Đơn chỉ có một sản phẩm làm productName2 bị rỗng, tạo cột thừa và không mở rộng được tự nhiên khi có sản phẩm thứ 3, thứ 4,...</w:t>
            </w:r>
          </w:p>
        </w:tc>
      </w:tr>
      <w:tr w:rsidR="004F1B1D">
        <w:trPr>
          <w:jc w:val="center"/>
        </w:trPr>
        <w:tc>
          <w:tcPr>
            <w:tcW w:w="5112" w:type="dxa"/>
            <w:vAlign w:val="center"/>
          </w:tcPr>
          <w:p w:rsidR="004F1B1D" w:rsidRDefault="00000000">
            <w:r>
              <w:rPr>
                <w:sz w:val="19"/>
              </w:rPr>
              <w:t>Cách khắc phục</w:t>
            </w:r>
          </w:p>
        </w:tc>
        <w:tc>
          <w:tcPr>
            <w:tcW w:w="5112" w:type="dxa"/>
            <w:vAlign w:val="center"/>
          </w:tcPr>
          <w:p w:rsidR="004F1B1D" w:rsidRDefault="00000000">
            <w:r>
              <w:rPr>
                <w:sz w:val="19"/>
              </w:rPr>
              <w:t>Tách quan hệ sản phẩm–đơn hàng thành ORDER_ITEM. Mỗi dòng ORDER_ITEM biểu diễn một sản phẩm trong một đơn và lưu quantity tương ứng.</w:t>
            </w:r>
          </w:p>
        </w:tc>
      </w:tr>
      <w:tr w:rsidR="004F1B1D">
        <w:trPr>
          <w:jc w:val="center"/>
        </w:trPr>
        <w:tc>
          <w:tcPr>
            <w:tcW w:w="5112" w:type="dxa"/>
            <w:vAlign w:val="center"/>
          </w:tcPr>
          <w:p w:rsidR="004F1B1D" w:rsidRDefault="00000000">
            <w:r>
              <w:rPr>
                <w:sz w:val="19"/>
              </w:rPr>
              <w:t>Kết quả</w:t>
            </w:r>
          </w:p>
        </w:tc>
        <w:tc>
          <w:tcPr>
            <w:tcW w:w="5112" w:type="dxa"/>
            <w:vAlign w:val="center"/>
          </w:tcPr>
          <w:p w:rsidR="004F1B1D" w:rsidRDefault="00000000">
            <w:r>
              <w:rPr>
                <w:sz w:val="19"/>
              </w:rPr>
              <w:t>Một đơn có 1 sản phẩm chỉ có 1 dòng ORDER_ITEM; một đơn có nhiều sản phẩm có nhiều dòng ORDER_ITEM. Không cần thêm productName3, productName4,...</w:t>
            </w:r>
          </w:p>
        </w:tc>
      </w:tr>
    </w:tbl>
    <w:p w:rsidR="004F1B1D" w:rsidRDefault="004F1B1D"/>
    <w:p w:rsidR="004F1B1D" w:rsidRDefault="00000000">
      <w:pPr>
        <w:pStyle w:val="Heading2"/>
      </w:pPr>
      <w:r>
        <w:t>3.4. Chứng minh 3NF</w:t>
      </w:r>
    </w:p>
    <w:p w:rsidR="004F1B1D" w:rsidRDefault="00000000">
      <w:pPr>
        <w:pStyle w:val="ListBullet"/>
        <w:spacing w:after="40"/>
      </w:pPr>
      <w:r>
        <w:t>1NF: Mỗi ô chứa một giá trị đơn; không còn nhóm productName1, productName2,...</w:t>
      </w:r>
    </w:p>
    <w:p w:rsidR="004F1B1D" w:rsidRDefault="00000000">
      <w:pPr>
        <w:pStyle w:val="ListBullet"/>
        <w:spacing w:after="40"/>
      </w:pPr>
      <w:r>
        <w:t>2NF: Với ORDER_ITEM có khóa ghép (orderId, productId), quantity phụ thuộc đầy đủ vào cả đơn và sản phẩm trong đơn.</w:t>
      </w:r>
    </w:p>
    <w:p w:rsidR="004F1B1D" w:rsidRDefault="00000000">
      <w:pPr>
        <w:pStyle w:val="ListBullet"/>
        <w:spacing w:after="40"/>
      </w:pPr>
      <w:r>
        <w:t>3NF: Các thuộc tính không khóa không phụ thuộc bắc cầu vào khóa chính; thông tin khách hàng được tách trong CUSTOMER, thông tin sản phẩm được tách trong PRODUCT.</w:t>
      </w:r>
    </w:p>
    <w:p w:rsidR="004F1B1D" w:rsidRDefault="00000000">
      <w:pPr>
        <w:pStyle w:val="Heading2"/>
      </w:pPr>
      <w:r>
        <w:t>3.5. Quy tắc trạng thái đơn hàng</w:t>
      </w:r>
    </w:p>
    <w:p w:rsidR="004F1B1D" w:rsidRDefault="00000000">
      <w:pPr>
        <w:pStyle w:val="ListBullet"/>
        <w:spacing w:after="40"/>
      </w:pPr>
      <w:r>
        <w:t>Khi tạo đơn: status = “Chờ xử lý”.</w:t>
      </w:r>
    </w:p>
    <w:p w:rsidR="004F1B1D" w:rsidRDefault="00000000">
      <w:pPr>
        <w:pStyle w:val="ListBullet"/>
        <w:spacing w:after="40"/>
      </w:pPr>
      <w:r>
        <w:t>Chỉ Nhân viên xử lý đơn mới thực hiện chuyển trạng thái sang “Đã xác nhận”.</w:t>
      </w:r>
    </w:p>
    <w:p w:rsidR="004F1B1D" w:rsidRDefault="00000000">
      <w:pPr>
        <w:pStyle w:val="ListBullet"/>
        <w:spacing w:after="40"/>
      </w:pPr>
      <w:r>
        <w:t>Khách hàng không tự chuyển trạng thái đơn sang “Đã xác nhận”.</w:t>
      </w:r>
    </w:p>
    <w:p w:rsidR="004F1B1D" w:rsidRDefault="00000000">
      <w:pPr>
        <w:pStyle w:val="Heading2"/>
      </w:pPr>
      <w:r>
        <w:t>3.6. Ma trận kiểm thử tối thiểu</w:t>
      </w:r>
    </w:p>
    <w:tbl>
      <w:tblPr>
        <w:tblStyle w:val="TableGrid"/>
        <w:tblW w:w="0" w:type="auto"/>
        <w:jc w:val="center"/>
        <w:tblLook w:val="04A0" w:firstRow="1" w:lastRow="0" w:firstColumn="1" w:lastColumn="0" w:noHBand="0" w:noVBand="1"/>
      </w:tblPr>
      <w:tblGrid>
        <w:gridCol w:w="3408"/>
        <w:gridCol w:w="3408"/>
        <w:gridCol w:w="3408"/>
      </w:tblGrid>
      <w:tr w:rsidR="004F1B1D">
        <w:trPr>
          <w:jc w:val="center"/>
        </w:trPr>
        <w:tc>
          <w:tcPr>
            <w:tcW w:w="3408" w:type="dxa"/>
            <w:shd w:val="clear" w:color="auto" w:fill="D9EAF7"/>
            <w:vAlign w:val="center"/>
          </w:tcPr>
          <w:p w:rsidR="004F1B1D" w:rsidRDefault="00000000">
            <w:r>
              <w:rPr>
                <w:b/>
                <w:sz w:val="19"/>
              </w:rPr>
              <w:t>ID</w:t>
            </w:r>
          </w:p>
        </w:tc>
        <w:tc>
          <w:tcPr>
            <w:tcW w:w="3408" w:type="dxa"/>
            <w:shd w:val="clear" w:color="auto" w:fill="D9EAF7"/>
            <w:vAlign w:val="center"/>
          </w:tcPr>
          <w:p w:rsidR="004F1B1D" w:rsidRDefault="00000000">
            <w:r>
              <w:rPr>
                <w:b/>
                <w:sz w:val="19"/>
              </w:rPr>
              <w:t>Điều kiện</w:t>
            </w:r>
          </w:p>
        </w:tc>
        <w:tc>
          <w:tcPr>
            <w:tcW w:w="3408" w:type="dxa"/>
            <w:shd w:val="clear" w:color="auto" w:fill="D9EAF7"/>
            <w:vAlign w:val="center"/>
          </w:tcPr>
          <w:p w:rsidR="004F1B1D" w:rsidRDefault="00000000">
            <w:r>
              <w:rPr>
                <w:b/>
                <w:sz w:val="19"/>
              </w:rPr>
              <w:t>Kết quả mong đợi</w:t>
            </w:r>
          </w:p>
        </w:tc>
      </w:tr>
      <w:tr w:rsidR="004F1B1D">
        <w:trPr>
          <w:jc w:val="center"/>
        </w:trPr>
        <w:tc>
          <w:tcPr>
            <w:tcW w:w="3408" w:type="dxa"/>
            <w:vAlign w:val="center"/>
          </w:tcPr>
          <w:p w:rsidR="004F1B1D" w:rsidRDefault="00000000">
            <w:r>
              <w:rPr>
                <w:sz w:val="19"/>
              </w:rPr>
              <w:t>TC-01</w:t>
            </w:r>
          </w:p>
        </w:tc>
        <w:tc>
          <w:tcPr>
            <w:tcW w:w="3408" w:type="dxa"/>
            <w:vAlign w:val="center"/>
          </w:tcPr>
          <w:p w:rsidR="004F1B1D" w:rsidRDefault="00000000">
            <w:r>
              <w:rPr>
                <w:sz w:val="19"/>
              </w:rPr>
              <w:t>Chọn sản phẩm, quantity = 1</w:t>
            </w:r>
          </w:p>
        </w:tc>
        <w:tc>
          <w:tcPr>
            <w:tcW w:w="3408" w:type="dxa"/>
            <w:vAlign w:val="center"/>
          </w:tcPr>
          <w:p w:rsidR="004F1B1D" w:rsidRDefault="00000000">
            <w:r>
              <w:rPr>
                <w:sz w:val="19"/>
              </w:rPr>
              <w:t>Tạo đơn thành công; status = Chờ xử lý; hiển thị phản hồi thành công.</w:t>
            </w:r>
          </w:p>
        </w:tc>
      </w:tr>
      <w:tr w:rsidR="004F1B1D">
        <w:trPr>
          <w:jc w:val="center"/>
        </w:trPr>
        <w:tc>
          <w:tcPr>
            <w:tcW w:w="3408" w:type="dxa"/>
            <w:vAlign w:val="center"/>
          </w:tcPr>
          <w:p w:rsidR="004F1B1D" w:rsidRDefault="00000000">
            <w:r>
              <w:rPr>
                <w:sz w:val="19"/>
              </w:rPr>
              <w:t>TC-02</w:t>
            </w:r>
          </w:p>
        </w:tc>
        <w:tc>
          <w:tcPr>
            <w:tcW w:w="3408" w:type="dxa"/>
            <w:vAlign w:val="center"/>
          </w:tcPr>
          <w:p w:rsidR="004F1B1D" w:rsidRDefault="00000000">
            <w:r>
              <w:rPr>
                <w:sz w:val="19"/>
              </w:rPr>
              <w:t>quantity để trống</w:t>
            </w:r>
          </w:p>
        </w:tc>
        <w:tc>
          <w:tcPr>
            <w:tcW w:w="3408" w:type="dxa"/>
            <w:vAlign w:val="center"/>
          </w:tcPr>
          <w:p w:rsidR="004F1B1D" w:rsidRDefault="00000000">
            <w:r>
              <w:rPr>
                <w:sz w:val="19"/>
              </w:rPr>
              <w:t>Hiển thị lỗi; không tạo đơn.</w:t>
            </w:r>
          </w:p>
        </w:tc>
      </w:tr>
      <w:tr w:rsidR="004F1B1D">
        <w:trPr>
          <w:jc w:val="center"/>
        </w:trPr>
        <w:tc>
          <w:tcPr>
            <w:tcW w:w="3408" w:type="dxa"/>
            <w:vAlign w:val="center"/>
          </w:tcPr>
          <w:p w:rsidR="004F1B1D" w:rsidRDefault="00000000">
            <w:r>
              <w:rPr>
                <w:sz w:val="19"/>
              </w:rPr>
              <w:t>TC-03</w:t>
            </w:r>
          </w:p>
        </w:tc>
        <w:tc>
          <w:tcPr>
            <w:tcW w:w="3408" w:type="dxa"/>
            <w:vAlign w:val="center"/>
          </w:tcPr>
          <w:p w:rsidR="004F1B1D" w:rsidRDefault="00000000">
            <w:r>
              <w:rPr>
                <w:sz w:val="19"/>
              </w:rPr>
              <w:t>quantity = 0</w:t>
            </w:r>
          </w:p>
        </w:tc>
        <w:tc>
          <w:tcPr>
            <w:tcW w:w="3408" w:type="dxa"/>
            <w:vAlign w:val="center"/>
          </w:tcPr>
          <w:p w:rsidR="004F1B1D" w:rsidRDefault="00000000">
            <w:r>
              <w:rPr>
                <w:sz w:val="19"/>
              </w:rPr>
              <w:t>Hiển thị lỗi; không tạo đơn.</w:t>
            </w:r>
          </w:p>
        </w:tc>
      </w:tr>
      <w:tr w:rsidR="004F1B1D">
        <w:trPr>
          <w:jc w:val="center"/>
        </w:trPr>
        <w:tc>
          <w:tcPr>
            <w:tcW w:w="3408" w:type="dxa"/>
            <w:vAlign w:val="center"/>
          </w:tcPr>
          <w:p w:rsidR="004F1B1D" w:rsidRDefault="00000000">
            <w:r>
              <w:rPr>
                <w:sz w:val="19"/>
              </w:rPr>
              <w:t>TC-04</w:t>
            </w:r>
          </w:p>
        </w:tc>
        <w:tc>
          <w:tcPr>
            <w:tcW w:w="3408" w:type="dxa"/>
            <w:vAlign w:val="center"/>
          </w:tcPr>
          <w:p w:rsidR="004F1B1D" w:rsidRDefault="00000000">
            <w:r>
              <w:rPr>
                <w:sz w:val="19"/>
              </w:rPr>
              <w:t>quantity &lt; 0</w:t>
            </w:r>
          </w:p>
        </w:tc>
        <w:tc>
          <w:tcPr>
            <w:tcW w:w="3408" w:type="dxa"/>
            <w:vAlign w:val="center"/>
          </w:tcPr>
          <w:p w:rsidR="004F1B1D" w:rsidRDefault="00000000">
            <w:r>
              <w:rPr>
                <w:sz w:val="19"/>
              </w:rPr>
              <w:t>Hiển thị lỗi; không tạo đơn.</w:t>
            </w:r>
          </w:p>
        </w:tc>
      </w:tr>
      <w:tr w:rsidR="004F1B1D">
        <w:trPr>
          <w:jc w:val="center"/>
        </w:trPr>
        <w:tc>
          <w:tcPr>
            <w:tcW w:w="3408" w:type="dxa"/>
            <w:vAlign w:val="center"/>
          </w:tcPr>
          <w:p w:rsidR="004F1B1D" w:rsidRDefault="00000000">
            <w:r>
              <w:rPr>
                <w:sz w:val="19"/>
              </w:rPr>
              <w:t>TC-05</w:t>
            </w:r>
          </w:p>
        </w:tc>
        <w:tc>
          <w:tcPr>
            <w:tcW w:w="3408" w:type="dxa"/>
            <w:vAlign w:val="center"/>
          </w:tcPr>
          <w:p w:rsidR="004F1B1D" w:rsidRDefault="00000000">
            <w:r>
              <w:rPr>
                <w:sz w:val="19"/>
              </w:rPr>
              <w:t>Một đơn có 1 sản phẩm</w:t>
            </w:r>
          </w:p>
        </w:tc>
        <w:tc>
          <w:tcPr>
            <w:tcW w:w="3408" w:type="dxa"/>
            <w:vAlign w:val="center"/>
          </w:tcPr>
          <w:p w:rsidR="004F1B1D" w:rsidRDefault="00000000">
            <w:r>
              <w:rPr>
                <w:sz w:val="19"/>
              </w:rPr>
              <w:t>ORDER có 1 ORDER_ITEM.</w:t>
            </w:r>
          </w:p>
        </w:tc>
      </w:tr>
      <w:tr w:rsidR="004F1B1D">
        <w:trPr>
          <w:jc w:val="center"/>
        </w:trPr>
        <w:tc>
          <w:tcPr>
            <w:tcW w:w="3408" w:type="dxa"/>
            <w:vAlign w:val="center"/>
          </w:tcPr>
          <w:p w:rsidR="004F1B1D" w:rsidRDefault="00000000">
            <w:r>
              <w:rPr>
                <w:sz w:val="19"/>
              </w:rPr>
              <w:t>TC-06</w:t>
            </w:r>
          </w:p>
        </w:tc>
        <w:tc>
          <w:tcPr>
            <w:tcW w:w="3408" w:type="dxa"/>
            <w:vAlign w:val="center"/>
          </w:tcPr>
          <w:p w:rsidR="004F1B1D" w:rsidRDefault="00000000">
            <w:r>
              <w:rPr>
                <w:sz w:val="19"/>
              </w:rPr>
              <w:t>Một đơn có nhiều sản phẩm</w:t>
            </w:r>
          </w:p>
        </w:tc>
        <w:tc>
          <w:tcPr>
            <w:tcW w:w="3408" w:type="dxa"/>
            <w:vAlign w:val="center"/>
          </w:tcPr>
          <w:p w:rsidR="004F1B1D" w:rsidRDefault="00000000">
            <w:r>
              <w:rPr>
                <w:sz w:val="19"/>
              </w:rPr>
              <w:t>ORDER có nhiều ORDER_ITEM, mỗi sản phẩm có quantity riêng.</w:t>
            </w:r>
          </w:p>
        </w:tc>
      </w:tr>
      <w:tr w:rsidR="004F1B1D">
        <w:trPr>
          <w:jc w:val="center"/>
        </w:trPr>
        <w:tc>
          <w:tcPr>
            <w:tcW w:w="3408" w:type="dxa"/>
            <w:vAlign w:val="center"/>
          </w:tcPr>
          <w:p w:rsidR="004F1B1D" w:rsidRDefault="00000000">
            <w:r>
              <w:rPr>
                <w:sz w:val="19"/>
              </w:rPr>
              <w:lastRenderedPageBreak/>
              <w:t>TC-07</w:t>
            </w:r>
          </w:p>
        </w:tc>
        <w:tc>
          <w:tcPr>
            <w:tcW w:w="3408" w:type="dxa"/>
            <w:vAlign w:val="center"/>
          </w:tcPr>
          <w:p w:rsidR="004F1B1D" w:rsidRDefault="00000000">
            <w:r>
              <w:rPr>
                <w:sz w:val="19"/>
              </w:rPr>
              <w:t>Đo thời gian phản hồi</w:t>
            </w:r>
          </w:p>
        </w:tc>
        <w:tc>
          <w:tcPr>
            <w:tcW w:w="3408" w:type="dxa"/>
            <w:vAlign w:val="center"/>
          </w:tcPr>
          <w:p w:rsidR="004F1B1D" w:rsidRDefault="00000000">
            <w:r>
              <w:rPr>
                <w:sz w:val="19"/>
              </w:rPr>
              <w:t>Thông báo được hiển thị trong tối đa 3 giây sau xác nhận.</w:t>
            </w:r>
          </w:p>
        </w:tc>
      </w:tr>
    </w:tbl>
    <w:p w:rsidR="004F1B1D" w:rsidRDefault="004F1B1D"/>
    <w:p w:rsidR="004F1B1D" w:rsidRDefault="00000000">
      <w:pPr>
        <w:pStyle w:val="Heading2"/>
      </w:pPr>
      <w:r>
        <w:t>3.7. Tài liệu hình ảnh minh họa</w:t>
      </w:r>
    </w:p>
    <w:p w:rsidR="004F1B1D" w:rsidRDefault="004161B8">
      <w:pPr>
        <w:jc w:val="center"/>
      </w:pPr>
      <w:r>
        <w:rPr>
          <w:noProof/>
        </w:rPr>
        <w:softHyphen/>
      </w:r>
      <w:r>
        <w:rPr>
          <w:noProof/>
        </w:rPr>
        <w:softHyphen/>
      </w:r>
      <w:r>
        <w:rPr>
          <w:noProof/>
        </w:rPr>
        <w:softHyphen/>
      </w:r>
      <w:r>
        <w:rPr>
          <w:noProof/>
        </w:rPr>
        <w:softHyphen/>
      </w:r>
    </w:p>
    <w:p w:rsidR="004F1B1D" w:rsidRDefault="00237ACA" w:rsidP="00237ACA">
      <w:r>
        <w:rPr>
          <w:noProof/>
        </w:rPr>
        <w:drawing>
          <wp:inline distT="0" distB="0" distL="0" distR="0">
            <wp:extent cx="5829300" cy="3124200"/>
            <wp:effectExtent l="0" t="0" r="0" b="0"/>
            <wp:docPr id="32233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36981" name="Picture 322336981"/>
                    <pic:cNvPicPr/>
                  </pic:nvPicPr>
                  <pic:blipFill>
                    <a:blip r:embed="rId6"/>
                    <a:stretch>
                      <a:fillRect/>
                    </a:stretch>
                  </pic:blipFill>
                  <pic:spPr>
                    <a:xfrm>
                      <a:off x="0" y="0"/>
                      <a:ext cx="5829300" cy="3124200"/>
                    </a:xfrm>
                    <a:prstGeom prst="rect">
                      <a:avLst/>
                    </a:prstGeom>
                  </pic:spPr>
                </pic:pic>
              </a:graphicData>
            </a:graphic>
          </wp:inline>
        </w:drawing>
      </w:r>
    </w:p>
    <w:p w:rsidR="00237ACA" w:rsidRDefault="00237ACA" w:rsidP="00237ACA">
      <w:r>
        <w:rPr>
          <w:noProof/>
        </w:rPr>
        <w:drawing>
          <wp:inline distT="0" distB="0" distL="0" distR="0">
            <wp:extent cx="6492240" cy="1812925"/>
            <wp:effectExtent l="0" t="0" r="0" b="3175"/>
            <wp:docPr id="331140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40477" name="Picture 331140477"/>
                    <pic:cNvPicPr/>
                  </pic:nvPicPr>
                  <pic:blipFill>
                    <a:blip r:embed="rId7"/>
                    <a:stretch>
                      <a:fillRect/>
                    </a:stretch>
                  </pic:blipFill>
                  <pic:spPr>
                    <a:xfrm>
                      <a:off x="0" y="0"/>
                      <a:ext cx="6492240" cy="1812925"/>
                    </a:xfrm>
                    <a:prstGeom prst="rect">
                      <a:avLst/>
                    </a:prstGeom>
                  </pic:spPr>
                </pic:pic>
              </a:graphicData>
            </a:graphic>
          </wp:inline>
        </w:drawing>
      </w:r>
    </w:p>
    <w:sectPr w:rsidR="00237AC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9164917">
    <w:abstractNumId w:val="8"/>
  </w:num>
  <w:num w:numId="2" w16cid:durableId="403573781">
    <w:abstractNumId w:val="6"/>
  </w:num>
  <w:num w:numId="3" w16cid:durableId="1381515380">
    <w:abstractNumId w:val="5"/>
  </w:num>
  <w:num w:numId="4" w16cid:durableId="1225601461">
    <w:abstractNumId w:val="4"/>
  </w:num>
  <w:num w:numId="5" w16cid:durableId="1317760747">
    <w:abstractNumId w:val="7"/>
  </w:num>
  <w:num w:numId="6" w16cid:durableId="1383291539">
    <w:abstractNumId w:val="3"/>
  </w:num>
  <w:num w:numId="7" w16cid:durableId="331177718">
    <w:abstractNumId w:val="2"/>
  </w:num>
  <w:num w:numId="8" w16cid:durableId="1370183480">
    <w:abstractNumId w:val="1"/>
  </w:num>
  <w:num w:numId="9" w16cid:durableId="911698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ACA"/>
    <w:rsid w:val="0029639D"/>
    <w:rsid w:val="00326F90"/>
    <w:rsid w:val="004161B8"/>
    <w:rsid w:val="004F1B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47D35"/>
  <w14:defaultImageDpi w14:val="300"/>
  <w15:docId w15:val="{1D326981-C28A-7948-B1F1-3A21DD41E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1314</Words>
  <Characters>7495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2026-10-05T00:27:00Z</dcterms:modified>
  <cp:category/>
</cp:coreProperties>
</file>