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4CF4" w:rsidRPr="00244CF4" w:rsidRDefault="00244CF4" w:rsidP="00244CF4">
      <w:r w:rsidRPr="00244CF4">
        <w:t>BÀI LÀM: VIẾT ACCEPTANCE CRITERIA CHO CHỨC NĂNG HẸN GIỜ ĐẶT XE RIKKEIGO</w:t>
      </w:r>
    </w:p>
    <w:p w:rsidR="00244CF4" w:rsidRPr="00244CF4" w:rsidRDefault="00244CF4" w:rsidP="00244CF4">
      <w:r w:rsidRPr="00244CF4">
        <w:t>Phần 1. Phân tích các kịch bản cần nghiệm thu</w:t>
      </w:r>
    </w:p>
    <w:p w:rsidR="00244CF4" w:rsidRPr="00244CF4" w:rsidRDefault="00244CF4" w:rsidP="00244CF4">
      <w:r w:rsidRPr="00244CF4">
        <w:t>Mục tiêu là xây dựng các Acceptance Criteria (AC) để kiểm tra chức năng hẹn giờ đặt xe, đảm bảo hệ thống xử lý đúng quy tắc thời gian, tìm tài xế và hoàn tiền cho khách hàng khi không tìm được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449"/>
        <w:gridCol w:w="2251"/>
        <w:gridCol w:w="2717"/>
      </w:tblGrid>
      <w:tr w:rsidR="00244CF4" w:rsidRPr="00244CF4" w:rsidTr="00244CF4">
        <w:trPr>
          <w:tblCellSpacing w:w="15" w:type="dxa"/>
        </w:trPr>
        <w:tc>
          <w:tcPr>
            <w:tcW w:w="0" w:type="auto"/>
            <w:vAlign w:val="center"/>
            <w:hideMark/>
          </w:tcPr>
          <w:p w:rsidR="00244CF4" w:rsidRPr="00244CF4" w:rsidRDefault="00244CF4" w:rsidP="00244CF4">
            <w:r w:rsidRPr="00244CF4">
              <w:t>Kịch bản</w:t>
            </w:r>
          </w:p>
        </w:tc>
        <w:tc>
          <w:tcPr>
            <w:tcW w:w="0" w:type="auto"/>
            <w:vAlign w:val="center"/>
            <w:hideMark/>
          </w:tcPr>
          <w:p w:rsidR="00244CF4" w:rsidRPr="00244CF4" w:rsidRDefault="00244CF4" w:rsidP="00244CF4">
            <w:r w:rsidRPr="00244CF4">
              <w:t>Trạng thái ban đầu</w:t>
            </w:r>
          </w:p>
        </w:tc>
        <w:tc>
          <w:tcPr>
            <w:tcW w:w="0" w:type="auto"/>
            <w:vAlign w:val="center"/>
            <w:hideMark/>
          </w:tcPr>
          <w:p w:rsidR="00244CF4" w:rsidRPr="00244CF4" w:rsidRDefault="00244CF4" w:rsidP="00244CF4">
            <w:r w:rsidRPr="00244CF4">
              <w:t>Hành động/Sự kiện</w:t>
            </w:r>
          </w:p>
        </w:tc>
        <w:tc>
          <w:tcPr>
            <w:tcW w:w="0" w:type="auto"/>
            <w:vAlign w:val="center"/>
            <w:hideMark/>
          </w:tcPr>
          <w:p w:rsidR="00244CF4" w:rsidRPr="00244CF4" w:rsidRDefault="00244CF4" w:rsidP="00244CF4">
            <w:r w:rsidRPr="00244CF4">
              <w:t>Kết quả mong đợi</w:t>
            </w:r>
          </w:p>
        </w:tc>
      </w:tr>
      <w:tr w:rsidR="00244CF4" w:rsidRPr="00244CF4" w:rsidTr="00244CF4">
        <w:trPr>
          <w:tblCellSpacing w:w="15" w:type="dxa"/>
        </w:trPr>
        <w:tc>
          <w:tcPr>
            <w:tcW w:w="0" w:type="auto"/>
            <w:vAlign w:val="center"/>
            <w:hideMark/>
          </w:tcPr>
          <w:p w:rsidR="00244CF4" w:rsidRPr="00244CF4" w:rsidRDefault="00244CF4" w:rsidP="00244CF4">
            <w:r w:rsidRPr="00244CF4">
              <w:t>1. Luồng chính: Đặt xe hợp lệ</w:t>
            </w:r>
          </w:p>
        </w:tc>
        <w:tc>
          <w:tcPr>
            <w:tcW w:w="0" w:type="auto"/>
            <w:vAlign w:val="center"/>
            <w:hideMark/>
          </w:tcPr>
          <w:p w:rsidR="00244CF4" w:rsidRPr="00244CF4" w:rsidRDefault="00244CF4" w:rsidP="00244CF4">
            <w:r w:rsidRPr="00244CF4">
              <w:t xml:space="preserve">Khách hàng đã đăng nhập, giờ hẹn cách thời điểm đặt từ 30 phút </w:t>
            </w:r>
            <w:r w:rsidR="00B06704">
              <w:rPr>
                <w:lang w:val="vi-VN"/>
              </w:rPr>
              <w:t>5</w:t>
            </w:r>
            <w:r w:rsidRPr="00244CF4">
              <w:t>đến 24 giờ</w:t>
            </w:r>
          </w:p>
        </w:tc>
        <w:tc>
          <w:tcPr>
            <w:tcW w:w="0" w:type="auto"/>
            <w:vAlign w:val="center"/>
            <w:hideMark/>
          </w:tcPr>
          <w:p w:rsidR="00244CF4" w:rsidRPr="00244CF4" w:rsidRDefault="00244CF4" w:rsidP="00244CF4">
            <w:r w:rsidRPr="00244CF4">
              <w:t>Khách chọn địa điểm đón, điểm đến và giờ hẹn hợp lệ, sau đó xác nhận đặt xe</w:t>
            </w:r>
          </w:p>
        </w:tc>
        <w:tc>
          <w:tcPr>
            <w:tcW w:w="0" w:type="auto"/>
            <w:vAlign w:val="center"/>
            <w:hideMark/>
          </w:tcPr>
          <w:p w:rsidR="00244CF4" w:rsidRPr="00244CF4" w:rsidRDefault="00244CF4" w:rsidP="00244CF4">
            <w:r w:rsidRPr="00244CF4">
              <w:t>Hệ thống tạo chuyến thành công, lưu giờ đón và bắt đầu tìm tài xế khi còn 15 phút trước giờ đón</w:t>
            </w:r>
          </w:p>
        </w:tc>
      </w:tr>
      <w:tr w:rsidR="00244CF4" w:rsidRPr="00244CF4" w:rsidTr="00244CF4">
        <w:trPr>
          <w:tblCellSpacing w:w="15" w:type="dxa"/>
        </w:trPr>
        <w:tc>
          <w:tcPr>
            <w:tcW w:w="0" w:type="auto"/>
            <w:vAlign w:val="center"/>
            <w:hideMark/>
          </w:tcPr>
          <w:p w:rsidR="00244CF4" w:rsidRPr="00244CF4" w:rsidRDefault="00244CF4" w:rsidP="00244CF4">
            <w:r w:rsidRPr="00244CF4">
              <w:t>2. Ngoại lệ: Giờ hẹn không hợp lệ</w:t>
            </w:r>
          </w:p>
        </w:tc>
        <w:tc>
          <w:tcPr>
            <w:tcW w:w="0" w:type="auto"/>
            <w:vAlign w:val="center"/>
            <w:hideMark/>
          </w:tcPr>
          <w:p w:rsidR="00244CF4" w:rsidRPr="00244CF4" w:rsidRDefault="00244CF4" w:rsidP="00244CF4">
            <w:r w:rsidRPr="00244CF4">
              <w:t>Khách hàng đang thực hiện đặt xe</w:t>
            </w:r>
          </w:p>
        </w:tc>
        <w:tc>
          <w:tcPr>
            <w:tcW w:w="0" w:type="auto"/>
            <w:vAlign w:val="center"/>
            <w:hideMark/>
          </w:tcPr>
          <w:p w:rsidR="00244CF4" w:rsidRPr="00244CF4" w:rsidRDefault="00244CF4" w:rsidP="00244CF4">
            <w:r w:rsidRPr="00244CF4">
              <w:t>Khách chọn giờ hẹn chỉ cách thời điểm đặt 20 phút hoặc vượt quá 24 giờ</w:t>
            </w:r>
          </w:p>
        </w:tc>
        <w:tc>
          <w:tcPr>
            <w:tcW w:w="0" w:type="auto"/>
            <w:vAlign w:val="center"/>
            <w:hideMark/>
          </w:tcPr>
          <w:p w:rsidR="00244CF4" w:rsidRPr="00244CF4" w:rsidRDefault="00244CF4" w:rsidP="00244CF4">
            <w:r w:rsidRPr="00244CF4">
              <w:t>Hệ thống từ chối yêu cầu, thông báo giờ hẹn không hợp lệ và không tạo chuyến</w:t>
            </w:r>
          </w:p>
        </w:tc>
      </w:tr>
      <w:tr w:rsidR="00244CF4" w:rsidRPr="00244CF4" w:rsidTr="00244CF4">
        <w:trPr>
          <w:tblCellSpacing w:w="15" w:type="dxa"/>
        </w:trPr>
        <w:tc>
          <w:tcPr>
            <w:tcW w:w="0" w:type="auto"/>
            <w:vAlign w:val="center"/>
            <w:hideMark/>
          </w:tcPr>
          <w:p w:rsidR="00244CF4" w:rsidRPr="00244CF4" w:rsidRDefault="00244CF4" w:rsidP="00244CF4">
            <w:r w:rsidRPr="00244CF4">
              <w:t>3. Ngoại lệ: Không tìm được tài xế, đã thanh toán RikkeiPay</w:t>
            </w:r>
          </w:p>
        </w:tc>
        <w:tc>
          <w:tcPr>
            <w:tcW w:w="0" w:type="auto"/>
            <w:vAlign w:val="center"/>
            <w:hideMark/>
          </w:tcPr>
          <w:p w:rsidR="00244CF4" w:rsidRPr="00244CF4" w:rsidRDefault="00244CF4" w:rsidP="00244CF4">
            <w:r w:rsidRPr="00244CF4">
              <w:t>Chuyến đã được đặt hợp lệ và khách đã thanh toán bằng ví RikkeiPay</w:t>
            </w:r>
          </w:p>
        </w:tc>
        <w:tc>
          <w:tcPr>
            <w:tcW w:w="0" w:type="auto"/>
            <w:vAlign w:val="center"/>
            <w:hideMark/>
          </w:tcPr>
          <w:p w:rsidR="00244CF4" w:rsidRPr="00244CF4" w:rsidRDefault="00244CF4" w:rsidP="00244CF4">
            <w:r w:rsidRPr="00244CF4">
              <w:t>Đến thời điểm bắt đầu tìm tài xế nhưng không có tài xế nhận chuyến</w:t>
            </w:r>
          </w:p>
        </w:tc>
        <w:tc>
          <w:tcPr>
            <w:tcW w:w="0" w:type="auto"/>
            <w:vAlign w:val="center"/>
            <w:hideMark/>
          </w:tcPr>
          <w:p w:rsidR="00244CF4" w:rsidRPr="00244CF4" w:rsidRDefault="00244CF4" w:rsidP="00244CF4">
            <w:r w:rsidRPr="00244CF4">
              <w:t>Hệ thống hủy chuyến, thông báo cho khách và hoàn đủ số tiền đã thanh toán vào ví RikkeiPay</w:t>
            </w:r>
          </w:p>
        </w:tc>
      </w:tr>
      <w:tr w:rsidR="00244CF4" w:rsidRPr="00244CF4" w:rsidTr="00244CF4">
        <w:trPr>
          <w:tblCellSpacing w:w="15" w:type="dxa"/>
        </w:trPr>
        <w:tc>
          <w:tcPr>
            <w:tcW w:w="0" w:type="auto"/>
            <w:vAlign w:val="center"/>
            <w:hideMark/>
          </w:tcPr>
          <w:p w:rsidR="00244CF4" w:rsidRPr="00244CF4" w:rsidRDefault="00244CF4" w:rsidP="00244CF4">
            <w:r w:rsidRPr="00244CF4">
              <w:t>4. Ngoại lệ: Không tìm được tài xế, trả tiền mặt</w:t>
            </w:r>
          </w:p>
        </w:tc>
        <w:tc>
          <w:tcPr>
            <w:tcW w:w="0" w:type="auto"/>
            <w:vAlign w:val="center"/>
            <w:hideMark/>
          </w:tcPr>
          <w:p w:rsidR="00244CF4" w:rsidRPr="00244CF4" w:rsidRDefault="00244CF4" w:rsidP="00244CF4">
            <w:r w:rsidRPr="00244CF4">
              <w:t>Chuyến đã được đặt hợp lệ, khách chọn thanh toán bằng tiền mặt và chưa thanh toán</w:t>
            </w:r>
          </w:p>
        </w:tc>
        <w:tc>
          <w:tcPr>
            <w:tcW w:w="0" w:type="auto"/>
            <w:vAlign w:val="center"/>
            <w:hideMark/>
          </w:tcPr>
          <w:p w:rsidR="00244CF4" w:rsidRPr="00244CF4" w:rsidRDefault="00244CF4" w:rsidP="00244CF4">
            <w:r w:rsidRPr="00244CF4">
              <w:t>Đến thời điểm bắt đầu tìm tài xế nhưng không có tài xế nhận chuyến</w:t>
            </w:r>
          </w:p>
        </w:tc>
        <w:tc>
          <w:tcPr>
            <w:tcW w:w="0" w:type="auto"/>
            <w:vAlign w:val="center"/>
            <w:hideMark/>
          </w:tcPr>
          <w:p w:rsidR="00244CF4" w:rsidRPr="00244CF4" w:rsidRDefault="00244CF4" w:rsidP="00244CF4">
            <w:r w:rsidRPr="00244CF4">
              <w:t>Hệ thống hủy chuyến và thông báo cho khách; không thực hiện hoàn tiền vì khách chưa thanh toán</w:t>
            </w:r>
          </w:p>
        </w:tc>
      </w:tr>
    </w:tbl>
    <w:p w:rsidR="00244CF4" w:rsidRPr="00244CF4" w:rsidRDefault="00244CF4" w:rsidP="00244CF4">
      <w:r w:rsidRPr="00244CF4">
        <w:t>Phần 2. Thiết kế Acceptance Criteria theo Given – When – Then</w:t>
      </w:r>
    </w:p>
    <w:p w:rsidR="00244CF4" w:rsidRPr="00244CF4" w:rsidRDefault="00244CF4" w:rsidP="00244CF4">
      <w:r w:rsidRPr="00244CF4">
        <w:t>AC1. Đặt xe trước thành công và bắt đầu tìm tài xế đúng thời điểm</w:t>
      </w:r>
    </w:p>
    <w:p w:rsidR="00244CF4" w:rsidRPr="00244CF4" w:rsidRDefault="00244CF4" w:rsidP="00244CF4">
      <w:r w:rsidRPr="00244CF4">
        <w:t>Given: Khách hàng đã đăng nhập và nhập đầy đủ thông tin chuyến đi. Giờ hẹn nằm trong khoảng từ 30 phút đến 24 giờ tính từ thời điểm đặt xe.</w:t>
      </w:r>
    </w:p>
    <w:p w:rsidR="00244CF4" w:rsidRPr="00244CF4" w:rsidRDefault="00244CF4" w:rsidP="00244CF4">
      <w:r w:rsidRPr="00244CF4">
        <w:t>When: Khách hàng xác nhận đặt xe trước.</w:t>
      </w:r>
    </w:p>
    <w:p w:rsidR="00244CF4" w:rsidRPr="00244CF4" w:rsidRDefault="00244CF4" w:rsidP="00244CF4">
      <w:r w:rsidRPr="00244CF4">
        <w:t>Then:</w:t>
      </w:r>
    </w:p>
    <w:p w:rsidR="00244CF4" w:rsidRPr="00244CF4" w:rsidRDefault="00244CF4" w:rsidP="00244CF4">
      <w:r w:rsidRPr="00244CF4">
        <w:t>Hệ thống tạo chuyến thành công và lưu chính xác giờ đón đã chọn.</w:t>
      </w:r>
    </w:p>
    <w:p w:rsidR="00244CF4" w:rsidRPr="00244CF4" w:rsidRDefault="00244CF4" w:rsidP="00244CF4">
      <w:r w:rsidRPr="00244CF4">
        <w:t>Hệ thống chưa bắt đầu tìm tài xế ngay sau khi đặt chuyến.</w:t>
      </w:r>
    </w:p>
    <w:p w:rsidR="00244CF4" w:rsidRPr="00244CF4" w:rsidRDefault="00244CF4" w:rsidP="00244CF4">
      <w:r w:rsidRPr="00244CF4">
        <w:t>Hệ thống bắt đầu tìm tài xế khi còn đúng 15 phút trước giờ đón đã hẹn.</w:t>
      </w:r>
    </w:p>
    <w:p w:rsidR="00244CF4" w:rsidRPr="00244CF4" w:rsidRDefault="00244CF4" w:rsidP="00244CF4">
      <w:r w:rsidRPr="00244CF4">
        <w:t>AC2. Từ chối giờ hẹn không hợp lệ</w:t>
      </w:r>
    </w:p>
    <w:p w:rsidR="00244CF4" w:rsidRPr="00244CF4" w:rsidRDefault="00244CF4" w:rsidP="00244CF4">
      <w:r w:rsidRPr="00244CF4">
        <w:t>Given: Khách hàng đang ở màn hình đặt xe và chọn giờ đón không đáp ứng quy tắc nghiệp vụ.</w:t>
      </w:r>
    </w:p>
    <w:p w:rsidR="00244CF4" w:rsidRPr="00244CF4" w:rsidRDefault="00244CF4" w:rsidP="00244CF4">
      <w:r w:rsidRPr="00244CF4">
        <w:t>When: Khách chọn giờ đón chỉ cách thời điểm đặt 20 phút hoặc cách thời điểm đặt quá 24 giờ, rồi xác nhận đặt xe.</w:t>
      </w:r>
    </w:p>
    <w:p w:rsidR="00244CF4" w:rsidRPr="00244CF4" w:rsidRDefault="00244CF4" w:rsidP="00244CF4">
      <w:r w:rsidRPr="00244CF4">
        <w:t>Then:</w:t>
      </w:r>
    </w:p>
    <w:p w:rsidR="00244CF4" w:rsidRPr="00244CF4" w:rsidRDefault="00244CF4" w:rsidP="00244CF4">
      <w:r w:rsidRPr="00244CF4">
        <w:t>Hệ thống từ chối yêu cầu đặt xe.</w:t>
      </w:r>
    </w:p>
    <w:p w:rsidR="00244CF4" w:rsidRPr="00244CF4" w:rsidRDefault="00244CF4" w:rsidP="00244CF4">
      <w:r w:rsidRPr="00244CF4">
        <w:t>Hệ thống hiển thị thông báo giờ hẹn không hợp lệ và hướng dẫn khách chọn lại.</w:t>
      </w:r>
    </w:p>
    <w:p w:rsidR="00244CF4" w:rsidRPr="00244CF4" w:rsidRDefault="00244CF4" w:rsidP="00244CF4">
      <w:r w:rsidRPr="00244CF4">
        <w:t>Hệ thống không tạo chuyến mới từ yêu cầu không hợp lệ.</w:t>
      </w:r>
    </w:p>
    <w:p w:rsidR="00244CF4" w:rsidRPr="00244CF4" w:rsidRDefault="00244CF4" w:rsidP="00244CF4">
      <w:r w:rsidRPr="00244CF4">
        <w:t>Lưu ý: Giờ hẹn đúng 30 phút hoặc đúng 24 giờ phải được chấp nhận vì hai mốc này thuộc khoảng thời gian cho phép.</w:t>
      </w:r>
    </w:p>
    <w:p w:rsidR="00244CF4" w:rsidRPr="00244CF4" w:rsidRDefault="00244CF4" w:rsidP="00244CF4">
      <w:r w:rsidRPr="00244CF4">
        <w:t>AC3. Hủy chuyến và hoàn tiền khi không tìm được tài xế, thanh toán bằng RikkeiPay</w:t>
      </w:r>
    </w:p>
    <w:p w:rsidR="00244CF4" w:rsidRPr="00244CF4" w:rsidRDefault="00244CF4" w:rsidP="00244CF4">
      <w:r w:rsidRPr="00244CF4">
        <w:t>Given: Khách hàng đã đặt chuyến hợp lệ và thanh toán thành công bằng ví RikkeiPay.</w:t>
      </w:r>
    </w:p>
    <w:p w:rsidR="00244CF4" w:rsidRPr="00244CF4" w:rsidRDefault="00244CF4" w:rsidP="00244CF4">
      <w:r w:rsidRPr="00244CF4">
        <w:lastRenderedPageBreak/>
        <w:t>When: Hệ thống bắt đầu tìm tài xế tại thời điểm còn 15 phút trước giờ đón nhưng không tìm được tài xế nhận chuyến.</w:t>
      </w:r>
    </w:p>
    <w:p w:rsidR="00244CF4" w:rsidRPr="00244CF4" w:rsidRDefault="00244CF4" w:rsidP="00244CF4">
      <w:r w:rsidRPr="00244CF4">
        <w:t>Then:</w:t>
      </w:r>
    </w:p>
    <w:p w:rsidR="00244CF4" w:rsidRPr="00244CF4" w:rsidRDefault="00244CF4" w:rsidP="00244CF4">
      <w:r w:rsidRPr="00244CF4">
        <w:t>Hệ thống chuyển trạng thái chuyến sang Đã hủy.</w:t>
      </w:r>
    </w:p>
    <w:p w:rsidR="00244CF4" w:rsidRPr="00244CF4" w:rsidRDefault="00244CF4" w:rsidP="00244CF4">
      <w:r w:rsidRPr="00244CF4">
        <w:t>Hệ thống gửi thông báo hủy chuyến cho khách hàng.</w:t>
      </w:r>
    </w:p>
    <w:p w:rsidR="00244CF4" w:rsidRPr="00244CF4" w:rsidRDefault="00244CF4" w:rsidP="00244CF4">
      <w:r w:rsidRPr="00244CF4">
        <w:t>Hệ thống hoàn lại 100% số tiền khách đã thanh toán vào ví RikkeiPay.</w:t>
      </w:r>
    </w:p>
    <w:p w:rsidR="00244CF4" w:rsidRPr="00244CF4" w:rsidRDefault="00244CF4" w:rsidP="00244CF4">
      <w:r w:rsidRPr="00244CF4">
        <w:t>Hệ thống không trừ thêm phí hủy chuyến đối với trường hợp này.</w:t>
      </w:r>
    </w:p>
    <w:p w:rsidR="00244CF4" w:rsidRPr="00244CF4" w:rsidRDefault="00244CF4" w:rsidP="00244CF4">
      <w:r w:rsidRPr="00244CF4">
        <w:t>AC4. Hủy chuyến khi không tìm được tài xế, thanh toán bằng tiền mặt</w:t>
      </w:r>
    </w:p>
    <w:p w:rsidR="00244CF4" w:rsidRPr="00244CF4" w:rsidRDefault="00244CF4" w:rsidP="00244CF4">
      <w:r w:rsidRPr="00244CF4">
        <w:t>Given: Khách hàng đã đặt chuyến hợp lệ và chọn thanh toán bằng tiền mặt, chưa phát sinh khoản thanh toán nào.</w:t>
      </w:r>
    </w:p>
    <w:p w:rsidR="00244CF4" w:rsidRPr="00244CF4" w:rsidRDefault="00244CF4" w:rsidP="00244CF4">
      <w:r w:rsidRPr="00244CF4">
        <w:t>When: Hệ thống bắt đầu tìm tài xế tại thời điểm còn 15 phút trước giờ đón nhưng không tìm được tài xế nhận chuyến.</w:t>
      </w:r>
    </w:p>
    <w:p w:rsidR="00244CF4" w:rsidRPr="00244CF4" w:rsidRDefault="00244CF4" w:rsidP="00244CF4">
      <w:r w:rsidRPr="00244CF4">
        <w:t>Then:</w:t>
      </w:r>
    </w:p>
    <w:p w:rsidR="00244CF4" w:rsidRPr="00244CF4" w:rsidRDefault="00244CF4" w:rsidP="00244CF4">
      <w:r w:rsidRPr="00244CF4">
        <w:t>Hệ thống chuyển trạng thái chuyến sang Đã hủy.</w:t>
      </w:r>
    </w:p>
    <w:p w:rsidR="00244CF4" w:rsidRPr="00244CF4" w:rsidRDefault="00244CF4" w:rsidP="00244CF4">
      <w:r w:rsidRPr="00244CF4">
        <w:t>Hệ thống gửi thông báo hủy chuyến cho khách hàng.</w:t>
      </w:r>
    </w:p>
    <w:p w:rsidR="00244CF4" w:rsidRPr="00244CF4" w:rsidRDefault="00244CF4" w:rsidP="00244CF4">
      <w:r w:rsidRPr="00244CF4">
        <w:t>Hệ thống không thực hiện hoàn tiền vì khách chưa thanh toán.</w:t>
      </w:r>
    </w:p>
    <w:p w:rsidR="00244CF4" w:rsidRPr="00244CF4" w:rsidRDefault="00244CF4" w:rsidP="00244CF4">
      <w:r w:rsidRPr="00244CF4">
        <w:t>Hệ thống không ghi nhận khoản thu hoặc phí hủy chuyến đối với trường hợp này.</w:t>
      </w:r>
    </w:p>
    <w:p w:rsidR="00244CF4" w:rsidRPr="00244CF4" w:rsidRDefault="00244CF4" w:rsidP="00244CF4">
      <w:r w:rsidRPr="00244CF4">
        <w:t>Phần 3. Kết luận</w:t>
      </w:r>
    </w:p>
    <w:p w:rsidR="00244CF4" w:rsidRPr="00244CF4" w:rsidRDefault="00244CF4" w:rsidP="00244CF4">
      <w:r w:rsidRPr="00244CF4">
        <w:t>Bộ Acceptance Criteria trên bao phủ 4 kịch bản quan trọng của chức năng hẹn giờ đặt xe RikkeiGo:</w:t>
      </w:r>
    </w:p>
    <w:p w:rsidR="00244CF4" w:rsidRPr="00244CF4" w:rsidRDefault="00244CF4" w:rsidP="00244CF4">
      <w:r w:rsidRPr="00244CF4">
        <w:t>Đặt xe hợp lệ và tìm tài xế đúng thời điểm.</w:t>
      </w:r>
    </w:p>
    <w:p w:rsidR="00244CF4" w:rsidRPr="00244CF4" w:rsidRDefault="00244CF4" w:rsidP="00244CF4">
      <w:r w:rsidRPr="00244CF4">
        <w:t>Từ chối giờ hẹn nằm ngoài giới hạn cho phép.</w:t>
      </w:r>
    </w:p>
    <w:p w:rsidR="00244CF4" w:rsidRPr="00244CF4" w:rsidRDefault="00244CF4" w:rsidP="00244CF4">
      <w:r w:rsidRPr="00244CF4">
        <w:t>Hủy chuyến và hoàn đủ tiền khi khách đã thanh toán bằng RikkeiPay nhưng không tìm được tài xế.</w:t>
      </w:r>
    </w:p>
    <w:p w:rsidR="00244CF4" w:rsidRPr="00244CF4" w:rsidRDefault="00244CF4" w:rsidP="00244CF4">
      <w:r w:rsidRPr="00244CF4">
        <w:t>Hủy chuyến mà không hoàn tiền khi khách chọn thanh toán tiền mặt và chưa thanh toán.</w:t>
      </w:r>
    </w:p>
    <w:p w:rsidR="00244CF4" w:rsidRPr="00244CF4" w:rsidRDefault="00244CF4" w:rsidP="00244CF4">
      <w:r w:rsidRPr="00244CF4">
        <w:t>Các AC được viết theo cấu trúc Given – When – Then, có điều kiện đầu vào, sự kiện kích hoạt và kết quả mong đợi rõ ràng, giúp Developer triển khai và Tester kiểm thử. Sau khi Product Owner và nhóm phát triển thống nhất các tiêu chí nghiệm thu, User Story mới đủ cơ sở để được xem xét đưa vào Sprint.</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E7F1B"/>
    <w:multiLevelType w:val="multilevel"/>
    <w:tmpl w:val="16E6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8F2EB1"/>
    <w:multiLevelType w:val="multilevel"/>
    <w:tmpl w:val="F8B2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44727"/>
    <w:multiLevelType w:val="multilevel"/>
    <w:tmpl w:val="B72A6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45B1D"/>
    <w:multiLevelType w:val="multilevel"/>
    <w:tmpl w:val="7FF09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90943"/>
    <w:multiLevelType w:val="multilevel"/>
    <w:tmpl w:val="E4F8C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084075">
    <w:abstractNumId w:val="2"/>
  </w:num>
  <w:num w:numId="2" w16cid:durableId="515272319">
    <w:abstractNumId w:val="4"/>
  </w:num>
  <w:num w:numId="3" w16cid:durableId="361244523">
    <w:abstractNumId w:val="1"/>
  </w:num>
  <w:num w:numId="4" w16cid:durableId="21053913">
    <w:abstractNumId w:val="3"/>
  </w:num>
  <w:num w:numId="5" w16cid:durableId="119079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CF4"/>
    <w:rsid w:val="00244CF4"/>
    <w:rsid w:val="00261CCB"/>
    <w:rsid w:val="0065128B"/>
    <w:rsid w:val="0069324B"/>
    <w:rsid w:val="00B0670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9EE8D58"/>
  <w15:chartTrackingRefBased/>
  <w15:docId w15:val="{15B09F88-8114-894D-BBD8-9DEB5AC0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4CF4"/>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44CF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44CF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CF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44CF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44CF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44CF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27980">
      <w:bodyDiv w:val="1"/>
      <w:marLeft w:val="0"/>
      <w:marRight w:val="0"/>
      <w:marTop w:val="0"/>
      <w:marBottom w:val="0"/>
      <w:divBdr>
        <w:top w:val="none" w:sz="0" w:space="0" w:color="auto"/>
        <w:left w:val="none" w:sz="0" w:space="0" w:color="auto"/>
        <w:bottom w:val="none" w:sz="0" w:space="0" w:color="auto"/>
        <w:right w:val="none" w:sz="0" w:space="0" w:color="auto"/>
      </w:divBdr>
      <w:divsChild>
        <w:div w:id="1616329567">
          <w:marLeft w:val="0"/>
          <w:marRight w:val="0"/>
          <w:marTop w:val="0"/>
          <w:marBottom w:val="0"/>
          <w:divBdr>
            <w:top w:val="none" w:sz="0" w:space="0" w:color="auto"/>
            <w:left w:val="none" w:sz="0" w:space="0" w:color="auto"/>
            <w:bottom w:val="none" w:sz="0" w:space="0" w:color="auto"/>
            <w:right w:val="none" w:sz="0" w:space="0" w:color="auto"/>
          </w:divBdr>
        </w:div>
        <w:div w:id="416366221">
          <w:marLeft w:val="0"/>
          <w:marRight w:val="0"/>
          <w:marTop w:val="0"/>
          <w:marBottom w:val="0"/>
          <w:divBdr>
            <w:top w:val="none" w:sz="0" w:space="0" w:color="auto"/>
            <w:left w:val="none" w:sz="0" w:space="0" w:color="auto"/>
            <w:bottom w:val="none" w:sz="0" w:space="0" w:color="auto"/>
            <w:right w:val="none" w:sz="0" w:space="0" w:color="auto"/>
          </w:divBdr>
          <w:divsChild>
            <w:div w:id="888222607">
              <w:marLeft w:val="0"/>
              <w:marRight w:val="0"/>
              <w:marTop w:val="0"/>
              <w:marBottom w:val="0"/>
              <w:divBdr>
                <w:top w:val="none" w:sz="0" w:space="0" w:color="auto"/>
                <w:left w:val="none" w:sz="0" w:space="0" w:color="auto"/>
                <w:bottom w:val="none" w:sz="0" w:space="0" w:color="auto"/>
                <w:right w:val="none" w:sz="0" w:space="0" w:color="auto"/>
              </w:divBdr>
            </w:div>
          </w:divsChild>
        </w:div>
        <w:div w:id="1030835222">
          <w:marLeft w:val="0"/>
          <w:marRight w:val="0"/>
          <w:marTop w:val="0"/>
          <w:marBottom w:val="0"/>
          <w:divBdr>
            <w:top w:val="none" w:sz="0" w:space="0" w:color="auto"/>
            <w:left w:val="none" w:sz="0" w:space="0" w:color="auto"/>
            <w:bottom w:val="none" w:sz="0" w:space="0" w:color="auto"/>
            <w:right w:val="none" w:sz="0" w:space="0" w:color="auto"/>
          </w:divBdr>
          <w:divsChild>
            <w:div w:id="1202477257">
              <w:marLeft w:val="0"/>
              <w:marRight w:val="0"/>
              <w:marTop w:val="0"/>
              <w:marBottom w:val="0"/>
              <w:divBdr>
                <w:top w:val="none" w:sz="0" w:space="0" w:color="auto"/>
                <w:left w:val="none" w:sz="0" w:space="0" w:color="auto"/>
                <w:bottom w:val="none" w:sz="0" w:space="0" w:color="auto"/>
                <w:right w:val="none" w:sz="0" w:space="0" w:color="auto"/>
              </w:divBdr>
            </w:div>
          </w:divsChild>
        </w:div>
        <w:div w:id="1452359803">
          <w:marLeft w:val="0"/>
          <w:marRight w:val="0"/>
          <w:marTop w:val="0"/>
          <w:marBottom w:val="0"/>
          <w:divBdr>
            <w:top w:val="none" w:sz="0" w:space="0" w:color="auto"/>
            <w:left w:val="none" w:sz="0" w:space="0" w:color="auto"/>
            <w:bottom w:val="none" w:sz="0" w:space="0" w:color="auto"/>
            <w:right w:val="none" w:sz="0" w:space="0" w:color="auto"/>
          </w:divBdr>
          <w:divsChild>
            <w:div w:id="663553597">
              <w:marLeft w:val="0"/>
              <w:marRight w:val="0"/>
              <w:marTop w:val="0"/>
              <w:marBottom w:val="0"/>
              <w:divBdr>
                <w:top w:val="none" w:sz="0" w:space="0" w:color="auto"/>
                <w:left w:val="none" w:sz="0" w:space="0" w:color="auto"/>
                <w:bottom w:val="none" w:sz="0" w:space="0" w:color="auto"/>
                <w:right w:val="none" w:sz="0" w:space="0" w:color="auto"/>
              </w:divBdr>
              <w:divsChild>
                <w:div w:id="1769813561">
                  <w:marLeft w:val="0"/>
                  <w:marRight w:val="0"/>
                  <w:marTop w:val="0"/>
                  <w:marBottom w:val="0"/>
                  <w:divBdr>
                    <w:top w:val="none" w:sz="0" w:space="0" w:color="auto"/>
                    <w:left w:val="none" w:sz="0" w:space="0" w:color="auto"/>
                    <w:bottom w:val="none" w:sz="0" w:space="0" w:color="auto"/>
                    <w:right w:val="none" w:sz="0" w:space="0" w:color="auto"/>
                  </w:divBdr>
                  <w:divsChild>
                    <w:div w:id="2112510024">
                      <w:marLeft w:val="0"/>
                      <w:marRight w:val="0"/>
                      <w:marTop w:val="0"/>
                      <w:marBottom w:val="0"/>
                      <w:divBdr>
                        <w:top w:val="none" w:sz="0" w:space="0" w:color="auto"/>
                        <w:left w:val="none" w:sz="0" w:space="0" w:color="auto"/>
                        <w:bottom w:val="none" w:sz="0" w:space="0" w:color="auto"/>
                        <w:right w:val="none" w:sz="0" w:space="0" w:color="auto"/>
                      </w:divBdr>
                    </w:div>
                  </w:divsChild>
                </w:div>
                <w:div w:id="780883777">
                  <w:marLeft w:val="0"/>
                  <w:marRight w:val="0"/>
                  <w:marTop w:val="0"/>
                  <w:marBottom w:val="0"/>
                  <w:divBdr>
                    <w:top w:val="none" w:sz="0" w:space="0" w:color="auto"/>
                    <w:left w:val="none" w:sz="0" w:space="0" w:color="auto"/>
                    <w:bottom w:val="none" w:sz="0" w:space="0" w:color="auto"/>
                    <w:right w:val="none" w:sz="0" w:space="0" w:color="auto"/>
                  </w:divBdr>
                  <w:divsChild>
                    <w:div w:id="937176976">
                      <w:marLeft w:val="0"/>
                      <w:marRight w:val="0"/>
                      <w:marTop w:val="0"/>
                      <w:marBottom w:val="0"/>
                      <w:divBdr>
                        <w:top w:val="none" w:sz="0" w:space="0" w:color="auto"/>
                        <w:left w:val="none" w:sz="0" w:space="0" w:color="auto"/>
                        <w:bottom w:val="none" w:sz="0" w:space="0" w:color="auto"/>
                        <w:right w:val="none" w:sz="0" w:space="0" w:color="auto"/>
                      </w:divBdr>
                    </w:div>
                  </w:divsChild>
                </w:div>
                <w:div w:id="1768380683">
                  <w:marLeft w:val="0"/>
                  <w:marRight w:val="0"/>
                  <w:marTop w:val="0"/>
                  <w:marBottom w:val="0"/>
                  <w:divBdr>
                    <w:top w:val="none" w:sz="0" w:space="0" w:color="auto"/>
                    <w:left w:val="none" w:sz="0" w:space="0" w:color="auto"/>
                    <w:bottom w:val="none" w:sz="0" w:space="0" w:color="auto"/>
                    <w:right w:val="none" w:sz="0" w:space="0" w:color="auto"/>
                  </w:divBdr>
                  <w:divsChild>
                    <w:div w:id="18290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840735">
          <w:marLeft w:val="0"/>
          <w:marRight w:val="0"/>
          <w:marTop w:val="0"/>
          <w:marBottom w:val="0"/>
          <w:divBdr>
            <w:top w:val="none" w:sz="0" w:space="0" w:color="auto"/>
            <w:left w:val="none" w:sz="0" w:space="0" w:color="auto"/>
            <w:bottom w:val="none" w:sz="0" w:space="0" w:color="auto"/>
            <w:right w:val="none" w:sz="0" w:space="0" w:color="auto"/>
          </w:divBdr>
          <w:divsChild>
            <w:div w:id="1569265077">
              <w:marLeft w:val="0"/>
              <w:marRight w:val="0"/>
              <w:marTop w:val="0"/>
              <w:marBottom w:val="0"/>
              <w:divBdr>
                <w:top w:val="none" w:sz="0" w:space="0" w:color="auto"/>
                <w:left w:val="none" w:sz="0" w:space="0" w:color="auto"/>
                <w:bottom w:val="none" w:sz="0" w:space="0" w:color="auto"/>
                <w:right w:val="none" w:sz="0" w:space="0" w:color="auto"/>
              </w:divBdr>
            </w:div>
          </w:divsChild>
        </w:div>
        <w:div w:id="1579244974">
          <w:marLeft w:val="0"/>
          <w:marRight w:val="0"/>
          <w:marTop w:val="0"/>
          <w:marBottom w:val="0"/>
          <w:divBdr>
            <w:top w:val="none" w:sz="0" w:space="0" w:color="auto"/>
            <w:left w:val="none" w:sz="0" w:space="0" w:color="auto"/>
            <w:bottom w:val="none" w:sz="0" w:space="0" w:color="auto"/>
            <w:right w:val="none" w:sz="0" w:space="0" w:color="auto"/>
          </w:divBdr>
          <w:divsChild>
            <w:div w:id="347491376">
              <w:marLeft w:val="0"/>
              <w:marRight w:val="0"/>
              <w:marTop w:val="0"/>
              <w:marBottom w:val="0"/>
              <w:divBdr>
                <w:top w:val="none" w:sz="0" w:space="0" w:color="auto"/>
                <w:left w:val="none" w:sz="0" w:space="0" w:color="auto"/>
                <w:bottom w:val="none" w:sz="0" w:space="0" w:color="auto"/>
                <w:right w:val="none" w:sz="0" w:space="0" w:color="auto"/>
              </w:divBdr>
            </w:div>
          </w:divsChild>
        </w:div>
        <w:div w:id="482090464">
          <w:marLeft w:val="0"/>
          <w:marRight w:val="0"/>
          <w:marTop w:val="0"/>
          <w:marBottom w:val="0"/>
          <w:divBdr>
            <w:top w:val="none" w:sz="0" w:space="0" w:color="auto"/>
            <w:left w:val="none" w:sz="0" w:space="0" w:color="auto"/>
            <w:bottom w:val="none" w:sz="0" w:space="0" w:color="auto"/>
            <w:right w:val="none" w:sz="0" w:space="0" w:color="auto"/>
          </w:divBdr>
          <w:divsChild>
            <w:div w:id="1184247678">
              <w:marLeft w:val="0"/>
              <w:marRight w:val="0"/>
              <w:marTop w:val="0"/>
              <w:marBottom w:val="0"/>
              <w:divBdr>
                <w:top w:val="none" w:sz="0" w:space="0" w:color="auto"/>
                <w:left w:val="none" w:sz="0" w:space="0" w:color="auto"/>
                <w:bottom w:val="none" w:sz="0" w:space="0" w:color="auto"/>
                <w:right w:val="none" w:sz="0" w:space="0" w:color="auto"/>
              </w:divBdr>
              <w:divsChild>
                <w:div w:id="1962762793">
                  <w:marLeft w:val="0"/>
                  <w:marRight w:val="0"/>
                  <w:marTop w:val="0"/>
                  <w:marBottom w:val="0"/>
                  <w:divBdr>
                    <w:top w:val="none" w:sz="0" w:space="0" w:color="auto"/>
                    <w:left w:val="none" w:sz="0" w:space="0" w:color="auto"/>
                    <w:bottom w:val="none" w:sz="0" w:space="0" w:color="auto"/>
                    <w:right w:val="none" w:sz="0" w:space="0" w:color="auto"/>
                  </w:divBdr>
                  <w:divsChild>
                    <w:div w:id="277488432">
                      <w:marLeft w:val="0"/>
                      <w:marRight w:val="0"/>
                      <w:marTop w:val="0"/>
                      <w:marBottom w:val="0"/>
                      <w:divBdr>
                        <w:top w:val="none" w:sz="0" w:space="0" w:color="auto"/>
                        <w:left w:val="none" w:sz="0" w:space="0" w:color="auto"/>
                        <w:bottom w:val="none" w:sz="0" w:space="0" w:color="auto"/>
                        <w:right w:val="none" w:sz="0" w:space="0" w:color="auto"/>
                      </w:divBdr>
                    </w:div>
                  </w:divsChild>
                </w:div>
                <w:div w:id="226260268">
                  <w:marLeft w:val="0"/>
                  <w:marRight w:val="0"/>
                  <w:marTop w:val="0"/>
                  <w:marBottom w:val="0"/>
                  <w:divBdr>
                    <w:top w:val="none" w:sz="0" w:space="0" w:color="auto"/>
                    <w:left w:val="none" w:sz="0" w:space="0" w:color="auto"/>
                    <w:bottom w:val="none" w:sz="0" w:space="0" w:color="auto"/>
                    <w:right w:val="none" w:sz="0" w:space="0" w:color="auto"/>
                  </w:divBdr>
                  <w:divsChild>
                    <w:div w:id="1546985248">
                      <w:marLeft w:val="0"/>
                      <w:marRight w:val="0"/>
                      <w:marTop w:val="0"/>
                      <w:marBottom w:val="0"/>
                      <w:divBdr>
                        <w:top w:val="none" w:sz="0" w:space="0" w:color="auto"/>
                        <w:left w:val="none" w:sz="0" w:space="0" w:color="auto"/>
                        <w:bottom w:val="none" w:sz="0" w:space="0" w:color="auto"/>
                        <w:right w:val="none" w:sz="0" w:space="0" w:color="auto"/>
                      </w:divBdr>
                    </w:div>
                  </w:divsChild>
                </w:div>
                <w:div w:id="698513712">
                  <w:marLeft w:val="0"/>
                  <w:marRight w:val="0"/>
                  <w:marTop w:val="0"/>
                  <w:marBottom w:val="0"/>
                  <w:divBdr>
                    <w:top w:val="none" w:sz="0" w:space="0" w:color="auto"/>
                    <w:left w:val="none" w:sz="0" w:space="0" w:color="auto"/>
                    <w:bottom w:val="none" w:sz="0" w:space="0" w:color="auto"/>
                    <w:right w:val="none" w:sz="0" w:space="0" w:color="auto"/>
                  </w:divBdr>
                  <w:divsChild>
                    <w:div w:id="92310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2395">
          <w:marLeft w:val="0"/>
          <w:marRight w:val="0"/>
          <w:marTop w:val="0"/>
          <w:marBottom w:val="0"/>
          <w:divBdr>
            <w:top w:val="none" w:sz="0" w:space="0" w:color="auto"/>
            <w:left w:val="none" w:sz="0" w:space="0" w:color="auto"/>
            <w:bottom w:val="none" w:sz="0" w:space="0" w:color="auto"/>
            <w:right w:val="none" w:sz="0" w:space="0" w:color="auto"/>
          </w:divBdr>
          <w:divsChild>
            <w:div w:id="1939407229">
              <w:marLeft w:val="0"/>
              <w:marRight w:val="0"/>
              <w:marTop w:val="0"/>
              <w:marBottom w:val="0"/>
              <w:divBdr>
                <w:top w:val="none" w:sz="0" w:space="0" w:color="auto"/>
                <w:left w:val="none" w:sz="0" w:space="0" w:color="auto"/>
                <w:bottom w:val="none" w:sz="0" w:space="0" w:color="auto"/>
                <w:right w:val="none" w:sz="0" w:space="0" w:color="auto"/>
              </w:divBdr>
            </w:div>
          </w:divsChild>
        </w:div>
        <w:div w:id="304624836">
          <w:marLeft w:val="0"/>
          <w:marRight w:val="0"/>
          <w:marTop w:val="0"/>
          <w:marBottom w:val="0"/>
          <w:divBdr>
            <w:top w:val="none" w:sz="0" w:space="0" w:color="auto"/>
            <w:left w:val="none" w:sz="0" w:space="0" w:color="auto"/>
            <w:bottom w:val="none" w:sz="0" w:space="0" w:color="auto"/>
            <w:right w:val="none" w:sz="0" w:space="0" w:color="auto"/>
          </w:divBdr>
          <w:divsChild>
            <w:div w:id="736513670">
              <w:marLeft w:val="0"/>
              <w:marRight w:val="0"/>
              <w:marTop w:val="0"/>
              <w:marBottom w:val="0"/>
              <w:divBdr>
                <w:top w:val="none" w:sz="0" w:space="0" w:color="auto"/>
                <w:left w:val="none" w:sz="0" w:space="0" w:color="auto"/>
                <w:bottom w:val="none" w:sz="0" w:space="0" w:color="auto"/>
                <w:right w:val="none" w:sz="0" w:space="0" w:color="auto"/>
              </w:divBdr>
            </w:div>
          </w:divsChild>
        </w:div>
        <w:div w:id="1097872770">
          <w:marLeft w:val="0"/>
          <w:marRight w:val="0"/>
          <w:marTop w:val="0"/>
          <w:marBottom w:val="0"/>
          <w:divBdr>
            <w:top w:val="none" w:sz="0" w:space="0" w:color="auto"/>
            <w:left w:val="none" w:sz="0" w:space="0" w:color="auto"/>
            <w:bottom w:val="none" w:sz="0" w:space="0" w:color="auto"/>
            <w:right w:val="none" w:sz="0" w:space="0" w:color="auto"/>
          </w:divBdr>
          <w:divsChild>
            <w:div w:id="1573661437">
              <w:marLeft w:val="0"/>
              <w:marRight w:val="0"/>
              <w:marTop w:val="0"/>
              <w:marBottom w:val="0"/>
              <w:divBdr>
                <w:top w:val="none" w:sz="0" w:space="0" w:color="auto"/>
                <w:left w:val="none" w:sz="0" w:space="0" w:color="auto"/>
                <w:bottom w:val="none" w:sz="0" w:space="0" w:color="auto"/>
                <w:right w:val="none" w:sz="0" w:space="0" w:color="auto"/>
              </w:divBdr>
              <w:divsChild>
                <w:div w:id="646667459">
                  <w:marLeft w:val="0"/>
                  <w:marRight w:val="0"/>
                  <w:marTop w:val="0"/>
                  <w:marBottom w:val="0"/>
                  <w:divBdr>
                    <w:top w:val="none" w:sz="0" w:space="0" w:color="auto"/>
                    <w:left w:val="none" w:sz="0" w:space="0" w:color="auto"/>
                    <w:bottom w:val="none" w:sz="0" w:space="0" w:color="auto"/>
                    <w:right w:val="none" w:sz="0" w:space="0" w:color="auto"/>
                  </w:divBdr>
                  <w:divsChild>
                    <w:div w:id="1749421048">
                      <w:marLeft w:val="0"/>
                      <w:marRight w:val="0"/>
                      <w:marTop w:val="0"/>
                      <w:marBottom w:val="0"/>
                      <w:divBdr>
                        <w:top w:val="none" w:sz="0" w:space="0" w:color="auto"/>
                        <w:left w:val="none" w:sz="0" w:space="0" w:color="auto"/>
                        <w:bottom w:val="none" w:sz="0" w:space="0" w:color="auto"/>
                        <w:right w:val="none" w:sz="0" w:space="0" w:color="auto"/>
                      </w:divBdr>
                    </w:div>
                  </w:divsChild>
                </w:div>
                <w:div w:id="15664096">
                  <w:marLeft w:val="0"/>
                  <w:marRight w:val="0"/>
                  <w:marTop w:val="0"/>
                  <w:marBottom w:val="0"/>
                  <w:divBdr>
                    <w:top w:val="none" w:sz="0" w:space="0" w:color="auto"/>
                    <w:left w:val="none" w:sz="0" w:space="0" w:color="auto"/>
                    <w:bottom w:val="none" w:sz="0" w:space="0" w:color="auto"/>
                    <w:right w:val="none" w:sz="0" w:space="0" w:color="auto"/>
                  </w:divBdr>
                  <w:divsChild>
                    <w:div w:id="1265572525">
                      <w:marLeft w:val="0"/>
                      <w:marRight w:val="0"/>
                      <w:marTop w:val="0"/>
                      <w:marBottom w:val="0"/>
                      <w:divBdr>
                        <w:top w:val="none" w:sz="0" w:space="0" w:color="auto"/>
                        <w:left w:val="none" w:sz="0" w:space="0" w:color="auto"/>
                        <w:bottom w:val="none" w:sz="0" w:space="0" w:color="auto"/>
                        <w:right w:val="none" w:sz="0" w:space="0" w:color="auto"/>
                      </w:divBdr>
                    </w:div>
                  </w:divsChild>
                </w:div>
                <w:div w:id="248589593">
                  <w:marLeft w:val="0"/>
                  <w:marRight w:val="0"/>
                  <w:marTop w:val="0"/>
                  <w:marBottom w:val="0"/>
                  <w:divBdr>
                    <w:top w:val="none" w:sz="0" w:space="0" w:color="auto"/>
                    <w:left w:val="none" w:sz="0" w:space="0" w:color="auto"/>
                    <w:bottom w:val="none" w:sz="0" w:space="0" w:color="auto"/>
                    <w:right w:val="none" w:sz="0" w:space="0" w:color="auto"/>
                  </w:divBdr>
                  <w:divsChild>
                    <w:div w:id="1141189008">
                      <w:marLeft w:val="0"/>
                      <w:marRight w:val="0"/>
                      <w:marTop w:val="0"/>
                      <w:marBottom w:val="0"/>
                      <w:divBdr>
                        <w:top w:val="none" w:sz="0" w:space="0" w:color="auto"/>
                        <w:left w:val="none" w:sz="0" w:space="0" w:color="auto"/>
                        <w:bottom w:val="none" w:sz="0" w:space="0" w:color="auto"/>
                        <w:right w:val="none" w:sz="0" w:space="0" w:color="auto"/>
                      </w:divBdr>
                    </w:div>
                  </w:divsChild>
                </w:div>
                <w:div w:id="244540128">
                  <w:marLeft w:val="0"/>
                  <w:marRight w:val="0"/>
                  <w:marTop w:val="0"/>
                  <w:marBottom w:val="0"/>
                  <w:divBdr>
                    <w:top w:val="none" w:sz="0" w:space="0" w:color="auto"/>
                    <w:left w:val="none" w:sz="0" w:space="0" w:color="auto"/>
                    <w:bottom w:val="none" w:sz="0" w:space="0" w:color="auto"/>
                    <w:right w:val="none" w:sz="0" w:space="0" w:color="auto"/>
                  </w:divBdr>
                  <w:divsChild>
                    <w:div w:id="62049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079944">
          <w:marLeft w:val="0"/>
          <w:marRight w:val="0"/>
          <w:marTop w:val="0"/>
          <w:marBottom w:val="0"/>
          <w:divBdr>
            <w:top w:val="none" w:sz="0" w:space="0" w:color="auto"/>
            <w:left w:val="none" w:sz="0" w:space="0" w:color="auto"/>
            <w:bottom w:val="none" w:sz="0" w:space="0" w:color="auto"/>
            <w:right w:val="none" w:sz="0" w:space="0" w:color="auto"/>
          </w:divBdr>
          <w:divsChild>
            <w:div w:id="1388185914">
              <w:marLeft w:val="0"/>
              <w:marRight w:val="0"/>
              <w:marTop w:val="0"/>
              <w:marBottom w:val="0"/>
              <w:divBdr>
                <w:top w:val="none" w:sz="0" w:space="0" w:color="auto"/>
                <w:left w:val="none" w:sz="0" w:space="0" w:color="auto"/>
                <w:bottom w:val="none" w:sz="0" w:space="0" w:color="auto"/>
                <w:right w:val="none" w:sz="0" w:space="0" w:color="auto"/>
              </w:divBdr>
            </w:div>
          </w:divsChild>
        </w:div>
        <w:div w:id="1058168433">
          <w:marLeft w:val="0"/>
          <w:marRight w:val="0"/>
          <w:marTop w:val="0"/>
          <w:marBottom w:val="0"/>
          <w:divBdr>
            <w:top w:val="none" w:sz="0" w:space="0" w:color="auto"/>
            <w:left w:val="none" w:sz="0" w:space="0" w:color="auto"/>
            <w:bottom w:val="none" w:sz="0" w:space="0" w:color="auto"/>
            <w:right w:val="none" w:sz="0" w:space="0" w:color="auto"/>
          </w:divBdr>
          <w:divsChild>
            <w:div w:id="265384379">
              <w:marLeft w:val="0"/>
              <w:marRight w:val="0"/>
              <w:marTop w:val="0"/>
              <w:marBottom w:val="0"/>
              <w:divBdr>
                <w:top w:val="none" w:sz="0" w:space="0" w:color="auto"/>
                <w:left w:val="none" w:sz="0" w:space="0" w:color="auto"/>
                <w:bottom w:val="none" w:sz="0" w:space="0" w:color="auto"/>
                <w:right w:val="none" w:sz="0" w:space="0" w:color="auto"/>
              </w:divBdr>
            </w:div>
          </w:divsChild>
        </w:div>
        <w:div w:id="349528471">
          <w:marLeft w:val="0"/>
          <w:marRight w:val="0"/>
          <w:marTop w:val="0"/>
          <w:marBottom w:val="0"/>
          <w:divBdr>
            <w:top w:val="none" w:sz="0" w:space="0" w:color="auto"/>
            <w:left w:val="none" w:sz="0" w:space="0" w:color="auto"/>
            <w:bottom w:val="none" w:sz="0" w:space="0" w:color="auto"/>
            <w:right w:val="none" w:sz="0" w:space="0" w:color="auto"/>
          </w:divBdr>
          <w:divsChild>
            <w:div w:id="336083709">
              <w:marLeft w:val="0"/>
              <w:marRight w:val="0"/>
              <w:marTop w:val="0"/>
              <w:marBottom w:val="0"/>
              <w:divBdr>
                <w:top w:val="none" w:sz="0" w:space="0" w:color="auto"/>
                <w:left w:val="none" w:sz="0" w:space="0" w:color="auto"/>
                <w:bottom w:val="none" w:sz="0" w:space="0" w:color="auto"/>
                <w:right w:val="none" w:sz="0" w:space="0" w:color="auto"/>
              </w:divBdr>
              <w:divsChild>
                <w:div w:id="1604535225">
                  <w:marLeft w:val="0"/>
                  <w:marRight w:val="0"/>
                  <w:marTop w:val="0"/>
                  <w:marBottom w:val="0"/>
                  <w:divBdr>
                    <w:top w:val="none" w:sz="0" w:space="0" w:color="auto"/>
                    <w:left w:val="none" w:sz="0" w:space="0" w:color="auto"/>
                    <w:bottom w:val="none" w:sz="0" w:space="0" w:color="auto"/>
                    <w:right w:val="none" w:sz="0" w:space="0" w:color="auto"/>
                  </w:divBdr>
                  <w:divsChild>
                    <w:div w:id="1239024559">
                      <w:marLeft w:val="0"/>
                      <w:marRight w:val="0"/>
                      <w:marTop w:val="0"/>
                      <w:marBottom w:val="0"/>
                      <w:divBdr>
                        <w:top w:val="none" w:sz="0" w:space="0" w:color="auto"/>
                        <w:left w:val="none" w:sz="0" w:space="0" w:color="auto"/>
                        <w:bottom w:val="none" w:sz="0" w:space="0" w:color="auto"/>
                        <w:right w:val="none" w:sz="0" w:space="0" w:color="auto"/>
                      </w:divBdr>
                    </w:div>
                  </w:divsChild>
                </w:div>
                <w:div w:id="1763060662">
                  <w:marLeft w:val="0"/>
                  <w:marRight w:val="0"/>
                  <w:marTop w:val="0"/>
                  <w:marBottom w:val="0"/>
                  <w:divBdr>
                    <w:top w:val="none" w:sz="0" w:space="0" w:color="auto"/>
                    <w:left w:val="none" w:sz="0" w:space="0" w:color="auto"/>
                    <w:bottom w:val="none" w:sz="0" w:space="0" w:color="auto"/>
                    <w:right w:val="none" w:sz="0" w:space="0" w:color="auto"/>
                  </w:divBdr>
                  <w:divsChild>
                    <w:div w:id="904292766">
                      <w:marLeft w:val="0"/>
                      <w:marRight w:val="0"/>
                      <w:marTop w:val="0"/>
                      <w:marBottom w:val="0"/>
                      <w:divBdr>
                        <w:top w:val="none" w:sz="0" w:space="0" w:color="auto"/>
                        <w:left w:val="none" w:sz="0" w:space="0" w:color="auto"/>
                        <w:bottom w:val="none" w:sz="0" w:space="0" w:color="auto"/>
                        <w:right w:val="none" w:sz="0" w:space="0" w:color="auto"/>
                      </w:divBdr>
                    </w:div>
                  </w:divsChild>
                </w:div>
                <w:div w:id="1902445489">
                  <w:marLeft w:val="0"/>
                  <w:marRight w:val="0"/>
                  <w:marTop w:val="0"/>
                  <w:marBottom w:val="0"/>
                  <w:divBdr>
                    <w:top w:val="none" w:sz="0" w:space="0" w:color="auto"/>
                    <w:left w:val="none" w:sz="0" w:space="0" w:color="auto"/>
                    <w:bottom w:val="none" w:sz="0" w:space="0" w:color="auto"/>
                    <w:right w:val="none" w:sz="0" w:space="0" w:color="auto"/>
                  </w:divBdr>
                  <w:divsChild>
                    <w:div w:id="1989281338">
                      <w:marLeft w:val="0"/>
                      <w:marRight w:val="0"/>
                      <w:marTop w:val="0"/>
                      <w:marBottom w:val="0"/>
                      <w:divBdr>
                        <w:top w:val="none" w:sz="0" w:space="0" w:color="auto"/>
                        <w:left w:val="none" w:sz="0" w:space="0" w:color="auto"/>
                        <w:bottom w:val="none" w:sz="0" w:space="0" w:color="auto"/>
                        <w:right w:val="none" w:sz="0" w:space="0" w:color="auto"/>
                      </w:divBdr>
                    </w:div>
                  </w:divsChild>
                </w:div>
                <w:div w:id="114295855">
                  <w:marLeft w:val="0"/>
                  <w:marRight w:val="0"/>
                  <w:marTop w:val="0"/>
                  <w:marBottom w:val="0"/>
                  <w:divBdr>
                    <w:top w:val="none" w:sz="0" w:space="0" w:color="auto"/>
                    <w:left w:val="none" w:sz="0" w:space="0" w:color="auto"/>
                    <w:bottom w:val="none" w:sz="0" w:space="0" w:color="auto"/>
                    <w:right w:val="none" w:sz="0" w:space="0" w:color="auto"/>
                  </w:divBdr>
                  <w:divsChild>
                    <w:div w:id="8966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85320">
          <w:marLeft w:val="0"/>
          <w:marRight w:val="0"/>
          <w:marTop w:val="0"/>
          <w:marBottom w:val="0"/>
          <w:divBdr>
            <w:top w:val="none" w:sz="0" w:space="0" w:color="auto"/>
            <w:left w:val="none" w:sz="0" w:space="0" w:color="auto"/>
            <w:bottom w:val="none" w:sz="0" w:space="0" w:color="auto"/>
            <w:right w:val="none" w:sz="0" w:space="0" w:color="auto"/>
          </w:divBdr>
          <w:divsChild>
            <w:div w:id="2050913431">
              <w:marLeft w:val="0"/>
              <w:marRight w:val="0"/>
              <w:marTop w:val="0"/>
              <w:marBottom w:val="0"/>
              <w:divBdr>
                <w:top w:val="none" w:sz="0" w:space="0" w:color="auto"/>
                <w:left w:val="none" w:sz="0" w:space="0" w:color="auto"/>
                <w:bottom w:val="none" w:sz="0" w:space="0" w:color="auto"/>
                <w:right w:val="none" w:sz="0" w:space="0" w:color="auto"/>
              </w:divBdr>
            </w:div>
          </w:divsChild>
        </w:div>
        <w:div w:id="1937329169">
          <w:marLeft w:val="0"/>
          <w:marRight w:val="0"/>
          <w:marTop w:val="0"/>
          <w:marBottom w:val="0"/>
          <w:divBdr>
            <w:top w:val="none" w:sz="0" w:space="0" w:color="auto"/>
            <w:left w:val="none" w:sz="0" w:space="0" w:color="auto"/>
            <w:bottom w:val="none" w:sz="0" w:space="0" w:color="auto"/>
            <w:right w:val="none" w:sz="0" w:space="0" w:color="auto"/>
          </w:divBdr>
          <w:divsChild>
            <w:div w:id="1118530233">
              <w:marLeft w:val="0"/>
              <w:marRight w:val="0"/>
              <w:marTop w:val="0"/>
              <w:marBottom w:val="0"/>
              <w:divBdr>
                <w:top w:val="none" w:sz="0" w:space="0" w:color="auto"/>
                <w:left w:val="none" w:sz="0" w:space="0" w:color="auto"/>
                <w:bottom w:val="none" w:sz="0" w:space="0" w:color="auto"/>
                <w:right w:val="none" w:sz="0" w:space="0" w:color="auto"/>
              </w:divBdr>
            </w:div>
          </w:divsChild>
        </w:div>
        <w:div w:id="2047177803">
          <w:marLeft w:val="0"/>
          <w:marRight w:val="0"/>
          <w:marTop w:val="0"/>
          <w:marBottom w:val="0"/>
          <w:divBdr>
            <w:top w:val="none" w:sz="0" w:space="0" w:color="auto"/>
            <w:left w:val="none" w:sz="0" w:space="0" w:color="auto"/>
            <w:bottom w:val="none" w:sz="0" w:space="0" w:color="auto"/>
            <w:right w:val="none" w:sz="0" w:space="0" w:color="auto"/>
          </w:divBdr>
          <w:divsChild>
            <w:div w:id="1466894600">
              <w:marLeft w:val="0"/>
              <w:marRight w:val="0"/>
              <w:marTop w:val="0"/>
              <w:marBottom w:val="0"/>
              <w:divBdr>
                <w:top w:val="none" w:sz="0" w:space="0" w:color="auto"/>
                <w:left w:val="none" w:sz="0" w:space="0" w:color="auto"/>
                <w:bottom w:val="none" w:sz="0" w:space="0" w:color="auto"/>
                <w:right w:val="none" w:sz="0" w:space="0" w:color="auto"/>
              </w:divBdr>
            </w:div>
          </w:divsChild>
        </w:div>
        <w:div w:id="316343861">
          <w:marLeft w:val="0"/>
          <w:marRight w:val="0"/>
          <w:marTop w:val="0"/>
          <w:marBottom w:val="0"/>
          <w:divBdr>
            <w:top w:val="none" w:sz="0" w:space="0" w:color="auto"/>
            <w:left w:val="none" w:sz="0" w:space="0" w:color="auto"/>
            <w:bottom w:val="none" w:sz="0" w:space="0" w:color="auto"/>
            <w:right w:val="none" w:sz="0" w:space="0" w:color="auto"/>
          </w:divBdr>
          <w:divsChild>
            <w:div w:id="1974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2026-10-14T12:00:00Z</dcterms:created>
  <dcterms:modified xsi:type="dcterms:W3CDTF">2026-10-14T12:01:00Z</dcterms:modified>
</cp:coreProperties>
</file>