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70AB4B" w14:textId="77777777" w:rsidR="00680F5D" w:rsidRPr="00735334" w:rsidRDefault="00680F5D" w:rsidP="00680F5D">
      <w:pPr>
        <w:jc w:val="center"/>
        <w:rPr>
          <w:b/>
          <w:sz w:val="32"/>
          <w:szCs w:val="32"/>
        </w:rPr>
      </w:pPr>
      <w:r w:rsidRPr="00735334">
        <w:rPr>
          <w:b/>
          <w:sz w:val="32"/>
          <w:szCs w:val="32"/>
        </w:rPr>
        <w:t>ВНУТРЕННЯЯ ЧАСТЬ САЙТА</w:t>
      </w:r>
    </w:p>
    <w:p w14:paraId="69684B83" w14:textId="77777777" w:rsidR="00680F5D" w:rsidRDefault="00680F5D" w:rsidP="00680F5D">
      <w:pPr>
        <w:jc w:val="center"/>
        <w:rPr>
          <w:b/>
        </w:rPr>
      </w:pPr>
    </w:p>
    <w:p w14:paraId="6125D6AD" w14:textId="77777777" w:rsidR="00680F5D" w:rsidRPr="00F3607D" w:rsidRDefault="00680F5D" w:rsidP="00680F5D">
      <w:pPr>
        <w:rPr>
          <w:b/>
        </w:rPr>
      </w:pPr>
      <w:r w:rsidRPr="00F3607D">
        <w:rPr>
          <w:b/>
        </w:rPr>
        <w:t>1. Меню «Войти»</w:t>
      </w:r>
      <w:r>
        <w:rPr>
          <w:b/>
        </w:rPr>
        <w:t xml:space="preserve"> </w:t>
      </w:r>
      <w:bookmarkStart w:id="0" w:name="_GoBack"/>
      <w:bookmarkEnd w:id="0"/>
    </w:p>
    <w:p w14:paraId="03A98EE2" w14:textId="77777777" w:rsidR="00680F5D" w:rsidRPr="005E3529" w:rsidRDefault="00680F5D" w:rsidP="00680F5D">
      <w:r w:rsidRPr="005E3529">
        <w:t>Сделать всплывающим окном</w:t>
      </w:r>
      <w:r>
        <w:t xml:space="preserve"> (всегда)</w:t>
      </w:r>
      <w:r w:rsidRPr="005E3529">
        <w:t>, а не отдельной страницей.</w:t>
      </w:r>
    </w:p>
    <w:p w14:paraId="1ADB1406" w14:textId="77777777" w:rsidR="00680F5D" w:rsidRDefault="00680F5D" w:rsidP="00680F5D">
      <w:pPr>
        <w:rPr>
          <w:b/>
        </w:rPr>
      </w:pPr>
    </w:p>
    <w:p w14:paraId="619BEC31" w14:textId="77777777" w:rsidR="00680F5D" w:rsidRDefault="00680F5D" w:rsidP="00680F5D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29F11DC2" wp14:editId="220F6056">
            <wp:extent cx="5936615" cy="2869565"/>
            <wp:effectExtent l="0" t="0" r="6985" b="635"/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2-01 в 17.44.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EE9D" w14:textId="77777777" w:rsidR="00680F5D" w:rsidRDefault="00680F5D" w:rsidP="00680F5D"/>
    <w:p w14:paraId="458EDC92" w14:textId="77777777" w:rsidR="00680F5D" w:rsidRPr="005E3529" w:rsidRDefault="00680F5D" w:rsidP="00680F5D">
      <w:r w:rsidRPr="005E3529">
        <w:t xml:space="preserve">Кнопку </w:t>
      </w:r>
      <w:r>
        <w:t>«В</w:t>
      </w:r>
      <w:r w:rsidRPr="005E3529">
        <w:t>ойти</w:t>
      </w:r>
      <w:r>
        <w:t>»</w:t>
      </w:r>
      <w:r w:rsidRPr="005E3529">
        <w:t xml:space="preserve"> переместить на одну строку с «Запомнить меня».</w:t>
      </w:r>
    </w:p>
    <w:p w14:paraId="14B09739" w14:textId="77777777" w:rsidR="00680F5D" w:rsidRPr="005E3529" w:rsidRDefault="00680F5D" w:rsidP="00680F5D">
      <w:r w:rsidRPr="005E3529">
        <w:t>А после черты</w:t>
      </w:r>
      <w:r>
        <w:t xml:space="preserve"> разместить</w:t>
      </w:r>
      <w:r w:rsidRPr="005E3529">
        <w:t xml:space="preserve"> следующую информацию:</w:t>
      </w:r>
    </w:p>
    <w:p w14:paraId="55A61270" w14:textId="77777777" w:rsidR="00680F5D" w:rsidRPr="005E3529" w:rsidRDefault="00680F5D" w:rsidP="00680F5D">
      <w:pPr>
        <w:shd w:val="clear" w:color="auto" w:fill="FFFFFF"/>
        <w:spacing w:line="257" w:lineRule="atLeast"/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5F1E3D62" w14:textId="77777777" w:rsidR="00680F5D" w:rsidRPr="00F3607D" w:rsidRDefault="00680F5D" w:rsidP="00680F5D">
      <w:pPr>
        <w:shd w:val="clear" w:color="auto" w:fill="FFFFFF"/>
        <w:spacing w:line="257" w:lineRule="atLeast"/>
        <w:rPr>
          <w:i/>
        </w:rPr>
      </w:pPr>
      <w:r w:rsidRPr="00F3607D">
        <w:rPr>
          <w:i/>
        </w:rPr>
        <w:t>Еще нет аккаунта? </w:t>
      </w:r>
      <w:hyperlink r:id="rId6" w:history="1">
        <w:r w:rsidRPr="00F3607D">
          <w:rPr>
            <w:i/>
          </w:rPr>
          <w:t>Зарегистрируйтесь</w:t>
        </w:r>
      </w:hyperlink>
      <w:r w:rsidRPr="00F3607D">
        <w:rPr>
          <w:i/>
        </w:rPr>
        <w:t>.</w:t>
      </w:r>
    </w:p>
    <w:p w14:paraId="2625CB9E" w14:textId="77777777" w:rsidR="00680F5D" w:rsidRDefault="00B848EF" w:rsidP="00680F5D">
      <w:pPr>
        <w:shd w:val="clear" w:color="auto" w:fill="FFFFFF"/>
        <w:spacing w:line="257" w:lineRule="atLeast"/>
        <w:rPr>
          <w:i/>
        </w:rPr>
      </w:pPr>
      <w:hyperlink r:id="rId7" w:history="1">
        <w:r w:rsidR="00680F5D" w:rsidRPr="00F3607D">
          <w:rPr>
            <w:i/>
          </w:rPr>
          <w:t>Забыли пароль?</w:t>
        </w:r>
      </w:hyperlink>
    </w:p>
    <w:p w14:paraId="13013F46" w14:textId="77777777" w:rsidR="00680F5D" w:rsidRDefault="00680F5D" w:rsidP="00680F5D">
      <w:pPr>
        <w:shd w:val="clear" w:color="auto" w:fill="FFFFFF"/>
        <w:spacing w:line="257" w:lineRule="atLeast"/>
        <w:rPr>
          <w:i/>
        </w:rPr>
      </w:pPr>
    </w:p>
    <w:p w14:paraId="31E50FDC" w14:textId="77777777" w:rsidR="00680F5D" w:rsidRPr="002A1204" w:rsidRDefault="00680F5D" w:rsidP="00680F5D">
      <w:pPr>
        <w:shd w:val="clear" w:color="auto" w:fill="FFFFFF"/>
        <w:spacing w:line="257" w:lineRule="atLeast"/>
      </w:pPr>
      <w:r>
        <w:t xml:space="preserve">Как здесь: </w:t>
      </w:r>
      <w:r w:rsidRPr="002A1204">
        <w:t>http://russiagoingglobal.com/user/login</w:t>
      </w:r>
    </w:p>
    <w:p w14:paraId="3B9E43F0" w14:textId="77777777" w:rsidR="00680F5D" w:rsidRDefault="00680F5D" w:rsidP="00680F5D">
      <w:pPr>
        <w:rPr>
          <w:b/>
        </w:rPr>
      </w:pPr>
    </w:p>
    <w:p w14:paraId="41A11FEF" w14:textId="77777777" w:rsidR="00680F5D" w:rsidRDefault="00680F5D" w:rsidP="00680F5D">
      <w:pPr>
        <w:rPr>
          <w:b/>
        </w:rPr>
      </w:pPr>
      <w:r w:rsidRPr="00F3607D">
        <w:rPr>
          <w:b/>
        </w:rPr>
        <w:t>2. Напоминание пароля</w:t>
      </w:r>
    </w:p>
    <w:p w14:paraId="5D52F42E" w14:textId="77777777" w:rsidR="00680F5D" w:rsidRPr="00F3607D" w:rsidRDefault="00680F5D" w:rsidP="00680F5D">
      <w:pPr>
        <w:rPr>
          <w:b/>
        </w:rPr>
      </w:pPr>
    </w:p>
    <w:p w14:paraId="526E792D" w14:textId="77777777" w:rsidR="00680F5D" w:rsidRDefault="00680F5D" w:rsidP="00680F5D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42EF9A4F" wp14:editId="7CFFA515">
            <wp:extent cx="4110414" cy="3187661"/>
            <wp:effectExtent l="0" t="0" r="4445" b="0"/>
            <wp:docPr id="26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1-29 в 1.03.16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9" b="11380"/>
                    <a:stretch/>
                  </pic:blipFill>
                  <pic:spPr bwMode="auto">
                    <a:xfrm>
                      <a:off x="0" y="0"/>
                      <a:ext cx="4111251" cy="3188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BA5D6" w14:textId="77777777" w:rsidR="00680F5D" w:rsidRDefault="00680F5D" w:rsidP="00680F5D">
      <w:r>
        <w:t xml:space="preserve">2.1. </w:t>
      </w:r>
      <w:r w:rsidRPr="00925C12">
        <w:t>Убрать текст «Проект поддерживает…»</w:t>
      </w:r>
    </w:p>
    <w:p w14:paraId="6C85F18F" w14:textId="77777777" w:rsidR="00680F5D" w:rsidRDefault="00680F5D" w:rsidP="00680F5D">
      <w:pPr>
        <w:rPr>
          <w:lang w:val="en-US"/>
        </w:rPr>
      </w:pPr>
      <w:r>
        <w:lastRenderedPageBreak/>
        <w:t xml:space="preserve">2.2. Текст «Пользователь с таким </w:t>
      </w:r>
      <w:r>
        <w:rPr>
          <w:lang w:val="en-US"/>
        </w:rPr>
        <w:t xml:space="preserve">e-mail </w:t>
      </w:r>
      <w:r>
        <w:t xml:space="preserve">не существует» перенести сразу под поле ввода </w:t>
      </w:r>
      <w:r>
        <w:rPr>
          <w:lang w:val="en-US"/>
        </w:rPr>
        <w:t xml:space="preserve">email и </w:t>
      </w:r>
      <w:proofErr w:type="spellStart"/>
      <w:r>
        <w:rPr>
          <w:lang w:val="en-US"/>
        </w:rPr>
        <w:t>отобразить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формате</w:t>
      </w:r>
      <w:proofErr w:type="spellEnd"/>
      <w:r>
        <w:rPr>
          <w:lang w:val="en-US"/>
        </w:rPr>
        <w:t xml:space="preserve"> UI Elements &gt; General &gt; Alerts (Error)</w:t>
      </w:r>
    </w:p>
    <w:p w14:paraId="6990EDAA" w14:textId="77777777" w:rsidR="00680F5D" w:rsidRPr="00444074" w:rsidRDefault="00680F5D" w:rsidP="00680F5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6D1568" wp14:editId="51DB1D82">
            <wp:extent cx="3881814" cy="493715"/>
            <wp:effectExtent l="0" t="0" r="4445" b="0"/>
            <wp:docPr id="49" name="Изображение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2-05 в 0.22.10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870" b="8035"/>
                    <a:stretch/>
                  </pic:blipFill>
                  <pic:spPr bwMode="auto">
                    <a:xfrm>
                      <a:off x="0" y="0"/>
                      <a:ext cx="3885303" cy="494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A7031" w14:textId="77777777" w:rsidR="00680F5D" w:rsidRDefault="00680F5D" w:rsidP="00680F5D">
      <w:pPr>
        <w:rPr>
          <w:lang w:val="en-US"/>
        </w:rPr>
      </w:pPr>
    </w:p>
    <w:p w14:paraId="5DAEF50B" w14:textId="77777777" w:rsidR="00680F5D" w:rsidRDefault="00680F5D" w:rsidP="00680F5D">
      <w:pPr>
        <w:rPr>
          <w:b/>
        </w:rPr>
      </w:pPr>
      <w:r w:rsidRPr="00F3607D">
        <w:rPr>
          <w:b/>
          <w:lang w:val="en-US"/>
        </w:rPr>
        <w:t xml:space="preserve">3. </w:t>
      </w:r>
      <w:r>
        <w:rPr>
          <w:b/>
        </w:rPr>
        <w:t>Подтверждение восстановления</w:t>
      </w:r>
      <w:r w:rsidRPr="00F3607D">
        <w:rPr>
          <w:b/>
        </w:rPr>
        <w:t xml:space="preserve"> пароля</w:t>
      </w:r>
    </w:p>
    <w:p w14:paraId="1BFBA0E8" w14:textId="77777777" w:rsidR="00680F5D" w:rsidRPr="00F3607D" w:rsidRDefault="00680F5D" w:rsidP="00680F5D">
      <w:pPr>
        <w:rPr>
          <w:b/>
        </w:rPr>
      </w:pPr>
    </w:p>
    <w:p w14:paraId="1F58AC11" w14:textId="77777777" w:rsidR="00680F5D" w:rsidRPr="00F234BE" w:rsidRDefault="00680F5D" w:rsidP="00680F5D">
      <w:r>
        <w:rPr>
          <w:noProof/>
          <w:lang w:val="en-US"/>
        </w:rPr>
        <w:drawing>
          <wp:inline distT="0" distB="0" distL="0" distR="0" wp14:anchorId="5E07DF43" wp14:editId="6F0D01C7">
            <wp:extent cx="4224236" cy="3115340"/>
            <wp:effectExtent l="0" t="0" r="0" b="8890"/>
            <wp:docPr id="27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2-02 в 12.34.40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20"/>
                    <a:stretch/>
                  </pic:blipFill>
                  <pic:spPr bwMode="auto">
                    <a:xfrm>
                      <a:off x="0" y="0"/>
                      <a:ext cx="4224714" cy="3115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DBC1A" w14:textId="77777777" w:rsidR="00680F5D" w:rsidRDefault="00680F5D" w:rsidP="00680F5D">
      <w:r>
        <w:t xml:space="preserve">3.1. </w:t>
      </w:r>
      <w:r w:rsidRPr="00925C12">
        <w:t>Убрать текст «Проект поддерживает…»</w:t>
      </w:r>
    </w:p>
    <w:p w14:paraId="1AB60691" w14:textId="77777777" w:rsidR="00680F5D" w:rsidRDefault="00680F5D" w:rsidP="00680F5D">
      <w:pPr>
        <w:rPr>
          <w:b/>
        </w:rPr>
      </w:pPr>
    </w:p>
    <w:p w14:paraId="5426A957" w14:textId="77777777" w:rsidR="00680F5D" w:rsidRPr="003E331E" w:rsidRDefault="00680F5D" w:rsidP="00680F5D">
      <w:pPr>
        <w:rPr>
          <w:lang w:val="en-US"/>
        </w:rPr>
      </w:pPr>
      <w:r>
        <w:t xml:space="preserve">3.2. </w:t>
      </w:r>
      <w:r w:rsidRPr="00F234BE">
        <w:t>Шрифт текста «Новый пароль вы</w:t>
      </w:r>
      <w:r>
        <w:t xml:space="preserve">слан…» сделать немного поменьше </w:t>
      </w:r>
      <w:r>
        <w:rPr>
          <w:lang w:val="en-US"/>
        </w:rPr>
        <w:t xml:space="preserve">и </w:t>
      </w:r>
      <w:proofErr w:type="spellStart"/>
      <w:r>
        <w:rPr>
          <w:lang w:val="en-US"/>
        </w:rPr>
        <w:t>отобразить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формате</w:t>
      </w:r>
      <w:proofErr w:type="spellEnd"/>
      <w:r>
        <w:rPr>
          <w:lang w:val="en-US"/>
        </w:rPr>
        <w:t xml:space="preserve"> UI Elements &gt; General &gt; Alerts (Info)</w:t>
      </w:r>
    </w:p>
    <w:p w14:paraId="6A3B3F14" w14:textId="77777777" w:rsidR="00680F5D" w:rsidRPr="00F234BE" w:rsidRDefault="00680F5D" w:rsidP="00680F5D">
      <w:pPr>
        <w:jc w:val="center"/>
      </w:pPr>
      <w:r>
        <w:rPr>
          <w:noProof/>
          <w:lang w:val="en-US"/>
        </w:rPr>
        <w:drawing>
          <wp:inline distT="0" distB="0" distL="0" distR="0" wp14:anchorId="610A1378" wp14:editId="5A99DD40">
            <wp:extent cx="4078143" cy="506878"/>
            <wp:effectExtent l="0" t="0" r="11430" b="127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2-11 в 16.13.3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143" cy="50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BF40" w14:textId="77777777" w:rsidR="00680F5D" w:rsidRDefault="00680F5D" w:rsidP="00680F5D">
      <w:pPr>
        <w:rPr>
          <w:b/>
        </w:rPr>
      </w:pPr>
    </w:p>
    <w:p w14:paraId="7188E40C" w14:textId="77777777" w:rsidR="00680F5D" w:rsidRDefault="00680F5D" w:rsidP="00680F5D">
      <w:pPr>
        <w:rPr>
          <w:b/>
        </w:rPr>
      </w:pPr>
      <w:r>
        <w:rPr>
          <w:b/>
        </w:rPr>
        <w:t>4. Регистрация</w:t>
      </w:r>
    </w:p>
    <w:p w14:paraId="2BA18C7C" w14:textId="77777777" w:rsidR="00680F5D" w:rsidRDefault="00680F5D" w:rsidP="00680F5D">
      <w:pPr>
        <w:rPr>
          <w:b/>
        </w:rPr>
      </w:pPr>
    </w:p>
    <w:p w14:paraId="6F9728B7" w14:textId="77777777" w:rsidR="00680F5D" w:rsidRPr="00340D05" w:rsidRDefault="00680F5D" w:rsidP="00680F5D">
      <w:r>
        <w:t xml:space="preserve">4.1. </w:t>
      </w:r>
      <w:r w:rsidRPr="00340D05">
        <w:t>В шапке сделать две ссылки – «Регистрация» и «Войти»</w:t>
      </w:r>
      <w:r>
        <w:t>.</w:t>
      </w:r>
    </w:p>
    <w:p w14:paraId="1501F31D" w14:textId="77777777" w:rsidR="00680F5D" w:rsidRPr="00340D05" w:rsidRDefault="00680F5D" w:rsidP="00680F5D">
      <w:r w:rsidRPr="00340D05">
        <w:t>При клике на «Регистрация» - открывается страница регистрации. При клике на «Войти» - всплывает окно ввода логина и пароля.</w:t>
      </w:r>
    </w:p>
    <w:p w14:paraId="06D8521E" w14:textId="77777777" w:rsidR="00680F5D" w:rsidRPr="00340D05" w:rsidRDefault="00680F5D" w:rsidP="00680F5D"/>
    <w:p w14:paraId="33D2ED51" w14:textId="77777777" w:rsidR="00680F5D" w:rsidRDefault="00680F5D" w:rsidP="00680F5D">
      <w:r>
        <w:t>4.2. Поля регистрации</w:t>
      </w:r>
    </w:p>
    <w:p w14:paraId="3DE6FA8B" w14:textId="77777777" w:rsidR="00680F5D" w:rsidRDefault="00680F5D" w:rsidP="00680F5D"/>
    <w:p w14:paraId="61267039" w14:textId="77777777" w:rsidR="00680F5D" w:rsidRDefault="00680F5D" w:rsidP="00680F5D">
      <w:r>
        <w:t>4.2.1. Если пользователь забыл поставить галочку напротив</w:t>
      </w:r>
    </w:p>
    <w:p w14:paraId="1AAC30B9" w14:textId="77777777" w:rsidR="00680F5D" w:rsidRPr="00BB5097" w:rsidRDefault="00680F5D" w:rsidP="00680F5D">
      <w:pPr>
        <w:rPr>
          <w:color w:val="FF0000"/>
        </w:rPr>
      </w:pPr>
      <w:r w:rsidRPr="00BB5097">
        <w:rPr>
          <w:color w:val="FF0000"/>
        </w:rPr>
        <w:t>Нажимая на кнопку «Зарегистрироваться», я соглашаюсь с</w:t>
      </w:r>
      <w:r>
        <w:rPr>
          <w:color w:val="FF0000"/>
        </w:rPr>
        <w:t xml:space="preserve"> </w:t>
      </w:r>
      <w:hyperlink r:id="rId12" w:history="1">
        <w:r w:rsidRPr="00BB5097">
          <w:rPr>
            <w:rStyle w:val="a3"/>
            <w:color w:val="FF0000"/>
          </w:rPr>
          <w:t>правилами сайта</w:t>
        </w:r>
      </w:hyperlink>
      <w:r w:rsidRPr="00BB5097">
        <w:rPr>
          <w:color w:val="FF0000"/>
        </w:rPr>
        <w:t>.</w:t>
      </w:r>
    </w:p>
    <w:p w14:paraId="5AD5DFE7" w14:textId="77777777" w:rsidR="00680F5D" w:rsidRDefault="00680F5D" w:rsidP="00680F5D"/>
    <w:p w14:paraId="59FB91AF" w14:textId="77777777" w:rsidR="00680F5D" w:rsidRDefault="00680F5D" w:rsidP="00680F5D">
      <w:r>
        <w:t>и нажал на кнопку «Зарегистрироваться» - выделить данный текст следующим образом:</w:t>
      </w:r>
    </w:p>
    <w:p w14:paraId="2310CE94" w14:textId="77777777" w:rsidR="00680F5D" w:rsidRDefault="00680F5D" w:rsidP="00680F5D">
      <w:r>
        <w:rPr>
          <w:noProof/>
          <w:lang w:val="en-US"/>
        </w:rPr>
        <w:drawing>
          <wp:inline distT="0" distB="0" distL="0" distR="0" wp14:anchorId="5BC9C75A" wp14:editId="66F19F22">
            <wp:extent cx="1367119" cy="516137"/>
            <wp:effectExtent l="0" t="0" r="508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2-05 в 17.28.30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74"/>
                    <a:stretch/>
                  </pic:blipFill>
                  <pic:spPr bwMode="auto">
                    <a:xfrm>
                      <a:off x="0" y="0"/>
                      <a:ext cx="1367214" cy="516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1BBBC" w14:textId="77777777" w:rsidR="00680F5D" w:rsidRPr="005B5AFE" w:rsidRDefault="00680F5D" w:rsidP="00680F5D">
      <w:pPr>
        <w:rPr>
          <w:lang w:val="en-US"/>
        </w:rPr>
      </w:pPr>
      <w:r>
        <w:t xml:space="preserve">См. </w:t>
      </w:r>
      <w:r>
        <w:rPr>
          <w:lang w:val="en-US"/>
        </w:rPr>
        <w:t>Form Stuff &gt; Form Validation &gt; Extra Validation Field</w:t>
      </w:r>
    </w:p>
    <w:p w14:paraId="471C0F70" w14:textId="77777777" w:rsidR="00680F5D" w:rsidRDefault="00680F5D" w:rsidP="00680F5D"/>
    <w:p w14:paraId="1A8903FF" w14:textId="77777777" w:rsidR="00680F5D" w:rsidRPr="003E331E" w:rsidRDefault="00680F5D" w:rsidP="00680F5D">
      <w:pPr>
        <w:rPr>
          <w:lang w:val="en-US"/>
        </w:rPr>
      </w:pPr>
      <w:r>
        <w:t>В свою очередь, поля которые заполнены корректно сопроводить индикатором успешного заполнения («галочка» справа и выделение рамкой зеленым цветом) в таком виде (</w:t>
      </w:r>
      <w:r>
        <w:rPr>
          <w:lang w:val="en-US"/>
        </w:rPr>
        <w:t>Form stuff &gt; form elements &gt; Input Types)</w:t>
      </w:r>
    </w:p>
    <w:p w14:paraId="156B0BFB" w14:textId="77777777" w:rsidR="00680F5D" w:rsidRDefault="00680F5D" w:rsidP="00680F5D">
      <w:r>
        <w:rPr>
          <w:noProof/>
          <w:lang w:val="en-US"/>
        </w:rPr>
        <w:drawing>
          <wp:inline distT="0" distB="0" distL="0" distR="0" wp14:anchorId="5E72DA94" wp14:editId="773849F0">
            <wp:extent cx="3767514" cy="553328"/>
            <wp:effectExtent l="0" t="0" r="0" b="5715"/>
            <wp:docPr id="50" name="Изображение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2-05 в 0.32.2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514" cy="55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5474" w14:textId="77777777" w:rsidR="00680F5D" w:rsidRDefault="00680F5D" w:rsidP="00680F5D">
      <w:r>
        <w:t xml:space="preserve">- Селектор «категория пользователя» (заменить заголовок на «Вы:») - представить в формате </w:t>
      </w:r>
      <w:r>
        <w:rPr>
          <w:lang w:val="en-US"/>
        </w:rPr>
        <w:t>Radio Button (</w:t>
      </w:r>
      <w:proofErr w:type="spellStart"/>
      <w:r>
        <w:rPr>
          <w:lang w:val="en-US"/>
        </w:rPr>
        <w:t>два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варианта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одной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строке</w:t>
      </w:r>
      <w:proofErr w:type="spellEnd"/>
      <w:r>
        <w:rPr>
          <w:lang w:val="en-US"/>
        </w:rPr>
        <w:t xml:space="preserve"> </w:t>
      </w:r>
      <w:r>
        <w:t>«экспортер» и «провайдер услуг»</w:t>
      </w:r>
    </w:p>
    <w:p w14:paraId="022FCFCB" w14:textId="77777777" w:rsidR="00680F5D" w:rsidRDefault="00680F5D" w:rsidP="00680F5D"/>
    <w:p w14:paraId="7F435690" w14:textId="77777777" w:rsidR="00680F5D" w:rsidRDefault="00680F5D" w:rsidP="00680F5D">
      <w:r>
        <w:t>4.2.2. После заполнения всех полей на странице регистрации и нажатии на кнопку регистрация должно быть всплывающее окно с текстом:</w:t>
      </w:r>
    </w:p>
    <w:p w14:paraId="555CDEE1" w14:textId="77777777" w:rsidR="00680F5D" w:rsidRDefault="00680F5D" w:rsidP="00680F5D"/>
    <w:p w14:paraId="66DF455D" w14:textId="77777777" w:rsidR="00680F5D" w:rsidRPr="00CA752B" w:rsidRDefault="00680F5D" w:rsidP="00680F5D">
      <w:pPr>
        <w:jc w:val="center"/>
        <w:rPr>
          <w:sz w:val="28"/>
          <w:szCs w:val="28"/>
          <w:lang w:val="en-US"/>
        </w:rPr>
      </w:pPr>
      <w:r w:rsidRPr="00CA752B">
        <w:rPr>
          <w:sz w:val="28"/>
          <w:szCs w:val="28"/>
        </w:rPr>
        <w:t xml:space="preserve">Добро пожаловать на </w:t>
      </w:r>
      <w:r w:rsidRPr="00CA752B">
        <w:rPr>
          <w:sz w:val="28"/>
          <w:szCs w:val="28"/>
          <w:lang w:val="en-US"/>
        </w:rPr>
        <w:t>Russia Going Global!</w:t>
      </w:r>
    </w:p>
    <w:p w14:paraId="1E74E2A5" w14:textId="77777777" w:rsidR="00680F5D" w:rsidRDefault="00680F5D" w:rsidP="00680F5D">
      <w:pPr>
        <w:jc w:val="center"/>
        <w:rPr>
          <w:lang w:val="en-US"/>
        </w:rPr>
      </w:pPr>
      <w:r>
        <w:t xml:space="preserve">Вы успешно зарегистрированы на сервисе </w:t>
      </w:r>
      <w:r>
        <w:rPr>
          <w:lang w:val="en-US"/>
        </w:rPr>
        <w:t xml:space="preserve">Russia Going Global. </w:t>
      </w:r>
    </w:p>
    <w:p w14:paraId="05278FF6" w14:textId="77777777" w:rsidR="00680F5D" w:rsidRPr="00E95D8F" w:rsidRDefault="00680F5D" w:rsidP="00680F5D">
      <w:pPr>
        <w:jc w:val="center"/>
      </w:pPr>
      <w:r>
        <w:t>Регистрационные данные отправлены Вам на почту.</w:t>
      </w:r>
    </w:p>
    <w:p w14:paraId="59CA96CC" w14:textId="77777777" w:rsidR="00680F5D" w:rsidRDefault="00680F5D" w:rsidP="00680F5D"/>
    <w:p w14:paraId="4C08066C" w14:textId="77777777" w:rsidR="00680F5D" w:rsidRDefault="00680F5D" w:rsidP="00680F5D"/>
    <w:p w14:paraId="6AEB2FCE" w14:textId="77777777" w:rsidR="00680F5D" w:rsidRPr="003E331E" w:rsidRDefault="00680F5D" w:rsidP="00680F5D">
      <w:pPr>
        <w:rPr>
          <w:lang w:val="en-US"/>
        </w:rPr>
      </w:pPr>
      <w:r>
        <w:rPr>
          <w:lang w:val="en-US"/>
        </w:rPr>
        <w:t xml:space="preserve"> </w:t>
      </w:r>
      <w:r>
        <w:t xml:space="preserve">Например, </w:t>
      </w:r>
      <w:proofErr w:type="spellStart"/>
      <w:r>
        <w:rPr>
          <w:lang w:val="en-US"/>
        </w:rPr>
        <w:t>отобразить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формате</w:t>
      </w:r>
      <w:proofErr w:type="spellEnd"/>
      <w:r>
        <w:rPr>
          <w:lang w:val="en-US"/>
        </w:rPr>
        <w:t xml:space="preserve"> UI Elements &gt; General &gt; Alerts (Success)</w:t>
      </w:r>
    </w:p>
    <w:p w14:paraId="5B95D21E" w14:textId="77777777" w:rsidR="00680F5D" w:rsidRPr="00F234BE" w:rsidRDefault="00680F5D" w:rsidP="00680F5D">
      <w:pPr>
        <w:jc w:val="center"/>
      </w:pPr>
      <w:r>
        <w:rPr>
          <w:noProof/>
          <w:lang w:val="en-US"/>
        </w:rPr>
        <w:drawing>
          <wp:inline distT="0" distB="0" distL="0" distR="0" wp14:anchorId="457964CA" wp14:editId="5D1C62BC">
            <wp:extent cx="4796214" cy="607927"/>
            <wp:effectExtent l="0" t="0" r="4445" b="190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2-11 в 16.12.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214" cy="60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B27A" w14:textId="77777777" w:rsidR="00680F5D" w:rsidRDefault="00680F5D" w:rsidP="00680F5D"/>
    <w:p w14:paraId="388DA32D" w14:textId="77777777" w:rsidR="00680F5D" w:rsidRDefault="00680F5D" w:rsidP="00680F5D">
      <w:r>
        <w:t xml:space="preserve">4.2.3. Если пользователь перешел на страницу регистрации после клика на кнопку «Экспортер» / «Провайдер услуг» на заставке на главной странице, то страница регистрации должна открыться с уже выбранной соответствующей категорией пользователя. </w:t>
      </w:r>
    </w:p>
    <w:p w14:paraId="2CB9B94F" w14:textId="77777777" w:rsidR="00680F5D" w:rsidRDefault="00680F5D" w:rsidP="00680F5D"/>
    <w:p w14:paraId="6C06DBDF" w14:textId="77777777" w:rsidR="00680F5D" w:rsidRPr="000B1BFB" w:rsidRDefault="00680F5D" w:rsidP="00680F5D">
      <w:r>
        <w:t>4.3.</w:t>
      </w:r>
      <w:r>
        <w:rPr>
          <w:b/>
        </w:rPr>
        <w:t xml:space="preserve"> </w:t>
      </w:r>
      <w:r w:rsidRPr="000B1BFB">
        <w:t>Тема и текст письма уведомления о регистрации всех, кто зарегистрировался самостоятельно (то есть это все</w:t>
      </w:r>
      <w:r>
        <w:t xml:space="preserve"> пользователи</w:t>
      </w:r>
      <w:r w:rsidRPr="000B1BFB">
        <w:t xml:space="preserve">, кроме </w:t>
      </w:r>
      <w:r>
        <w:t>тех, которых пригласил уже существующий пользователь с корпоративным аккаунтом – «провайдер – компания»</w:t>
      </w:r>
      <w:r w:rsidRPr="000B1BFB">
        <w:t>):</w:t>
      </w:r>
    </w:p>
    <w:p w14:paraId="5E2DE17C" w14:textId="77777777" w:rsidR="00680F5D" w:rsidRDefault="00680F5D" w:rsidP="00680F5D"/>
    <w:p w14:paraId="21304C68" w14:textId="77777777" w:rsidR="00680F5D" w:rsidRDefault="00680F5D" w:rsidP="00680F5D">
      <w:pPr>
        <w:rPr>
          <w:lang w:val="en-US"/>
        </w:rPr>
      </w:pPr>
      <w:r w:rsidRPr="00D06596">
        <w:rPr>
          <w:i/>
        </w:rPr>
        <w:t>Тема письма:</w:t>
      </w:r>
      <w:r>
        <w:t xml:space="preserve"> </w:t>
      </w:r>
      <w:proofErr w:type="spellStart"/>
      <w:r>
        <w:rPr>
          <w:lang w:val="en-US"/>
        </w:rPr>
        <w:t>Регистрация</w:t>
      </w:r>
      <w:proofErr w:type="spellEnd"/>
      <w:r w:rsidRPr="008E0830">
        <w:rPr>
          <w:lang w:val="en-US"/>
        </w:rPr>
        <w:t xml:space="preserve"> </w:t>
      </w:r>
      <w:proofErr w:type="spellStart"/>
      <w:r w:rsidRPr="008E0830">
        <w:rPr>
          <w:lang w:val="en-US"/>
        </w:rPr>
        <w:t>на</w:t>
      </w:r>
      <w:proofErr w:type="spellEnd"/>
      <w:r w:rsidRPr="008E0830">
        <w:rPr>
          <w:lang w:val="en-US"/>
        </w:rPr>
        <w:t xml:space="preserve"> Russia</w:t>
      </w:r>
      <w:r>
        <w:rPr>
          <w:lang w:val="en-US"/>
        </w:rPr>
        <w:t xml:space="preserve"> </w:t>
      </w:r>
      <w:r w:rsidRPr="008E0830">
        <w:rPr>
          <w:lang w:val="en-US"/>
        </w:rPr>
        <w:t>Going</w:t>
      </w:r>
      <w:r>
        <w:rPr>
          <w:lang w:val="en-US"/>
        </w:rPr>
        <w:t xml:space="preserve"> </w:t>
      </w:r>
      <w:r w:rsidRPr="008E0830">
        <w:rPr>
          <w:lang w:val="en-US"/>
        </w:rPr>
        <w:t xml:space="preserve">Global </w:t>
      </w:r>
    </w:p>
    <w:p w14:paraId="54EFFD02" w14:textId="77777777" w:rsidR="00680F5D" w:rsidRDefault="00680F5D" w:rsidP="00680F5D">
      <w:pPr>
        <w:rPr>
          <w:lang w:val="en-US"/>
        </w:rPr>
      </w:pPr>
    </w:p>
    <w:p w14:paraId="15CA1DA8" w14:textId="77777777" w:rsidR="00680F5D" w:rsidRPr="00D06596" w:rsidRDefault="00680F5D" w:rsidP="00680F5D">
      <w:pPr>
        <w:rPr>
          <w:i/>
          <w:lang w:val="en-US"/>
        </w:rPr>
      </w:pPr>
      <w:proofErr w:type="spellStart"/>
      <w:r w:rsidRPr="00D06596">
        <w:rPr>
          <w:i/>
          <w:lang w:val="en-US"/>
        </w:rPr>
        <w:t>Текст</w:t>
      </w:r>
      <w:proofErr w:type="spellEnd"/>
      <w:r w:rsidRPr="00D06596">
        <w:rPr>
          <w:i/>
          <w:lang w:val="en-US"/>
        </w:rPr>
        <w:t xml:space="preserve"> </w:t>
      </w:r>
      <w:proofErr w:type="spellStart"/>
      <w:r w:rsidRPr="00D06596">
        <w:rPr>
          <w:i/>
          <w:lang w:val="en-US"/>
        </w:rPr>
        <w:t>письма</w:t>
      </w:r>
      <w:proofErr w:type="spellEnd"/>
      <w:r w:rsidRPr="00D06596">
        <w:rPr>
          <w:i/>
          <w:lang w:val="en-US"/>
        </w:rPr>
        <w:t>:</w:t>
      </w:r>
    </w:p>
    <w:p w14:paraId="05E0670A" w14:textId="77777777" w:rsidR="00680F5D" w:rsidRDefault="00680F5D" w:rsidP="00680F5D">
      <w:pPr>
        <w:rPr>
          <w:lang w:val="en-US"/>
        </w:rPr>
      </w:pPr>
    </w:p>
    <w:p w14:paraId="0CDD962B" w14:textId="77777777" w:rsidR="00680F5D" w:rsidRDefault="00680F5D" w:rsidP="00680F5D"/>
    <w:p w14:paraId="2BD6B78E" w14:textId="77777777" w:rsidR="00680F5D" w:rsidRDefault="00680F5D" w:rsidP="00680F5D">
      <w:r>
        <w:t>Здравствуйте, [Фамилия Имя</w:t>
      </w:r>
      <w:r>
        <w:rPr>
          <w:lang w:val="en-US"/>
        </w:rPr>
        <w:t>]</w:t>
      </w:r>
      <w:r>
        <w:t>!</w:t>
      </w:r>
    </w:p>
    <w:p w14:paraId="674C8472" w14:textId="77777777" w:rsidR="00680F5D" w:rsidRDefault="00680F5D" w:rsidP="00680F5D"/>
    <w:p w14:paraId="7D81FCA6" w14:textId="77777777" w:rsidR="00680F5D" w:rsidRDefault="00680F5D" w:rsidP="00680F5D">
      <w:r>
        <w:t xml:space="preserve">Добро пожаловать на </w:t>
      </w:r>
      <w:proofErr w:type="spellStart"/>
      <w:r>
        <w:t>Russia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Global</w:t>
      </w:r>
      <w:proofErr w:type="spellEnd"/>
      <w:r>
        <w:t xml:space="preserve"> – сервис по взаимодействию экспортеров и провайдеров услуг по выходу и продвижению на внешних рынках.</w:t>
      </w:r>
    </w:p>
    <w:p w14:paraId="7EC67A71" w14:textId="77777777" w:rsidR="00680F5D" w:rsidRDefault="00680F5D" w:rsidP="00680F5D"/>
    <w:p w14:paraId="1F5430EC" w14:textId="77777777" w:rsidR="00680F5D" w:rsidRPr="00F8555E" w:rsidRDefault="00680F5D" w:rsidP="00680F5D">
      <w:commentRangeStart w:id="1"/>
      <w:r>
        <w:t xml:space="preserve">Вы зарегистрированы как </w:t>
      </w:r>
      <w:r>
        <w:rPr>
          <w:lang w:val="en-US"/>
        </w:rPr>
        <w:t>[</w:t>
      </w:r>
      <w:r>
        <w:t>экспортер с правами «заказчика» услуг / провайдер услуг с правами «исполнителя»</w:t>
      </w:r>
      <w:r>
        <w:rPr>
          <w:lang w:val="en-US"/>
        </w:rPr>
        <w:t xml:space="preserve">]. </w:t>
      </w:r>
      <w:r>
        <w:t xml:space="preserve"> </w:t>
      </w:r>
      <w:commentRangeEnd w:id="1"/>
      <w:r>
        <w:rPr>
          <w:rStyle w:val="a4"/>
        </w:rPr>
        <w:commentReference w:id="1"/>
      </w:r>
    </w:p>
    <w:p w14:paraId="7BE5888D" w14:textId="77777777" w:rsidR="00680F5D" w:rsidRDefault="00680F5D" w:rsidP="00680F5D"/>
    <w:p w14:paraId="2FB4799E" w14:textId="77777777" w:rsidR="00680F5D" w:rsidRDefault="00680F5D" w:rsidP="00680F5D">
      <w:r>
        <w:t xml:space="preserve">В целях верификации Вашей регистрации подтвердите Вашу электронную почту -  </w:t>
      </w:r>
      <w:commentRangeStart w:id="2"/>
      <w:r>
        <w:fldChar w:fldCharType="begin"/>
      </w:r>
      <w:r>
        <w:instrText xml:space="preserve"> HYPERLINK "%D0%BF%D0%B5%D1%80%D0%B5%D0%B9%D0%B4%D0%B8%D1%82%D0%B5%20%D0%BF%D0%BE%20%D0%B4%D0%B0%D0%BD%D0%BD%D0%BE%D0%B9%20%D1%81%D1%81%D1%8B%D0%BB%D0%BA%D0%B5" </w:instrText>
      </w:r>
      <w:r>
        <w:fldChar w:fldCharType="separate"/>
      </w:r>
      <w:r w:rsidRPr="00CA752B">
        <w:rPr>
          <w:rStyle w:val="a3"/>
        </w:rPr>
        <w:t>п</w:t>
      </w:r>
      <w:r>
        <w:rPr>
          <w:rStyle w:val="a3"/>
        </w:rPr>
        <w:t>ерейдите по</w:t>
      </w:r>
      <w:r w:rsidRPr="00CA752B">
        <w:rPr>
          <w:rStyle w:val="a3"/>
        </w:rPr>
        <w:t xml:space="preserve"> ссылке</w:t>
      </w:r>
      <w:r>
        <w:fldChar w:fldCharType="end"/>
      </w:r>
      <w:commentRangeEnd w:id="2"/>
      <w:r>
        <w:rPr>
          <w:rStyle w:val="a4"/>
        </w:rPr>
        <w:commentReference w:id="2"/>
      </w:r>
      <w:r>
        <w:t>.</w:t>
      </w:r>
    </w:p>
    <w:p w14:paraId="39AA678F" w14:textId="77777777" w:rsidR="00680F5D" w:rsidRDefault="00680F5D" w:rsidP="00680F5D"/>
    <w:p w14:paraId="5953A586" w14:textId="77777777" w:rsidR="00680F5D" w:rsidRDefault="00680F5D" w:rsidP="00680F5D">
      <w:r>
        <w:t>Данные для входа в Ваш личный кабинет:</w:t>
      </w:r>
    </w:p>
    <w:p w14:paraId="7901F7F1" w14:textId="77777777" w:rsidR="00680F5D" w:rsidRDefault="00680F5D" w:rsidP="00680F5D"/>
    <w:p w14:paraId="5B91D8D4" w14:textId="77777777" w:rsidR="00680F5D" w:rsidRDefault="00680F5D" w:rsidP="00680F5D">
      <w:r>
        <w:t>Логин: ___________</w:t>
      </w:r>
    </w:p>
    <w:p w14:paraId="053815A9" w14:textId="77777777" w:rsidR="00680F5D" w:rsidRDefault="00680F5D" w:rsidP="00680F5D">
      <w:r>
        <w:t>Пароль: _____________</w:t>
      </w:r>
    </w:p>
    <w:p w14:paraId="53A3A34C" w14:textId="77777777" w:rsidR="00680F5D" w:rsidRDefault="00680F5D" w:rsidP="00680F5D"/>
    <w:p w14:paraId="47BC8F93" w14:textId="77777777" w:rsidR="00680F5D" w:rsidRDefault="00680F5D" w:rsidP="00680F5D">
      <w:r>
        <w:t>Мы рекомендуем изменить пароль через функцию «Смена пароля» в личном кабинете.</w:t>
      </w:r>
    </w:p>
    <w:p w14:paraId="27DCC2A3" w14:textId="77777777" w:rsidR="00680F5D" w:rsidRDefault="00680F5D" w:rsidP="00680F5D"/>
    <w:p w14:paraId="5B239E96" w14:textId="77777777" w:rsidR="00680F5D" w:rsidRDefault="00680F5D" w:rsidP="00680F5D">
      <w:r>
        <w:t>Для активации Вашего профиля необходимо заполнить поля, отмеченные символом «звездочка» (</w:t>
      </w:r>
      <w:r>
        <w:rPr>
          <w:lang w:val="en-US"/>
        </w:rPr>
        <w:t>*)</w:t>
      </w:r>
      <w:r>
        <w:t xml:space="preserve"> и отправить данные на </w:t>
      </w:r>
      <w:proofErr w:type="spellStart"/>
      <w:r>
        <w:t>модерацию</w:t>
      </w:r>
      <w:proofErr w:type="spellEnd"/>
      <w:r>
        <w:t xml:space="preserve">. </w:t>
      </w:r>
    </w:p>
    <w:p w14:paraId="0087C340" w14:textId="77777777" w:rsidR="00680F5D" w:rsidRDefault="00680F5D" w:rsidP="00680F5D"/>
    <w:p w14:paraId="735A3128" w14:textId="77777777" w:rsidR="00680F5D" w:rsidRDefault="00680F5D" w:rsidP="00680F5D">
      <w:r>
        <w:t xml:space="preserve">Если Вы не можете заполнить все поля профиля за одну сессию, Вы можете сохранить уже введенную информацию, нажав на кнопку «Сохранить», и вернуться к заполнению / изменению Вашего профиля в любое время позже. </w:t>
      </w:r>
    </w:p>
    <w:p w14:paraId="661CD39A" w14:textId="77777777" w:rsidR="00680F5D" w:rsidRDefault="00680F5D" w:rsidP="00680F5D"/>
    <w:p w14:paraId="7AEE9AED" w14:textId="77777777" w:rsidR="00680F5D" w:rsidRDefault="00680F5D" w:rsidP="00680F5D">
      <w:r w:rsidRPr="00E63044">
        <w:rPr>
          <w:b/>
        </w:rPr>
        <w:t>Внимание:</w:t>
      </w:r>
      <w:r>
        <w:t xml:space="preserve"> Администрация сервиса </w:t>
      </w:r>
      <w:proofErr w:type="spellStart"/>
      <w:r>
        <w:t>Russia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Global</w:t>
      </w:r>
      <w:proofErr w:type="spellEnd"/>
      <w:r>
        <w:t xml:space="preserve"> оставляет за собой право проверить полученную информацию и в случае ее недостоверности отказать в регистрации. </w:t>
      </w:r>
    </w:p>
    <w:p w14:paraId="2EBA6A17" w14:textId="77777777" w:rsidR="00680F5D" w:rsidRDefault="00680F5D" w:rsidP="00680F5D"/>
    <w:p w14:paraId="4084AEBA" w14:textId="77777777" w:rsidR="00680F5D" w:rsidRDefault="00680F5D" w:rsidP="00680F5D">
      <w:r>
        <w:t>Для перехода в личный кабинет Вы можете воспользоваться ссылкой http://board.proved-np.org/user/cabinet.</w:t>
      </w:r>
    </w:p>
    <w:p w14:paraId="3D2FDC27" w14:textId="77777777" w:rsidR="00680F5D" w:rsidRDefault="00680F5D" w:rsidP="00680F5D">
      <w:r>
        <w:t>Если перейти по ссылке не получается, скопируйте и вставьте ее в адресную строку браузера.</w:t>
      </w:r>
    </w:p>
    <w:p w14:paraId="701DA20D" w14:textId="77777777" w:rsidR="00680F5D" w:rsidRDefault="00680F5D" w:rsidP="00680F5D"/>
    <w:p w14:paraId="3BDEBD6A" w14:textId="77777777" w:rsidR="00680F5D" w:rsidRDefault="00680F5D" w:rsidP="00680F5D">
      <w:r>
        <w:t>Данное уведомление сформировано автоматически и не предполагает ответа.</w:t>
      </w:r>
    </w:p>
    <w:p w14:paraId="6B156C8A" w14:textId="77777777" w:rsidR="00680F5D" w:rsidRDefault="00680F5D" w:rsidP="00680F5D">
      <w:r>
        <w:t xml:space="preserve">Задать вопрос, сообщить о возникшей проблеме, а также направить предложения можно написав в службу поддержки </w:t>
      </w:r>
      <w:proofErr w:type="spellStart"/>
      <w:r>
        <w:t>Russia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Global</w:t>
      </w:r>
      <w:proofErr w:type="spellEnd"/>
      <w:r>
        <w:t xml:space="preserve"> по электронной почте info@russiagoingglobal.com.</w:t>
      </w:r>
    </w:p>
    <w:p w14:paraId="2FF1CC97" w14:textId="77777777" w:rsidR="00680F5D" w:rsidRDefault="00680F5D" w:rsidP="00680F5D"/>
    <w:p w14:paraId="6A428A67" w14:textId="77777777" w:rsidR="00680F5D" w:rsidRDefault="00680F5D" w:rsidP="00680F5D">
      <w:pPr>
        <w:jc w:val="center"/>
      </w:pPr>
      <w:r>
        <w:t>Лого</w:t>
      </w:r>
    </w:p>
    <w:p w14:paraId="15C4918C" w14:textId="77777777" w:rsidR="00680F5D" w:rsidRDefault="00680F5D" w:rsidP="00680F5D"/>
    <w:p w14:paraId="31107290" w14:textId="77777777" w:rsidR="00680F5D" w:rsidRPr="002B644F" w:rsidRDefault="00680F5D" w:rsidP="00680F5D">
      <w:pPr>
        <w:rPr>
          <w:lang w:val="en-US"/>
        </w:rPr>
      </w:pPr>
      <w:r>
        <w:rPr>
          <w:lang w:val="en-US"/>
        </w:rPr>
        <w:t>© 2016</w:t>
      </w:r>
      <w:r w:rsidRPr="002B644F">
        <w:rPr>
          <w:lang w:val="en-US"/>
        </w:rPr>
        <w:t>. Russia Going Global</w:t>
      </w:r>
      <w:r>
        <w:rPr>
          <w:lang w:val="en-US"/>
        </w:rPr>
        <w:t xml:space="preserve">         </w:t>
      </w:r>
      <w:r>
        <w:t xml:space="preserve">Значки для перехода на страницу </w:t>
      </w:r>
      <w:r>
        <w:rPr>
          <w:lang w:val="en-US"/>
        </w:rPr>
        <w:t xml:space="preserve">Facebook </w:t>
      </w:r>
      <w:r>
        <w:t xml:space="preserve">и </w:t>
      </w:r>
      <w:r>
        <w:rPr>
          <w:lang w:val="en-US"/>
        </w:rPr>
        <w:t>LinkedIn</w:t>
      </w:r>
    </w:p>
    <w:p w14:paraId="5F07DBD2" w14:textId="77777777" w:rsidR="00680F5D" w:rsidRDefault="00680F5D" w:rsidP="00680F5D"/>
    <w:p w14:paraId="4B88FB81" w14:textId="77777777" w:rsidR="00680F5D" w:rsidRDefault="00680F5D" w:rsidP="00680F5D">
      <w:pPr>
        <w:rPr>
          <w:b/>
        </w:rPr>
      </w:pPr>
    </w:p>
    <w:p w14:paraId="61255323" w14:textId="77777777" w:rsidR="00680F5D" w:rsidRPr="0062444E" w:rsidRDefault="00680F5D" w:rsidP="00680F5D">
      <w:pPr>
        <w:rPr>
          <w:b/>
        </w:rPr>
      </w:pPr>
      <w:r>
        <w:rPr>
          <w:b/>
        </w:rPr>
        <w:t>4.4. Текст для письма уведомления об активации профиля</w:t>
      </w:r>
      <w:r w:rsidRPr="0062444E">
        <w:rPr>
          <w:b/>
        </w:rPr>
        <w:t>:</w:t>
      </w:r>
    </w:p>
    <w:p w14:paraId="6FF3464B" w14:textId="77777777" w:rsidR="00680F5D" w:rsidRDefault="00680F5D" w:rsidP="00680F5D"/>
    <w:p w14:paraId="62DCB09E" w14:textId="77777777" w:rsidR="00680F5D" w:rsidRDefault="00680F5D" w:rsidP="00680F5D">
      <w:r>
        <w:t>Здравствуйте, [Фамилия Имя</w:t>
      </w:r>
      <w:r>
        <w:rPr>
          <w:lang w:val="en-US"/>
        </w:rPr>
        <w:t>]</w:t>
      </w:r>
      <w:r>
        <w:t>!</w:t>
      </w:r>
    </w:p>
    <w:p w14:paraId="47708387" w14:textId="77777777" w:rsidR="00680F5D" w:rsidRDefault="00680F5D" w:rsidP="00680F5D"/>
    <w:p w14:paraId="42729B9F" w14:textId="77777777" w:rsidR="00680F5D" w:rsidRDefault="00680F5D" w:rsidP="00680F5D">
      <w:r w:rsidRPr="00C01ED9">
        <w:t>Ваш профиль</w:t>
      </w:r>
      <w:r>
        <w:t xml:space="preserve"> </w:t>
      </w:r>
      <w:r w:rsidRPr="00C01ED9">
        <w:t xml:space="preserve">на сайте </w:t>
      </w:r>
      <w:proofErr w:type="spellStart"/>
      <w:r w:rsidRPr="00C01ED9">
        <w:t>Russia</w:t>
      </w:r>
      <w:proofErr w:type="spellEnd"/>
      <w:r w:rsidRPr="00C01ED9">
        <w:t xml:space="preserve"> </w:t>
      </w:r>
      <w:proofErr w:type="spellStart"/>
      <w:r w:rsidRPr="00C01ED9">
        <w:t>Going</w:t>
      </w:r>
      <w:proofErr w:type="spellEnd"/>
      <w:r w:rsidRPr="00C01ED9">
        <w:t xml:space="preserve"> </w:t>
      </w:r>
      <w:proofErr w:type="spellStart"/>
      <w:r w:rsidRPr="00C01ED9">
        <w:t>Global</w:t>
      </w:r>
      <w:proofErr w:type="spellEnd"/>
      <w:r>
        <w:t xml:space="preserve"> в статусе </w:t>
      </w:r>
      <w:commentRangeStart w:id="3"/>
      <w:r>
        <w:rPr>
          <w:lang w:val="en-US"/>
        </w:rPr>
        <w:t>[</w:t>
      </w:r>
      <w:r>
        <w:t>«заказчик» / «исполнитель»</w:t>
      </w:r>
      <w:r>
        <w:rPr>
          <w:lang w:val="en-US"/>
        </w:rPr>
        <w:t>]</w:t>
      </w:r>
      <w:commentRangeEnd w:id="3"/>
      <w:r>
        <w:rPr>
          <w:rStyle w:val="a4"/>
        </w:rPr>
        <w:commentReference w:id="3"/>
      </w:r>
      <w:r w:rsidRPr="00C01ED9">
        <w:t xml:space="preserve"> </w:t>
      </w:r>
      <w:r>
        <w:t xml:space="preserve">успешно </w:t>
      </w:r>
      <w:r w:rsidRPr="00C01ED9">
        <w:t xml:space="preserve">прошел </w:t>
      </w:r>
      <w:proofErr w:type="spellStart"/>
      <w:r>
        <w:t>модерацию</w:t>
      </w:r>
      <w:proofErr w:type="spellEnd"/>
      <w:r>
        <w:t xml:space="preserve"> и активирован</w:t>
      </w:r>
      <w:r w:rsidRPr="00C01ED9">
        <w:t xml:space="preserve">. </w:t>
      </w:r>
    </w:p>
    <w:p w14:paraId="41C90AD6" w14:textId="77777777" w:rsidR="00680F5D" w:rsidRDefault="00680F5D" w:rsidP="00680F5D"/>
    <w:p w14:paraId="58B1990B" w14:textId="77777777" w:rsidR="00680F5D" w:rsidRPr="00440869" w:rsidRDefault="00680F5D" w:rsidP="00680F5D">
      <w:pPr>
        <w:rPr>
          <w:lang w:val="en-US"/>
        </w:rPr>
      </w:pPr>
      <w:r>
        <w:t xml:space="preserve">Теперь Вы можете </w:t>
      </w:r>
      <w:commentRangeStart w:id="4"/>
      <w:r>
        <w:rPr>
          <w:lang w:val="en-US"/>
        </w:rPr>
        <w:t>[</w:t>
      </w:r>
      <w:r>
        <w:t>создавать заявки на нужные Вам услуги / получать задания от потенциальных клиентов</w:t>
      </w:r>
      <w:r>
        <w:rPr>
          <w:lang w:val="en-US"/>
        </w:rPr>
        <w:t>]</w:t>
      </w:r>
      <w:commentRangeEnd w:id="4"/>
      <w:r>
        <w:rPr>
          <w:rStyle w:val="a4"/>
        </w:rPr>
        <w:commentReference w:id="4"/>
      </w:r>
      <w:r>
        <w:rPr>
          <w:lang w:val="en-US"/>
        </w:rPr>
        <w:t xml:space="preserve">. </w:t>
      </w:r>
      <w:proofErr w:type="gramStart"/>
      <w:r>
        <w:rPr>
          <w:lang w:val="en-US"/>
        </w:rPr>
        <w:t xml:space="preserve">С </w:t>
      </w:r>
      <w:proofErr w:type="spellStart"/>
      <w:r>
        <w:rPr>
          <w:lang w:val="en-US"/>
        </w:rPr>
        <w:t>полным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перечнем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функционала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можете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ознакомиться</w:t>
      </w:r>
      <w:proofErr w:type="spellEnd"/>
      <w:r>
        <w:rPr>
          <w:lang w:val="en-US"/>
        </w:rPr>
        <w:t xml:space="preserve"> </w:t>
      </w:r>
      <w:hyperlink r:id="rId17" w:history="1">
        <w:proofErr w:type="spellStart"/>
        <w:r w:rsidRPr="00440869">
          <w:rPr>
            <w:rStyle w:val="a3"/>
            <w:lang w:val="en-US"/>
          </w:rPr>
          <w:t>здесь</w:t>
        </w:r>
        <w:proofErr w:type="spellEnd"/>
      </w:hyperlink>
      <w:r>
        <w:rPr>
          <w:lang w:val="en-US"/>
        </w:rPr>
        <w:t>.</w:t>
      </w:r>
      <w:proofErr w:type="gramEnd"/>
    </w:p>
    <w:p w14:paraId="30492B04" w14:textId="77777777" w:rsidR="00680F5D" w:rsidRDefault="00680F5D" w:rsidP="00680F5D"/>
    <w:p w14:paraId="02040123" w14:textId="77777777" w:rsidR="00680F5D" w:rsidRDefault="00680F5D" w:rsidP="00680F5D">
      <w:r>
        <w:t>Данные для входа в Ваш личный кабинет:</w:t>
      </w:r>
    </w:p>
    <w:p w14:paraId="6EAC5688" w14:textId="77777777" w:rsidR="00680F5D" w:rsidRDefault="00680F5D" w:rsidP="00680F5D"/>
    <w:p w14:paraId="64808FCD" w14:textId="77777777" w:rsidR="00680F5D" w:rsidRDefault="00680F5D" w:rsidP="00680F5D">
      <w:r>
        <w:t>Логин: ___________</w:t>
      </w:r>
    </w:p>
    <w:p w14:paraId="331987B6" w14:textId="77777777" w:rsidR="00680F5D" w:rsidRDefault="00680F5D" w:rsidP="00680F5D">
      <w:r>
        <w:t>Пароль: _____________</w:t>
      </w:r>
    </w:p>
    <w:p w14:paraId="75781B98" w14:textId="77777777" w:rsidR="00680F5D" w:rsidRDefault="00680F5D" w:rsidP="00680F5D"/>
    <w:p w14:paraId="1BC78531" w14:textId="77777777" w:rsidR="00680F5D" w:rsidRDefault="00680F5D" w:rsidP="00680F5D">
      <w:r>
        <w:t>Мы рекомендуем изменить пароль через функцию «Смена пароля» в личном кабинете.</w:t>
      </w:r>
    </w:p>
    <w:p w14:paraId="504D5CBA" w14:textId="77777777" w:rsidR="00680F5D" w:rsidRDefault="00680F5D" w:rsidP="00680F5D"/>
    <w:p w14:paraId="42EB20B0" w14:textId="77777777" w:rsidR="00680F5D" w:rsidRDefault="00680F5D" w:rsidP="00680F5D">
      <w:r>
        <w:t xml:space="preserve">Для перехода в личный кабинет Вы можете воспользоваться ссылкой </w:t>
      </w:r>
      <w:hyperlink r:id="rId18" w:history="1">
        <w:r w:rsidRPr="00440869">
          <w:rPr>
            <w:rStyle w:val="a3"/>
          </w:rPr>
          <w:t>http://board.proved-np.org/user/cabinet</w:t>
        </w:r>
      </w:hyperlink>
      <w:r>
        <w:t>.</w:t>
      </w:r>
    </w:p>
    <w:p w14:paraId="5151E6F7" w14:textId="77777777" w:rsidR="00680F5D" w:rsidRDefault="00680F5D" w:rsidP="00680F5D">
      <w:r>
        <w:t>Если перейти по ссылке не получается, скопируйте и вставьте ее в адресную строку браузера.</w:t>
      </w:r>
    </w:p>
    <w:p w14:paraId="4E166234" w14:textId="77777777" w:rsidR="00680F5D" w:rsidRDefault="00680F5D" w:rsidP="00680F5D"/>
    <w:p w14:paraId="4BC241E0" w14:textId="77777777" w:rsidR="00680F5D" w:rsidRDefault="00680F5D" w:rsidP="00680F5D">
      <w:r>
        <w:t>Данное уведомление сформировано автоматически и не предполагает ответа.</w:t>
      </w:r>
    </w:p>
    <w:p w14:paraId="7666182C" w14:textId="77777777" w:rsidR="00680F5D" w:rsidRDefault="00680F5D" w:rsidP="00680F5D">
      <w:r>
        <w:t xml:space="preserve">Задать вопрос, сообщить о возникшей проблеме, а также направить предложения можно написав в службу поддержки </w:t>
      </w:r>
      <w:proofErr w:type="spellStart"/>
      <w:r>
        <w:t>Russia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Global</w:t>
      </w:r>
      <w:proofErr w:type="spellEnd"/>
      <w:r>
        <w:t xml:space="preserve"> по электронной почте info@russiagoingglobal.com.</w:t>
      </w:r>
    </w:p>
    <w:p w14:paraId="45BA3C1B" w14:textId="77777777" w:rsidR="00680F5D" w:rsidRDefault="00680F5D" w:rsidP="00680F5D">
      <w:pPr>
        <w:jc w:val="center"/>
      </w:pPr>
      <w:r>
        <w:t>Лого</w:t>
      </w:r>
    </w:p>
    <w:p w14:paraId="14A0B5D9" w14:textId="77777777" w:rsidR="00680F5D" w:rsidRDefault="00680F5D" w:rsidP="00680F5D"/>
    <w:p w14:paraId="746CF7BB" w14:textId="77777777" w:rsidR="00680F5D" w:rsidRPr="002B644F" w:rsidRDefault="00680F5D" w:rsidP="00680F5D">
      <w:pPr>
        <w:rPr>
          <w:lang w:val="en-US"/>
        </w:rPr>
      </w:pPr>
      <w:r>
        <w:rPr>
          <w:lang w:val="en-US"/>
        </w:rPr>
        <w:t>© 2016</w:t>
      </w:r>
      <w:r w:rsidRPr="002B644F">
        <w:rPr>
          <w:lang w:val="en-US"/>
        </w:rPr>
        <w:t>. Russia Going Global</w:t>
      </w:r>
      <w:r>
        <w:rPr>
          <w:lang w:val="en-US"/>
        </w:rPr>
        <w:t xml:space="preserve">         </w:t>
      </w:r>
      <w:r>
        <w:t xml:space="preserve">Значки для перехода на страницу </w:t>
      </w:r>
      <w:r>
        <w:rPr>
          <w:lang w:val="en-US"/>
        </w:rPr>
        <w:t xml:space="preserve">Facebook </w:t>
      </w:r>
      <w:r>
        <w:t xml:space="preserve">и </w:t>
      </w:r>
      <w:r>
        <w:rPr>
          <w:lang w:val="en-US"/>
        </w:rPr>
        <w:t>LinkedIn</w:t>
      </w:r>
    </w:p>
    <w:p w14:paraId="1368C017" w14:textId="77777777" w:rsidR="00680F5D" w:rsidRDefault="00680F5D" w:rsidP="00680F5D">
      <w:pPr>
        <w:rPr>
          <w:b/>
        </w:rPr>
      </w:pPr>
    </w:p>
    <w:p w14:paraId="349DEF46" w14:textId="77777777" w:rsidR="002934A6" w:rsidRDefault="002934A6"/>
    <w:sectPr w:rsidR="002934A6" w:rsidSect="004E2B8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enis" w:date="2016-02-16T14:34:00Z" w:initials="D">
    <w:p w14:paraId="2504BFD5" w14:textId="77777777" w:rsidR="00680F5D" w:rsidRDefault="00680F5D" w:rsidP="00680F5D">
      <w:pPr>
        <w:pStyle w:val="a5"/>
      </w:pPr>
      <w:r>
        <w:rPr>
          <w:rStyle w:val="a4"/>
        </w:rPr>
        <w:annotationRef/>
      </w:r>
      <w:r>
        <w:t>В зависимости от выбранной категории пользователя при регистрации.</w:t>
      </w:r>
    </w:p>
  </w:comment>
  <w:comment w:id="2" w:author="Denis" w:date="2016-02-16T14:34:00Z" w:initials="D">
    <w:p w14:paraId="424019AF" w14:textId="77777777" w:rsidR="00680F5D" w:rsidRDefault="00680F5D" w:rsidP="00680F5D">
      <w:pPr>
        <w:pStyle w:val="a5"/>
      </w:pPr>
      <w:r>
        <w:rPr>
          <w:rStyle w:val="a4"/>
        </w:rPr>
        <w:annotationRef/>
      </w:r>
      <w:r>
        <w:t xml:space="preserve">Предусмотреть механизм верификации </w:t>
      </w:r>
      <w:r>
        <w:rPr>
          <w:lang w:val="en-US"/>
        </w:rPr>
        <w:t xml:space="preserve">email </w:t>
      </w:r>
      <w:r>
        <w:t>пользователя. После перехода по ссылке и верификации адреса почты открывается страница сайта с текстом:</w:t>
      </w:r>
    </w:p>
    <w:p w14:paraId="3026171B" w14:textId="77777777" w:rsidR="00680F5D" w:rsidRPr="007959D6" w:rsidRDefault="00680F5D" w:rsidP="00680F5D">
      <w:pPr>
        <w:pStyle w:val="2"/>
        <w:shd w:val="clear" w:color="auto" w:fill="FFFFFF"/>
        <w:spacing w:before="0" w:beforeAutospacing="0" w:after="195" w:afterAutospacing="0" w:line="312" w:lineRule="atLeast"/>
        <w:jc w:val="center"/>
        <w:textAlignment w:val="baseline"/>
        <w:rPr>
          <w:rFonts w:ascii="Arial" w:eastAsia="Times New Roman" w:hAnsi="Arial" w:cs="Arial"/>
          <w:b w:val="0"/>
          <w:bCs w:val="0"/>
          <w:color w:val="000000"/>
          <w:sz w:val="47"/>
          <w:szCs w:val="47"/>
          <w:lang w:val="en-US"/>
        </w:rPr>
      </w:pPr>
      <w:r>
        <w:rPr>
          <w:rFonts w:ascii="Arial" w:eastAsia="Times New Roman" w:hAnsi="Arial" w:cs="Arial"/>
          <w:b w:val="0"/>
          <w:bCs w:val="0"/>
          <w:color w:val="000000"/>
          <w:sz w:val="47"/>
          <w:szCs w:val="47"/>
        </w:rPr>
        <w:t xml:space="preserve">«Вы успешно подтвердили вашу почту на </w:t>
      </w:r>
      <w:r>
        <w:rPr>
          <w:rFonts w:ascii="Arial" w:eastAsia="Times New Roman" w:hAnsi="Arial" w:cs="Arial"/>
          <w:b w:val="0"/>
          <w:bCs w:val="0"/>
          <w:color w:val="000000"/>
          <w:sz w:val="47"/>
          <w:szCs w:val="47"/>
          <w:lang w:val="en-US"/>
        </w:rPr>
        <w:t>Russia Going Global</w:t>
      </w:r>
    </w:p>
    <w:p w14:paraId="40513A0E" w14:textId="77777777" w:rsidR="00680F5D" w:rsidRDefault="00B848EF" w:rsidP="00680F5D">
      <w:pPr>
        <w:pStyle w:val="description"/>
        <w:shd w:val="clear" w:color="auto" w:fill="FFFFFF"/>
        <w:spacing w:before="0" w:beforeAutospacing="0" w:after="0" w:afterAutospacing="0" w:line="285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hyperlink r:id="rId1" w:history="1">
        <w:r w:rsidR="00680F5D" w:rsidRPr="007959D6">
          <w:rPr>
            <w:rStyle w:val="a3"/>
            <w:rFonts w:ascii="Arial" w:hAnsi="Arial" w:cs="Arial"/>
            <w:sz w:val="23"/>
            <w:szCs w:val="23"/>
          </w:rPr>
          <w:t>Перейти в личный кабинет</w:t>
        </w:r>
      </w:hyperlink>
    </w:p>
    <w:p w14:paraId="072CFD5C" w14:textId="77777777" w:rsidR="00680F5D" w:rsidRDefault="00680F5D" w:rsidP="00680F5D">
      <w:pPr>
        <w:pStyle w:val="a5"/>
      </w:pPr>
    </w:p>
  </w:comment>
  <w:comment w:id="3" w:author="Denis" w:date="2016-02-16T14:34:00Z" w:initials="D">
    <w:p w14:paraId="640076D4" w14:textId="77777777" w:rsidR="00680F5D" w:rsidRDefault="00680F5D" w:rsidP="00680F5D">
      <w:pPr>
        <w:pStyle w:val="a5"/>
      </w:pPr>
      <w:r>
        <w:rPr>
          <w:rStyle w:val="a4"/>
        </w:rPr>
        <w:annotationRef/>
      </w:r>
      <w:r>
        <w:t>В зависимости от выбранной категории пользователя.</w:t>
      </w:r>
    </w:p>
  </w:comment>
  <w:comment w:id="4" w:author="Denis" w:date="2016-02-16T14:34:00Z" w:initials="D">
    <w:p w14:paraId="00DB9D01" w14:textId="77777777" w:rsidR="00680F5D" w:rsidRDefault="00680F5D" w:rsidP="00680F5D">
      <w:pPr>
        <w:pStyle w:val="a5"/>
      </w:pPr>
      <w:r>
        <w:rPr>
          <w:rStyle w:val="a4"/>
        </w:rPr>
        <w:annotationRef/>
      </w:r>
      <w:r>
        <w:t>Ссылка на отдельную страницу.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F5D"/>
    <w:rsid w:val="002934A6"/>
    <w:rsid w:val="004E2B8F"/>
    <w:rsid w:val="00680F5D"/>
    <w:rsid w:val="00B8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76536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F5D"/>
  </w:style>
  <w:style w:type="paragraph" w:styleId="2">
    <w:name w:val="heading 2"/>
    <w:basedOn w:val="a"/>
    <w:link w:val="20"/>
    <w:uiPriority w:val="9"/>
    <w:qFormat/>
    <w:rsid w:val="00680F5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0F5D"/>
    <w:rPr>
      <w:rFonts w:ascii="Times" w:hAnsi="Times"/>
      <w:b/>
      <w:bCs/>
      <w:sz w:val="36"/>
      <w:szCs w:val="36"/>
    </w:rPr>
  </w:style>
  <w:style w:type="character" w:styleId="a3">
    <w:name w:val="Hyperlink"/>
    <w:basedOn w:val="a0"/>
    <w:uiPriority w:val="99"/>
    <w:unhideWhenUsed/>
    <w:rsid w:val="00680F5D"/>
    <w:rPr>
      <w:color w:val="0000FF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rsid w:val="00680F5D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680F5D"/>
  </w:style>
  <w:style w:type="character" w:customStyle="1" w:styleId="a6">
    <w:name w:val="Текст комментария Знак"/>
    <w:basedOn w:val="a0"/>
    <w:link w:val="a5"/>
    <w:uiPriority w:val="99"/>
    <w:semiHidden/>
    <w:rsid w:val="00680F5D"/>
  </w:style>
  <w:style w:type="paragraph" w:customStyle="1" w:styleId="description">
    <w:name w:val="description"/>
    <w:basedOn w:val="a"/>
    <w:rsid w:val="00680F5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80F5D"/>
    <w:rPr>
      <w:rFonts w:ascii="Lucida Grande CY" w:hAnsi="Lucida Grande CY" w:cs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80F5D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F5D"/>
  </w:style>
  <w:style w:type="paragraph" w:styleId="2">
    <w:name w:val="heading 2"/>
    <w:basedOn w:val="a"/>
    <w:link w:val="20"/>
    <w:uiPriority w:val="9"/>
    <w:qFormat/>
    <w:rsid w:val="00680F5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0F5D"/>
    <w:rPr>
      <w:rFonts w:ascii="Times" w:hAnsi="Times"/>
      <w:b/>
      <w:bCs/>
      <w:sz w:val="36"/>
      <w:szCs w:val="36"/>
    </w:rPr>
  </w:style>
  <w:style w:type="character" w:styleId="a3">
    <w:name w:val="Hyperlink"/>
    <w:basedOn w:val="a0"/>
    <w:uiPriority w:val="99"/>
    <w:unhideWhenUsed/>
    <w:rsid w:val="00680F5D"/>
    <w:rPr>
      <w:color w:val="0000FF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rsid w:val="00680F5D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680F5D"/>
  </w:style>
  <w:style w:type="character" w:customStyle="1" w:styleId="a6">
    <w:name w:val="Текст комментария Знак"/>
    <w:basedOn w:val="a0"/>
    <w:link w:val="a5"/>
    <w:uiPriority w:val="99"/>
    <w:semiHidden/>
    <w:rsid w:val="00680F5D"/>
  </w:style>
  <w:style w:type="paragraph" w:customStyle="1" w:styleId="description">
    <w:name w:val="description"/>
    <w:basedOn w:val="a"/>
    <w:rsid w:val="00680F5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80F5D"/>
    <w:rPr>
      <w:rFonts w:ascii="Lucida Grande CY" w:hAnsi="Lucida Grande CY" w:cs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80F5D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%D0%9F%D0%B5%D1%80%D0%B5%D0%B9%D1%82%D0%B8%20%D0%B2%20%D0%BB%D0%B8%D1%87%D0%BD%D1%8B%D0%B9%20%D0%BA%D0%B0%D0%B1%D0%B8%D0%BD%D0%B5%D1%82" TargetMode="External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://russiagoingglobal.com/user/register" TargetMode="External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comments" Target="comments.xml"/><Relationship Id="rId17" Type="http://schemas.openxmlformats.org/officeDocument/2006/relationships/hyperlink" Target="%D0%B7%D0%B4%D0%B5%D1%81%D1%8C" TargetMode="External"/><Relationship Id="rId18" Type="http://schemas.openxmlformats.org/officeDocument/2006/relationships/hyperlink" Target="http://board.proved-np.org/user/cabinet" TargetMode="Externa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russiagoingglobal.com/user/register" TargetMode="External"/><Relationship Id="rId7" Type="http://schemas.openxmlformats.org/officeDocument/2006/relationships/hyperlink" Target="http://russiagoingglobal.com/user/forgot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843</Words>
  <Characters>4806</Characters>
  <Application>Microsoft Macintosh Word</Application>
  <DocSecurity>0</DocSecurity>
  <Lines>40</Lines>
  <Paragraphs>11</Paragraphs>
  <ScaleCrop>false</ScaleCrop>
  <Company/>
  <LinksUpToDate>false</LinksUpToDate>
  <CharactersWithSpaces>5638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2016-02-16T11:34:00Z</dcterms:created>
  <dcterms:modified xsi:type="dcterms:W3CDTF">2016-02-16T11:35:00Z</dcterms:modified>
</cp:coreProperties>
</file>