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</w:p>
    <w:p w:rsidR="00733626" w:rsidRPr="00B316D2" w:rsidRDefault="001928A0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>
        <w:rPr>
          <w:rFonts w:ascii="Arial" w:hAnsi="Arial" w:cs="Arial"/>
          <w:color w:val="282828"/>
        </w:rPr>
        <w:t>Платы 100x100мм.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Главная плата питается от 5V. Для аналогового выхода есть возможность подключить другое напряжение.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 xml:space="preserve">На плате места </w:t>
      </w:r>
      <w:proofErr w:type="gramStart"/>
      <w:r w:rsidRPr="00B316D2">
        <w:rPr>
          <w:rFonts w:ascii="Arial" w:eastAsia="Times New Roman" w:hAnsi="Arial" w:cs="Arial"/>
          <w:color w:val="282828"/>
          <w:lang w:eastAsia="ru-RU"/>
        </w:rPr>
        <w:t>для</w:t>
      </w:r>
      <w:proofErr w:type="gramEnd"/>
      <w:r w:rsidRPr="00B316D2">
        <w:rPr>
          <w:rFonts w:ascii="Arial" w:eastAsia="Times New Roman" w:hAnsi="Arial" w:cs="Arial"/>
          <w:color w:val="282828"/>
          <w:lang w:eastAsia="ru-RU"/>
        </w:rPr>
        <w:t>: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1. платы часов (ZS_042)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 xml:space="preserve">2. платы сети W5500 </w:t>
      </w:r>
      <w:proofErr w:type="spellStart"/>
      <w:r w:rsidRPr="00B316D2">
        <w:rPr>
          <w:rFonts w:ascii="Arial" w:eastAsia="Times New Roman" w:hAnsi="Arial" w:cs="Arial"/>
          <w:color w:val="282828"/>
          <w:lang w:eastAsia="ru-RU"/>
        </w:rPr>
        <w:t>lite</w:t>
      </w:r>
      <w:proofErr w:type="spellEnd"/>
      <w:r w:rsidRPr="00B316D2">
        <w:rPr>
          <w:rFonts w:ascii="Arial" w:eastAsia="Times New Roman" w:hAnsi="Arial" w:cs="Arial"/>
          <w:color w:val="282828"/>
          <w:lang w:eastAsia="ru-RU"/>
        </w:rPr>
        <w:t xml:space="preserve"> (USR-ES1)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 xml:space="preserve">3. платы </w:t>
      </w:r>
      <w:proofErr w:type="spellStart"/>
      <w:r w:rsidRPr="00B316D2">
        <w:rPr>
          <w:rFonts w:ascii="Arial" w:eastAsia="Times New Roman" w:hAnsi="Arial" w:cs="Arial"/>
          <w:color w:val="282828"/>
          <w:lang w:eastAsia="ru-RU"/>
        </w:rPr>
        <w:t>MicroSD</w:t>
      </w:r>
      <w:proofErr w:type="spellEnd"/>
      <w:r w:rsidRPr="00B316D2">
        <w:rPr>
          <w:rFonts w:ascii="Arial" w:eastAsia="Times New Roman" w:hAnsi="Arial" w:cs="Arial"/>
          <w:color w:val="282828"/>
          <w:lang w:eastAsia="ru-RU"/>
        </w:rPr>
        <w:t xml:space="preserve"> 5V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 xml:space="preserve">4. разъем </w:t>
      </w:r>
      <w:proofErr w:type="spellStart"/>
      <w:r w:rsidRPr="00B316D2">
        <w:rPr>
          <w:rFonts w:ascii="Arial" w:eastAsia="Times New Roman" w:hAnsi="Arial" w:cs="Arial"/>
          <w:color w:val="282828"/>
          <w:lang w:eastAsia="ru-RU"/>
        </w:rPr>
        <w:t>MicroSD</w:t>
      </w:r>
      <w:proofErr w:type="spellEnd"/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 xml:space="preserve">5. 3-х узких плат RS485 - TTL или других </w:t>
      </w:r>
      <w:proofErr w:type="spellStart"/>
      <w:r w:rsidRPr="00B316D2">
        <w:rPr>
          <w:rFonts w:ascii="Arial" w:eastAsia="Times New Roman" w:hAnsi="Arial" w:cs="Arial"/>
          <w:color w:val="282828"/>
          <w:lang w:eastAsia="ru-RU"/>
        </w:rPr>
        <w:t>Serial</w:t>
      </w:r>
      <w:proofErr w:type="spellEnd"/>
      <w:r w:rsidRPr="00B316D2">
        <w:rPr>
          <w:rFonts w:ascii="Arial" w:eastAsia="Times New Roman" w:hAnsi="Arial" w:cs="Arial"/>
          <w:color w:val="282828"/>
          <w:lang w:eastAsia="ru-RU"/>
        </w:rPr>
        <w:t>-устройств.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6. 2 платы для датчиков температуры DS18B20 или других I2C устройств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7. дисплея LCD2004 (1602)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8. 4-х кнопок</w:t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9. Вторая шина I2C.</w:t>
      </w:r>
      <w:bookmarkStart w:id="0" w:name="_GoBack"/>
      <w:bookmarkEnd w:id="0"/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Входы-выходы: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1. два токовых входа (4-20 мА)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2. три аналоговых входа с подстройкой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3. два аналоговых выхода (LM358)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4. 18 цифровых выходов, включая 7 от ULN2003 для ЭРВ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5. 6 цифровых входов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6. Выход 5V через транзистор для пищалки, сирены или т. п.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Клеммники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с шагом 5мм (KF128/129-5.08), на пищалку с шагом 3.5мм (KF350-3.5)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 xml:space="preserve">Плата реле </w:t>
      </w:r>
      <w:proofErr w:type="spellStart"/>
      <w:proofErr w:type="gramStart"/>
      <w:r w:rsidRPr="002F4BFE">
        <w:rPr>
          <w:rFonts w:ascii="Arial" w:eastAsia="Times New Roman" w:hAnsi="Arial" w:cs="Arial"/>
          <w:color w:val="282828"/>
          <w:lang w:eastAsia="ru-RU"/>
        </w:rPr>
        <w:t>реле</w:t>
      </w:r>
      <w:proofErr w:type="spellEnd"/>
      <w:proofErr w:type="gramEnd"/>
      <w:r w:rsidRPr="002F4BFE">
        <w:rPr>
          <w:rFonts w:ascii="Arial" w:eastAsia="Times New Roman" w:hAnsi="Arial" w:cs="Arial"/>
          <w:color w:val="282828"/>
          <w:lang w:eastAsia="ru-RU"/>
        </w:rPr>
        <w:t xml:space="preserve"> подключается 20 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пиновым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двурядным шлейфом с шагом 2.54 мм (JTAG 2.54mm 20 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pin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>).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На плату подается с внешнего источника высокое напряжение (12-24V и/или 5V) от них питаются ULN и реле.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На плате: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 xml:space="preserve">1. 6 </w:t>
      </w:r>
      <w:proofErr w:type="gramStart"/>
      <w:r w:rsidRPr="002F4BFE">
        <w:rPr>
          <w:rFonts w:ascii="Arial" w:eastAsia="Times New Roman" w:hAnsi="Arial" w:cs="Arial"/>
          <w:color w:val="282828"/>
          <w:lang w:eastAsia="ru-RU"/>
        </w:rPr>
        <w:t>развязанных</w:t>
      </w:r>
      <w:proofErr w:type="gramEnd"/>
      <w:r w:rsidRPr="002F4BFE">
        <w:rPr>
          <w:rFonts w:ascii="Arial" w:eastAsia="Times New Roman" w:hAnsi="Arial" w:cs="Arial"/>
          <w:color w:val="282828"/>
          <w:lang w:eastAsia="ru-RU"/>
        </w:rPr>
        <w:t xml:space="preserve"> через оптрон цифровых входа (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клеммник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KF350-3.5)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 xml:space="preserve">2. 5 твердотельных реле: 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оптосимистор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+ 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симистор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BTA16 (16A), один можно воткнуть BTA41 (41A). (KF129-5.08)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3. 1 обычное реле на 16A, переключающие контакты (</w:t>
      </w:r>
      <w:proofErr w:type="spellStart"/>
      <w:r w:rsidRPr="002F4BFE">
        <w:rPr>
          <w:rFonts w:ascii="Arial" w:eastAsia="Times New Roman" w:hAnsi="Arial" w:cs="Arial"/>
          <w:color w:val="282828"/>
          <w:lang w:eastAsia="ru-RU"/>
        </w:rPr>
        <w:t>Omron</w:t>
      </w:r>
      <w:proofErr w:type="spellEnd"/>
      <w:r w:rsidRPr="002F4BFE">
        <w:rPr>
          <w:rFonts w:ascii="Arial" w:eastAsia="Times New Roman" w:hAnsi="Arial" w:cs="Arial"/>
          <w:color w:val="282828"/>
          <w:lang w:eastAsia="ru-RU"/>
        </w:rPr>
        <w:t xml:space="preserve"> G2RL-1-E или аналог) (KF129-5.08)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4. два выхода через оптрон, один можно сделать аналоговым через PWM. (KF350-3.5)</w:t>
      </w:r>
    </w:p>
    <w:p w:rsidR="002F4BFE" w:rsidRPr="002F4BFE" w:rsidRDefault="002F4BFE" w:rsidP="002F4BFE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2F4BFE">
        <w:rPr>
          <w:rFonts w:ascii="Arial" w:eastAsia="Times New Roman" w:hAnsi="Arial" w:cs="Arial"/>
          <w:color w:val="282828"/>
          <w:lang w:eastAsia="ru-RU"/>
        </w:rPr>
        <w:t>5. ULN2003 для управления ЭРВ или типа того (KF350-3.5)</w:t>
      </w:r>
    </w:p>
    <w:p w:rsid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</w:p>
    <w:p w:rsidR="00733626" w:rsidRPr="00B316D2" w:rsidRDefault="00733626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>
        <w:rPr>
          <w:rFonts w:ascii="Arial" w:eastAsia="Times New Roman" w:hAnsi="Arial" w:cs="Arial"/>
          <w:noProof/>
          <w:color w:val="282828"/>
          <w:lang w:eastAsia="ru-RU"/>
        </w:rPr>
        <w:drawing>
          <wp:inline distT="0" distB="0" distL="0" distR="0">
            <wp:extent cx="4086860" cy="3244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>
        <w:rPr>
          <w:rFonts w:ascii="Arial" w:eastAsia="Times New Roman" w:hAnsi="Arial" w:cs="Arial"/>
          <w:noProof/>
          <w:color w:val="282828"/>
          <w:lang w:eastAsia="ru-RU"/>
        </w:rPr>
        <w:lastRenderedPageBreak/>
        <w:drawing>
          <wp:inline distT="0" distB="0" distL="0" distR="0">
            <wp:extent cx="5324475" cy="5324475"/>
            <wp:effectExtent l="0" t="0" r="9525" b="9525"/>
            <wp:docPr id="1" name="Рисунок 1" descr="attachFull657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Full65716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</w:p>
    <w:p w:rsidR="00B316D2" w:rsidRPr="00B316D2" w:rsidRDefault="00B316D2" w:rsidP="00B316D2">
      <w:pPr>
        <w:spacing w:after="0" w:line="240" w:lineRule="auto"/>
        <w:rPr>
          <w:rFonts w:ascii="Arial" w:eastAsia="Times New Roman" w:hAnsi="Arial" w:cs="Arial"/>
          <w:color w:val="282828"/>
          <w:lang w:eastAsia="ru-RU"/>
        </w:rPr>
      </w:pPr>
      <w:r w:rsidRPr="00B316D2">
        <w:rPr>
          <w:rFonts w:ascii="Arial" w:eastAsia="Times New Roman" w:hAnsi="Arial" w:cs="Arial"/>
          <w:color w:val="282828"/>
          <w:lang w:eastAsia="ru-RU"/>
        </w:rPr>
        <w:t>Плата реле:</w:t>
      </w:r>
    </w:p>
    <w:p w:rsidR="00456707" w:rsidRDefault="00456707"/>
    <w:p w:rsidR="00733626" w:rsidRDefault="00733626">
      <w:r>
        <w:rPr>
          <w:noProof/>
          <w:lang w:eastAsia="ru-RU"/>
        </w:rPr>
        <w:lastRenderedPageBreak/>
        <w:drawing>
          <wp:inline distT="0" distB="0" distL="0" distR="0">
            <wp:extent cx="5438775" cy="542290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626" w:rsidSect="00733626">
      <w:pgSz w:w="11906" w:h="16838"/>
      <w:pgMar w:top="426" w:right="282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D2"/>
    <w:rsid w:val="001928A0"/>
    <w:rsid w:val="002F4BFE"/>
    <w:rsid w:val="00456707"/>
    <w:rsid w:val="00733626"/>
    <w:rsid w:val="00B316D2"/>
    <w:rsid w:val="00D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3</cp:revision>
  <dcterms:created xsi:type="dcterms:W3CDTF">2019-06-07T12:21:00Z</dcterms:created>
  <dcterms:modified xsi:type="dcterms:W3CDTF">2019-06-07T12:55:00Z</dcterms:modified>
</cp:coreProperties>
</file>