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Розділення застосунку на компоненти — рішення та бібліотеки класів</w:t>
      </w:r>
    </w:p>
    <w:p>
      <w:pPr>
        <w:pStyle w:val="Heading2"/>
      </w:pPr>
      <w:r>
        <w:rPr>
          <w:b w:val="false"/>
          <w:bCs w:val="false"/>
          <w:i w:val="false"/>
          <w:iCs w:val="false"/>
        </w:rPr>
        <w:t xml:space="preserve">Тема: Розділення застосунку на компоненти — рішення та бібліотеки класів</w:t>
      </w:r>
    </w:p>
    <w:p>
      <w:pPr>
        <w:pStyle w:val="Heading2"/>
      </w:pPr>
      <w:r>
        <w:rPr>
          <w:b w:val="false"/>
          <w:bCs w:val="false"/>
          <w:i w:val="false"/>
          <w:iCs w:val="false"/>
        </w:rPr>
        <w:t xml:space="preserve">Мета</w:t>
      </w:r>
    </w:p>
    <w:p>
      <w:r>
        <w:rPr>
          <w:b w:val="false"/>
          <w:bCs w:val="false"/>
          <w:i w:val="false"/>
          <w:iCs w:val="false"/>
        </w:rPr>
        <w:t xml:space="preserve">Навчитися створювати рішення (solution) та проєкти типу «бібліотека класів» (Class Library), розділяти код застосунку на окремі проєкти-компоненти за їхнім призначенням, налаштовувати залежності між проєктами через посилання на проєкт, узгоджувати простори імен після переміщення файлів, а також компілювати, запускати й відлагоджувати окремий проєкт у складі рішення; зрозуміти, які переваги дає такий поділ і чому він є практичним утіленням інженерії компонентів повторного використання та індустріального виробництва програмних продуктів.</w:t>
      </w:r>
    </w:p>
    <w:p>
      <w:pPr>
        <w:pStyle w:val="Heading2"/>
      </w:pPr>
      <w:r>
        <w:rPr>
          <w:b w:val="false"/>
          <w:bCs w:val="false"/>
          <w:i w:val="false"/>
          <w:iCs w:val="false"/>
        </w:rPr>
        <w:t xml:space="preserve">Короткі теоретичні відомості</w:t>
      </w:r>
    </w:p>
    <w:p>
      <w:pPr>
        <w:pStyle w:val="Heading3"/>
      </w:pPr>
      <w:r>
        <w:rPr>
          <w:b w:val="false"/>
          <w:bCs w:val="false"/>
          <w:i w:val="false"/>
          <w:iCs w:val="false"/>
        </w:rPr>
        <w:t xml:space="preserve">Від одного проєкту до компонентів</w:t>
      </w:r>
    </w:p>
    <w:p>
      <w:r>
        <w:rPr>
          <w:b w:val="false"/>
          <w:bCs w:val="false"/>
          <w:i w:val="false"/>
          <w:iCs w:val="false"/>
        </w:rPr>
        <w:t xml:space="preserve">У попередніх практичних роботах застосунок для керування поштовими відправленнями розроблявся як один-єдиний проєкт: усі файли — модель Posting, класи дата-контракту, мапер, сервіс бізнес-логіки та Program.cs — лежали в одній папці PostService і компілювалися в один виконуваний файл. Поділ на рівні існував, але тільки як домовленість про назви папок: Models, Dtos, Services, Mappings. Поки код невеликий, цього достатньо, і саме тому попередні роботи були побудовані так.</w:t>
      </w:r>
    </w:p>
    <w:p>
      <w:r>
        <w:rPr>
          <w:b w:val="false"/>
          <w:bCs w:val="false"/>
          <w:i w:val="false"/>
          <w:iCs w:val="false"/>
        </w:rPr>
        <w:t xml:space="preserve">Проблема такої домовленості в тому, що вона не має жодної технічної сили. Ніщо не завадить сервісу бізнес-логіки звернутися до класу з папки Dtos, а маперу — до класів ASP.NET Core, бо всі вони належать одному проєкту й компілюються разом. Межа, яку ми свідомо провели в попередній роботі між рівнем бізнес-логіки й рівнем обробки HTTP-запитів, тримається лише на дисципліні розробника. Крім того, увесь код компілюється як одне ціле: змінивши один рядок у моделі, ми змушені перекомпілювати весь застосунок, а щоб використати вже написаний сервіс в іншому продукті — наприклад, у консольній утиліті чи в десктопному застосунку, — довелося б копіювати вихідні файли.</w:t>
      </w:r>
    </w:p>
    <w:p>
      <w:r>
        <w:rPr>
          <w:b w:val="false"/>
          <w:bCs w:val="false"/>
          <w:i w:val="false"/>
          <w:iCs w:val="false"/>
        </w:rPr>
        <w:t xml:space="preserve">Індустріальне виробництво програмних продуктів такого способу роботи не допускає. Великий продукт розробляється не однією людиною й не одним заходом: над різними його частинами працюють різні розробники або цілі команди, частини складаються й тестуються незалежно одна від одної, а вже готові, перевірені частини переходять із проєкту в проєкт. Це означає, що продукт має складатися з окремих одиниць постачання — компонентів, кожен з яких має власну зону відповідальності, власний перелік того, від чого він залежить, і власний результат компіляції. Інженерія компонентів повторного використання додає до цього ще одну вимогу: компонент повинен бути відокремлений від конкретного застосунку настільки, щоб його можна було підключити до іншого продукту як готовий бінарний блок, не розбираючись у його внутрішній будові й не переносячи вихідний код копіюванням.</w:t>
      </w:r>
    </w:p>
    <w:p>
      <w:r>
        <w:rPr>
          <w:b w:val="false"/>
          <w:bCs w:val="false"/>
          <w:i w:val="false"/>
          <w:iCs w:val="false"/>
        </w:rPr>
        <w:t xml:space="preserve">У платформі .NET технічною формою такого компонента є бібліотека класів (Class Library) — проєкт, результатом компіляції якого є не програма, а збірка (assembly) у файлі з розширенням .dll. Бібліотека не має точки входу — методу, з якого починається виконання, — і тому не може бути запущена самостійно; вона існує для того, щоб її типами користувалися інші проєкти. Відрізняється такий проєкт від застосунку лише набором налаштувань у файлі .csproj: бібліотека класів використовує базовий SDK Microsoft.NET.Sdk, тоді як веб-застосунок PostService — розширений Microsoft.NET.Sdk.Web, що додає до збірки залежності та правила збирання ASP.NET Core.
Нижче наведено зразок коду .csproj-файлу, який автоматично генерується при створенні проєкту типу Class Library; самостійно створювати такий файл не потрібно.</w:t>
      </w:r>
    </w:p>
    <w:p>
      <w:pPr>
        <w:pStyle w:val="Code"/>
      </w:pPr>
      <w:r>
        <w:t xml:space="preserve">&lt;Project Sdk="Microsoft.NET.Sdk"&gt;</w:t>
      </w:r>
    </w:p>
    <w:p>
      <w:pPr>
        <w:pStyle w:val="Code"/>
      </w:pPr>
      <w:r>
        <w:t xml:space="preserve">  &lt;PropertyGroup&gt;</w:t>
      </w:r>
    </w:p>
    <w:p>
      <w:pPr>
        <w:pStyle w:val="Code"/>
      </w:pPr>
      <w:r>
        <w:t xml:space="preserve">    &lt;TargetFramework&gt;net10.0&lt;/TargetFramework&gt;</w:t>
      </w:r>
    </w:p>
    <w:p>
      <w:pPr>
        <w:pStyle w:val="Code"/>
      </w:pPr>
      <w:r>
        <w:t xml:space="preserve">    &lt;ImplicitUsings&gt;enable&lt;/ImplicitUsings&gt;</w:t>
      </w:r>
    </w:p>
    <w:p>
      <w:pPr>
        <w:pStyle w:val="Code"/>
      </w:pPr>
      <w:r>
        <w:t xml:space="preserve">    &lt;Nullable&gt;enable&lt;/Nullable&gt;</w:t>
      </w:r>
    </w:p>
    <w:p>
      <w:pPr>
        <w:pStyle w:val="Code"/>
      </w:pPr>
      <w:r>
        <w:t xml:space="preserve">  &lt;/PropertyGroup&gt;</w:t>
      </w:r>
    </w:p>
    <w:p>
      <w:pPr>
        <w:pStyle w:val="Code"/>
      </w:pPr>
      <w:r>
        <w:t xml:space="preserve">&lt;/Project&gt;</w:t>
      </w:r>
    </w:p>
    <w:p>
      <w:r>
        <w:rPr>
          <w:b w:val="false"/>
          <w:bCs w:val="false"/>
          <w:i w:val="false"/>
          <w:iCs w:val="false"/>
        </w:rPr>
        <w:t xml:space="preserve">Команди .NET CLI завжди діють відносно поточної теки терміналу: команда створення проєкту розміщує нову папку саме в тій теці, де в цей момент перебуває термінал, тому спершу відкривають (або переходять командою </w:t>
      </w:r>
      <w:r>
        <w:rPr>
          <w:rStyle w:val="CodeinlineChar"/>
          <w:b w:val="false"/>
          <w:bCs w:val="false"/>
        </w:rPr>
        <w:t xml:space="preserve">cd</w:t>
      </w:r>
      <w:r>
        <w:rPr>
          <w:b w:val="false"/>
          <w:bCs w:val="false"/>
          <w:i w:val="false"/>
          <w:iCs w:val="false"/>
        </w:rPr>
        <w:t xml:space="preserve">) у папку, де повинні лежати проєкти, — у нашому випадку це папка рішення PostServiceSolution, про яку йдеться в наступному розділі, — і лише після цього виконують команду </w:t>
      </w:r>
      <w:r>
        <w:rPr>
          <w:rStyle w:val="CodeinlineChar"/>
          <w:b w:val="false"/>
          <w:bCs w:val="false"/>
        </w:rPr>
        <w:t xml:space="preserve">dotnet new classlib -n PostService.CommonTypes</w:t>
      </w:r>
      <w:r>
        <w:rPr>
          <w:b w:val="false"/>
          <w:bCs w:val="false"/>
          <w:i w:val="false"/>
          <w:iCs w:val="false"/>
        </w:rPr>
        <w:t xml:space="preserve">. Якщо виконати її не в тій папці, проєкт з'явиться поза рішенням, і його доведеться переносити вручну. Команда створює в поточній теці нову підпапку з іменем проєкту й розміщує в ній файл .csproj та файли коду. Параметр </w:t>
      </w:r>
      <w:r>
        <w:rPr>
          <w:rStyle w:val="CodeinlineChar"/>
          <w:b w:val="false"/>
          <w:bCs w:val="false"/>
        </w:rPr>
        <w:t xml:space="preserve">-n</w:t>
      </w:r>
      <w:r>
        <w:rPr>
          <w:b w:val="false"/>
          <w:bCs w:val="false"/>
          <w:i w:val="false"/>
          <w:iCs w:val="false"/>
        </w:rPr>
        <w:t xml:space="preserve"> задає ім'я проєкту — воно ж стає назвою створеної папки, іменем файлу .csproj, іменем результуючої збірки .dll і кореневим простором імен. Разом із проєктом шаблон створює файл-заготовку Class1.cs, який одразу після створення проєкту слід видалити, бо жодного змісту він не несе.</w:t>
      </w:r>
    </w:p>
    <w:p>
      <w:r>
        <w:rPr>
          <w:b w:val="false"/>
          <w:bCs w:val="false"/>
          <w:i w:val="false"/>
          <w:iCs w:val="false"/>
        </w:rPr>
        <w:t xml:space="preserve">Розділивши застосунок на такі компоненти, ми переводимо домовленість про папки в технічно закріплений факт. Проєкт бізнес-логіки, який не має посилання на проєкт дата-контракту, тепер просто не побачить класів DTO — спроба звернутися до них призведе до помилки компіляції, а не залишиться непоміченою. Разом із цим кожен компонент дістає власний цикл складання й тестування, а той із них, що не залежить від конкретного застосунку, стає придатним для повторного використання в інших продуктах.</w:t>
      </w:r>
    </w:p>
    <w:p>
      <w:pPr>
        <w:pStyle w:val="Heading3"/>
      </w:pPr>
      <w:r>
        <w:rPr>
          <w:b w:val="false"/>
          <w:bCs w:val="false"/>
          <w:i w:val="false"/>
          <w:iCs w:val="false"/>
        </w:rPr>
        <w:t xml:space="preserve">Рішення (solution) і його перегляд у VS Code</w:t>
      </w:r>
    </w:p>
    <w:p>
      <w:r>
        <w:rPr>
          <w:b w:val="false"/>
          <w:bCs w:val="false"/>
          <w:i w:val="false"/>
          <w:iCs w:val="false"/>
        </w:rPr>
        <w:t xml:space="preserve">Щойно проєктів стає більше одного, виникає потреба в засобі, який тримає їх разом. Таким засобом є рішення (solution) — файл, що перелічує проєкти, які утворюють один програмний продукт, і задає їхнє групування для зручності розробника. Рішення не містить коду й не є проєктом: воно не компілюється саме по собі, а лише вказує засобам складання й середовищу розробки, які саме проєкти слід розглядати як одне ціле. Завдяки цьому одна команда складання чи одне натискання клавіші в середовищі розробки опрацьовує весь продукт, а не кожен його проєкт окремо.</w:t>
      </w:r>
    </w:p>
    <w:p>
      <w:r>
        <w:rPr>
          <w:b w:val="false"/>
          <w:bCs w:val="false"/>
          <w:i w:val="false"/>
          <w:iCs w:val="false"/>
        </w:rPr>
        <w:t xml:space="preserve">Історично файл рішення мав розширення .sln і власний текстовий формат із довгими ідентифікаторами GUID, незручний для читання й особливо для злиття змін у системі контролю версій. Сучасні версії .NET підтримують формат .slnx — той самий перелік проєктів, записаний звичайним XML. Нижче наведено приклад того, яким може стати вміст файлу .slnx після того, як до рішення додано кілька проєктів. Створювати чи редагувати цей файл вручну не потрібно: кожен виклик </w:t>
      </w:r>
      <w:r>
        <w:rPr>
          <w:rStyle w:val="CodeinlineChar"/>
          <w:b w:val="false"/>
          <w:bCs w:val="false"/>
        </w:rPr>
        <w:t xml:space="preserve">dotnet sln add</w:t>
      </w:r>
      <w:r>
        <w:rPr>
          <w:b w:val="false"/>
          <w:bCs w:val="false"/>
          <w:i w:val="false"/>
          <w:iCs w:val="false"/>
        </w:rPr>
        <w:t xml:space="preserve"> сам дописує в нього чергову плоску позицію </w:t>
      </w:r>
      <w:r>
        <w:rPr>
          <w:rStyle w:val="CodeinlineChar"/>
          <w:b w:val="false"/>
          <w:bCs w:val="false"/>
        </w:rPr>
        <w:t xml:space="preserve">&lt;Project&gt;</w:t>
      </w:r>
      <w:r>
        <w:rPr>
          <w:b w:val="false"/>
          <w:bCs w:val="false"/>
          <w:i w:val="false"/>
          <w:iCs w:val="false"/>
        </w:rPr>
        <w:t xml:space="preserve">; елементи </w:t>
      </w:r>
      <w:r>
        <w:rPr>
          <w:rStyle w:val="CodeinlineChar"/>
          <w:b w:val="false"/>
          <w:bCs w:val="false"/>
        </w:rPr>
        <w:t xml:space="preserve">&lt;Folder&gt;</w:t>
      </w:r>
      <w:r>
        <w:rPr>
          <w:b w:val="false"/>
          <w:bCs w:val="false"/>
          <w:i w:val="false"/>
          <w:iCs w:val="false"/>
        </w:rPr>
        <w:t xml:space="preserve">, що групують проєкти за рівнями, командою </w:t>
      </w:r>
      <w:r>
        <w:rPr>
          <w:rStyle w:val="CodeinlineChar"/>
          <w:b w:val="false"/>
          <w:bCs w:val="false"/>
        </w:rPr>
        <w:t xml:space="preserve">dotnet sln add</w:t>
      </w:r>
      <w:r>
        <w:rPr>
          <w:b w:val="false"/>
          <w:bCs w:val="false"/>
          <w:i w:val="false"/>
          <w:iCs w:val="false"/>
        </w:rPr>
        <w:t xml:space="preserve"> не створюються — це необов'язкове візуальне групування, яке додають пізніше вручну або через контекстне меню розширення vscode-solution-explorer, і без нього рішення працює так само коректно:</w:t>
      </w:r>
    </w:p>
    <w:p>
      <w:pPr>
        <w:pStyle w:val="Code"/>
      </w:pPr>
      <w:r>
        <w:t xml:space="preserve">&lt;Solution&gt;</w:t>
      </w:r>
    </w:p>
    <w:p>
      <w:pPr>
        <w:pStyle w:val="Code"/>
      </w:pPr>
      <w:r>
        <w:t xml:space="preserve">  &lt;Folder Name="/00-Common/"&gt;</w:t>
      </w:r>
    </w:p>
    <w:p>
      <w:pPr>
        <w:pStyle w:val="Code"/>
      </w:pPr>
      <w:r>
        <w:t xml:space="preserve">    &lt;Project Path="PostService.CommonTypes/PostService.CommonTypes.csproj" /&gt;</w:t>
      </w:r>
    </w:p>
    <w:p>
      <w:pPr>
        <w:pStyle w:val="Code"/>
      </w:pPr>
      <w:r>
        <w:t xml:space="preserve">  &lt;/Folder&gt;</w:t>
      </w:r>
    </w:p>
    <w:p>
      <w:pPr>
        <w:pStyle w:val="Code"/>
      </w:pPr>
      <w:r>
        <w:t xml:space="preserve">  &lt;Folder Name="/02-BusinesLogic/"&gt;</w:t>
      </w:r>
    </w:p>
    <w:p>
      <w:pPr>
        <w:pStyle w:val="Code"/>
      </w:pPr>
      <w:r>
        <w:t xml:space="preserve">    &lt;Project Path="PostService.BusinessLogic/PostService.BusinessLogic.csproj" /&gt;</w:t>
      </w:r>
    </w:p>
    <w:p>
      <w:pPr>
        <w:pStyle w:val="Code"/>
      </w:pPr>
      <w:r>
        <w:t xml:space="preserve">    &lt;Project Path="PostService.Models/PostService.Models.csproj" /&gt;</w:t>
      </w:r>
    </w:p>
    <w:p>
      <w:pPr>
        <w:pStyle w:val="Code"/>
      </w:pPr>
      <w:r>
        <w:t xml:space="preserve">  &lt;/Folder&gt;</w:t>
      </w:r>
    </w:p>
    <w:p>
      <w:pPr>
        <w:pStyle w:val="Code"/>
      </w:pPr>
      <w:r>
        <w:t xml:space="preserve">  &lt;Folder Name="/03-Application/"&gt;</w:t>
      </w:r>
    </w:p>
    <w:p>
      <w:pPr>
        <w:pStyle w:val="Code"/>
      </w:pPr>
      <w:r>
        <w:t xml:space="preserve">    &lt;Project Path="PostService.Dtos/PostService.Dtos.csproj" /&gt;</w:t>
      </w:r>
    </w:p>
    <w:p>
      <w:pPr>
        <w:pStyle w:val="Code"/>
      </w:pPr>
      <w:r>
        <w:t xml:space="preserve">    &lt;Project Path="PostService/PostService.csproj" /&gt;</w:t>
      </w:r>
    </w:p>
    <w:p>
      <w:pPr>
        <w:pStyle w:val="Code"/>
      </w:pPr>
      <w:r>
        <w:t xml:space="preserve">  &lt;/Folder&gt;</w:t>
      </w:r>
    </w:p>
    <w:p>
      <w:pPr>
        <w:pStyle w:val="Code"/>
      </w:pPr>
      <w:r>
        <w:t xml:space="preserve">&lt;/Solution&gt;</w:t>
      </w:r>
    </w:p>
    <w:p>
      <w:r>
        <w:rPr>
          <w:b w:val="false"/>
          <w:bCs w:val="false"/>
          <w:i w:val="false"/>
          <w:iCs w:val="false"/>
        </w:rPr>
        <w:t xml:space="preserve">Кожен елемент </w:t>
      </w:r>
      <w:r>
        <w:rPr>
          <w:rStyle w:val="CodeinlineChar"/>
          <w:b w:val="false"/>
          <w:bCs w:val="false"/>
        </w:rPr>
        <w:t xml:space="preserve">Project</w:t>
      </w:r>
      <w:r>
        <w:rPr>
          <w:b w:val="false"/>
          <w:bCs w:val="false"/>
          <w:i w:val="false"/>
          <w:iCs w:val="false"/>
        </w:rPr>
        <w:t xml:space="preserve"> містить шлях до файлу проєкту відносно файлу рішення, а елементи </w:t>
      </w:r>
      <w:r>
        <w:rPr>
          <w:rStyle w:val="CodeinlineChar"/>
          <w:b w:val="false"/>
          <w:bCs w:val="false"/>
        </w:rPr>
        <w:t xml:space="preserve">Folder</w:t>
      </w:r>
      <w:r>
        <w:rPr>
          <w:b w:val="false"/>
          <w:bCs w:val="false"/>
          <w:i w:val="false"/>
          <w:iCs w:val="false"/>
        </w:rPr>
        <w:t xml:space="preserve"> утворюють папки рішення. Ці папки — суто віртуальні: вони впорядковують перелік проєктів у вікні середовища розробки за рівнями застосунку, але на диску їм нічого не відповідає, і всі проєкти лишаються в тих папках, де вони справді лежать. Числові префікси в назвах — 00, 02, 03 — потрібні лише для того, щоб середовище показувало рівні в природному порядку, від спільних типів до застосунку.</w:t>
      </w:r>
    </w:p>
    <w:p>
      <w:r>
        <w:rPr>
          <w:b w:val="false"/>
          <w:bCs w:val="false"/>
          <w:i w:val="false"/>
          <w:iCs w:val="false"/>
        </w:rPr>
        <w:t xml:space="preserve">Спершу відкривають термінал у тій папці, яка стане коренем рішення, — у нашому випадку це щойно створена папка PostServiceSolution, — і лише після цього виконують команду </w:t>
      </w:r>
      <w:r>
        <w:rPr>
          <w:rStyle w:val="CodeinlineChar"/>
          <w:b w:val="false"/>
          <w:bCs w:val="false"/>
        </w:rPr>
        <w:t xml:space="preserve">dotnet new sln --name PostService --format slnx</w:t>
      </w:r>
      <w:r>
        <w:rPr>
          <w:b w:val="false"/>
          <w:bCs w:val="false"/>
          <w:i w:val="false"/>
          <w:iCs w:val="false"/>
        </w:rPr>
        <w:t xml:space="preserve">: файл .slnx з'являється саме в поточній теці, тож якщо відкрити термінал не в тому місці, рішення опиниться не там, де потрібно. Від цього моменту корінь рішення стає робочою текою для всієї подальшої роботи: усі команди цієї практичної — створення проєктів, додавання їх до рішення, налаштування посилань, складання й запуск — виконуються з папки PostServiceSolution, і шляхи в цих командах записані відносно неї. У VS Code термінал відкривається в корені відкритої папки, тож якщо відкрито саме папку рішення, переходити нікуди не потрібно; у будь-якому іншому випадку поточну теку спершу змінюють командою </w:t>
      </w:r>
      <w:r>
        <w:rPr>
          <w:rStyle w:val="CodeinlineChar"/>
          <w:b w:val="false"/>
          <w:bCs w:val="false"/>
        </w:rPr>
        <w:t xml:space="preserve">cd</w:t>
      </w:r>
      <w:r>
        <w:rPr>
          <w:b w:val="false"/>
          <w:bCs w:val="false"/>
          <w:i w:val="false"/>
          <w:iCs w:val="false"/>
        </w:rPr>
        <w:t xml:space="preserve"> і перевіряють її вміст, і лише потім виконують потрібну команду.</w:t>
      </w:r>
    </w:p>
    <w:p>
      <w:r>
        <w:rPr>
          <w:b w:val="false"/>
          <w:bCs w:val="false"/>
          <w:i w:val="false"/>
          <w:iCs w:val="false"/>
        </w:rPr>
        <w:t xml:space="preserve">Перебуваючи в корені рішення, проєкти додають до нього поодинці командою </w:t>
      </w:r>
      <w:r>
        <w:rPr>
          <w:rStyle w:val="CodeinlineChar"/>
          <w:b w:val="false"/>
          <w:bCs w:val="false"/>
        </w:rPr>
        <w:t xml:space="preserve">dotnet sln PostService.slnx add &lt;шлях до .csproj&gt;</w:t>
      </w:r>
      <w:r>
        <w:rPr>
          <w:b w:val="false"/>
          <w:bCs w:val="false"/>
          <w:i w:val="false"/>
          <w:iCs w:val="false"/>
        </w:rPr>
        <w:t xml:space="preserve">, а перевіряють склад рішення командою </w:t>
      </w:r>
      <w:r>
        <w:rPr>
          <w:rStyle w:val="CodeinlineChar"/>
          <w:b w:val="false"/>
          <w:bCs w:val="false"/>
        </w:rPr>
        <w:t xml:space="preserve">dotnet sln PostService.slnx list</w:t>
      </w:r>
      <w:r>
        <w:rPr>
          <w:b w:val="false"/>
          <w:bCs w:val="false"/>
          <w:i w:val="false"/>
          <w:iCs w:val="false"/>
        </w:rPr>
        <w:t xml:space="preserve">. Важливо розуміти, що додавання проєкту до рішення не переміщує його файли: спочатку папка проєкту має опинитися всередині папки рішення, і лише потім проєкт реєструється у файлі .slnx.</w:t>
      </w:r>
    </w:p>
    <w:p>
      <w:r>
        <w:rPr>
          <w:b w:val="false"/>
          <w:bCs w:val="false"/>
          <w:i w:val="false"/>
          <w:iCs w:val="false"/>
        </w:rPr>
        <w:t xml:space="preserve">Visual Studio показує структуру рішення у вікні Solution Explorer із самого початку, а от Visual Studio Code за замовчуванням її не бачить: у його провіднику відображається звичайне дерево папок на диску, тож файл .slnx виглядає як ще один файл, а не як контейнер проєктів. Щоб працювати з рішенням у VS Code так само, як у Visual Studio, потрібно встановити розширення </w:t>
      </w:r>
      <w:r>
        <w:rPr>
          <w:b/>
          <w:bCs/>
          <w:i w:val="false"/>
          <w:iCs w:val="false"/>
        </w:rPr>
        <w:t xml:space="preserve">vscode-solution-explorer</w:t>
      </w:r>
      <w:r>
        <w:rPr>
          <w:b w:val="false"/>
          <w:bCs w:val="false"/>
          <w:i w:val="false"/>
          <w:iCs w:val="false"/>
        </w:rPr>
        <w:t xml:space="preserve">. Воно додає окрему панель зі структурою рішення, у якій видно всі проєкти, їхні посилання й папки рішення, а через контекстне меню можна створити проєкт, додати його до рішення чи додати посилання на інший проєкт — не набираючи команд вручну.</w:t>
      </w:r>
    </w:p>
    <w:p>
      <w:pPr>
        <w:pStyle w:val="Heading3"/>
      </w:pPr>
      <w:r>
        <w:rPr>
          <w:b w:val="false"/>
          <w:bCs w:val="false"/>
          <w:i w:val="false"/>
          <w:iCs w:val="false"/>
        </w:rPr>
        <w:t xml:space="preserve">Залежності між проєктами</w:t>
      </w:r>
    </w:p>
    <w:p>
      <w:r>
        <w:rPr>
          <w:b w:val="false"/>
          <w:bCs w:val="false"/>
          <w:i w:val="false"/>
          <w:iCs w:val="false"/>
        </w:rPr>
        <w:t xml:space="preserve">Після поділу проєкти перестають бачити код одне одного, і цей зв'язок потрібно відновити явно — через посилання на проєкт (project reference). У файлі .csproj воно записується елементом </w:t>
      </w:r>
      <w:r>
        <w:rPr>
          <w:rStyle w:val="CodeinlineChar"/>
          <w:b w:val="false"/>
          <w:bCs w:val="false"/>
        </w:rPr>
        <w:t xml:space="preserve">ProjectReference</w:t>
      </w:r>
      <w:r>
        <w:rPr>
          <w:b w:val="false"/>
          <w:bCs w:val="false"/>
          <w:i w:val="false"/>
          <w:iCs w:val="false"/>
        </w:rPr>
        <w:t xml:space="preserve"> у групі </w:t>
      </w:r>
      <w:r>
        <w:rPr>
          <w:rStyle w:val="CodeinlineChar"/>
          <w:b w:val="false"/>
          <w:bCs w:val="false"/>
        </w:rPr>
        <w:t xml:space="preserve">ItemGroup</w:t>
      </w:r>
      <w:r>
        <w:rPr>
          <w:b w:val="false"/>
          <w:bCs w:val="false"/>
          <w:i w:val="false"/>
          <w:iCs w:val="false"/>
        </w:rPr>
        <w:t xml:space="preserve">. Дописувати цей елемент у .csproj вручну не потрібно — його автоматично додає команда </w:t>
      </w:r>
      <w:r>
        <w:rPr>
          <w:rStyle w:val="CodeinlineChar"/>
          <w:b w:val="false"/>
          <w:bCs w:val="false"/>
        </w:rPr>
        <w:t xml:space="preserve">dotnet add &lt;проєкт&gt; reference &lt;проєкт, на який посилаємось&gt;</w:t>
      </w:r>
      <w:r>
        <w:rPr>
          <w:b w:val="false"/>
          <w:bCs w:val="false"/>
          <w:i w:val="false"/>
          <w:iCs w:val="false"/>
        </w:rPr>
        <w:t xml:space="preserve">, після виконання якої файл проєкту виглядає так:</w:t>
      </w:r>
    </w:p>
    <w:p>
      <w:pPr>
        <w:pStyle w:val="Code"/>
      </w:pPr>
      <w:r>
        <w:t xml:space="preserve">&lt;ItemGroup&gt;</w:t>
      </w:r>
    </w:p>
    <w:p>
      <w:pPr>
        <w:pStyle w:val="Code"/>
      </w:pPr>
      <w:r>
        <w:t xml:space="preserve">  &lt;ProjectReference Include="..\PostService.CommonTypes\PostService.CommonTypes.csproj" /&gt;</w:t>
      </w:r>
    </w:p>
    <w:p>
      <w:pPr>
        <w:pStyle w:val="Code"/>
      </w:pPr>
      <w:r>
        <w:t xml:space="preserve">&lt;/ItemGroup&gt;</w:t>
      </w:r>
    </w:p>
    <w:p>
      <w:r>
        <w:rPr>
          <w:b w:val="false"/>
          <w:bCs w:val="false"/>
          <w:i w:val="false"/>
          <w:iCs w:val="false"/>
        </w:rPr>
        <w:t xml:space="preserve">Термінал і тут має бути відкритий у корені рішення, у папці PostServiceSolution, — обидва шляхи в команді записані відносно поточної теки, тож із будь-якої іншої папки команда їх не знайде; переконавшись, що поточна тека саме та, виконують, наприклад, </w:t>
      </w:r>
      <w:r>
        <w:rPr>
          <w:rStyle w:val="CodeinlineChar"/>
          <w:b w:val="false"/>
          <w:bCs w:val="false"/>
        </w:rPr>
        <w:t xml:space="preserve">dotnet add PostService.Models/PostService.Models.csproj reference PostService.CommonTypes/PostService.CommonTypes.csproj</w:t>
      </w:r>
      <w:r>
        <w:rPr>
          <w:b w:val="false"/>
          <w:bCs w:val="false"/>
          <w:i w:val="false"/>
          <w:iCs w:val="false"/>
        </w:rPr>
        <w:t xml:space="preserve">. Посилання означає дві речі одночасно: під час компіляції проєкт дістає доступ до відкритих типів тієї збірки, на яку посилається, а під час складання ця збірка компілюється першою, і її .dll копіюється в теку результатів залежного проєкту.</w:t>
      </w:r>
    </w:p>
    <w:p>
      <w:r>
        <w:rPr>
          <w:b w:val="false"/>
          <w:bCs w:val="false"/>
          <w:i w:val="false"/>
          <w:iCs w:val="false"/>
        </w:rPr>
        <w:t xml:space="preserve">Посилання завжди має напрямок, і цей напрямок визначає архітектуру продукту. У проєкті PostService залежності розподілені так:</w:t>
      </w:r>
    </w:p>
    <w:p>
      <w:pPr>
        <w:pStyle w:val="ListParagraph"/>
        <w:pStyle w:val="ListParagraph"/>
        <w:numPr>
          <w:ilvl w:val="0"/>
          <w:numId w:val="1"/>
        </w:numPr>
      </w:pPr>
      <w:r>
        <w:rPr>
          <w:b/>
          <w:bCs/>
          <w:i w:val="false"/>
          <w:iCs w:val="false"/>
        </w:rPr>
        <w:t xml:space="preserve">PostService.Models → PostService.CommonTypes</w:t>
      </w:r>
      <w:r>
        <w:rPr>
          <w:b w:val="false"/>
          <w:bCs w:val="false"/>
          <w:i w:val="false"/>
          <w:iCs w:val="false"/>
        </w:rPr>
        <w:t xml:space="preserve"> — клас Posting має властивість типу DeliveryType, оголошеного серед спільних типів; без цього посилання модель не скомпілюється.</w:t>
      </w:r>
    </w:p>
    <w:p>
      <w:pPr>
        <w:pStyle w:val="ListParagraph"/>
        <w:pStyle w:val="ListParagraph"/>
        <w:numPr>
          <w:ilvl w:val="0"/>
          <w:numId w:val="1"/>
        </w:numPr>
      </w:pPr>
      <w:r>
        <w:rPr>
          <w:b/>
          <w:bCs/>
          <w:i w:val="false"/>
          <w:iCs w:val="false"/>
        </w:rPr>
        <w:t xml:space="preserve">PostService.Dtos → PostService.CommonTypes</w:t>
      </w:r>
      <w:r>
        <w:rPr>
          <w:b w:val="false"/>
          <w:bCs w:val="false"/>
          <w:i w:val="false"/>
          <w:iCs w:val="false"/>
        </w:rPr>
        <w:t xml:space="preserve"> — усі три класи дата-контракту містять те саме поле DeliveryType, бо спосіб доставки передається клієнтові й приймається від нього.</w:t>
      </w:r>
    </w:p>
    <w:p>
      <w:pPr>
        <w:pStyle w:val="ListParagraph"/>
        <w:pStyle w:val="ListParagraph"/>
        <w:numPr>
          <w:ilvl w:val="0"/>
          <w:numId w:val="1"/>
        </w:numPr>
      </w:pPr>
      <w:r>
        <w:rPr>
          <w:b/>
          <w:bCs/>
          <w:i w:val="false"/>
          <w:iCs w:val="false"/>
        </w:rPr>
        <w:t xml:space="preserve">PostService.BusinessLogic → PostService.Models</w:t>
      </w:r>
      <w:r>
        <w:rPr>
          <w:b w:val="false"/>
          <w:bCs w:val="false"/>
          <w:i w:val="false"/>
          <w:iCs w:val="false"/>
        </w:rPr>
        <w:t xml:space="preserve"> — сервіс PostingService приймає, зберігає й повертає об'єкти Posting, тобто працює виключно з доменною моделлю.</w:t>
      </w:r>
    </w:p>
    <w:p>
      <w:pPr>
        <w:pStyle w:val="ListParagraph"/>
        <w:pStyle w:val="ListParagraph"/>
        <w:numPr>
          <w:ilvl w:val="0"/>
          <w:numId w:val="1"/>
        </w:numPr>
      </w:pPr>
      <w:r>
        <w:rPr>
          <w:b/>
          <w:bCs/>
          <w:i w:val="false"/>
          <w:iCs w:val="false"/>
        </w:rPr>
        <w:t xml:space="preserve">PostService → PostService.BusinessLogic</w:t>
      </w:r>
      <w:r>
        <w:rPr>
          <w:b w:val="false"/>
          <w:bCs w:val="false"/>
          <w:i w:val="false"/>
          <w:iCs w:val="false"/>
        </w:rPr>
        <w:t xml:space="preserve"> — Program.cs реєструє PostingService в контейнері служб і оголошує залежність IPostingService у параметрах обробників ендпойнтів.</w:t>
      </w:r>
    </w:p>
    <w:p>
      <w:pPr>
        <w:pStyle w:val="ListParagraph"/>
        <w:pStyle w:val="ListParagraph"/>
        <w:numPr>
          <w:ilvl w:val="0"/>
          <w:numId w:val="1"/>
        </w:numPr>
      </w:pPr>
      <w:r>
        <w:rPr>
          <w:b/>
          <w:bCs/>
          <w:i w:val="false"/>
          <w:iCs w:val="false"/>
        </w:rPr>
        <w:t xml:space="preserve">PostService → PostService.Dtos</w:t>
      </w:r>
      <w:r>
        <w:rPr>
          <w:b w:val="false"/>
          <w:bCs w:val="false"/>
          <w:i w:val="false"/>
          <w:iCs w:val="false"/>
        </w:rPr>
        <w:t xml:space="preserve"> — обробники ендпойнтів приймають PostingPostDto й PostingPutDto з тіла запиту і повертають PostingGetDto у відповіді.</w:t>
      </w:r>
    </w:p>
    <w:p>
      <w:r>
        <w:rPr>
          <w:b w:val="false"/>
          <w:bCs w:val="false"/>
          <w:i w:val="false"/>
          <w:iCs w:val="false"/>
        </w:rPr>
        <w:t xml:space="preserve">Окремої уваги заслуговує проєкт спільних типів. Перелік DeliveryType потрібен і моделі бізнес-логіки, і класам дата-контракту, тож напрошується думка залишити його в Models. Але тоді проєкт Dtos мусив би посилатися на Models, і дата-контракт виявився б прив'язаним до доменної моделі — рівно те розділення, заради якого в попередній роботі вводилися DTO, було б зруйноване на рівні збірок. Винесення таких нейтральних типів в окремий проєкт CommonTypes розв'язує задачу: обидва проєкти залежать від спільного, але не залежать один від одного.</w:t>
      </w:r>
    </w:p>
    <w:p>
      <w:r>
        <w:rPr>
          <w:b w:val="false"/>
          <w:bCs w:val="false"/>
          <w:i w:val="false"/>
          <w:iCs w:val="false"/>
        </w:rPr>
        <w:t xml:space="preserve">Варто помітити, що проєкт PostService не має посилання на PostService.Models, хоча клас PostingMapper у ньому працює з типом Posting. Це працює тому, що посилання на проєкт транзитивні: PostService посилається на BusinessLogic, той — на Models, і типи Models стають доступними застосунку автоматично. Так само через два кроки до нього потрапляють і спільні типи. Покладатися на транзитивність зручно, але й приховує справжні залежності, тому в командній розробці нерідко домовляються додавати посилання явно на всі проєкти, типами яких код справді користується.</w:t>
      </w:r>
    </w:p>
    <w:p>
      <w:r>
        <w:rPr>
          <w:b w:val="false"/>
          <w:bCs w:val="false"/>
          <w:i w:val="false"/>
          <w:iCs w:val="false"/>
        </w:rPr>
        <w:t xml:space="preserve">Чого посилання не можуть утворювати — так це циклів. Проєкт BusinessLogic не може посилатися на PostService, бо PostService уже посилається на нього: компілятор не зміг би визначити, який із двох складати першим, і повідомить про циклічну залежність. Ця заборона не є технічним обмеженням, з яким доводиться миритися, — вона змушує будувати продукт шарами, де нижчі рівні нічого не знають про вищі. Саме тому бібліотека бізнес-логіки не містить жодного типу ASP.NET Core і може бути підключена до консольного застосунку, фонової служби чи набору модульних тестів так само легко, як до веб-сервісу.</w:t>
      </w:r>
    </w:p>
    <w:p>
      <w:pPr>
        <w:pStyle w:val="Heading3"/>
      </w:pPr>
      <w:r>
        <w:rPr>
          <w:b w:val="false"/>
          <w:bCs w:val="false"/>
          <w:i w:val="false"/>
          <w:iCs w:val="false"/>
        </w:rPr>
        <w:t xml:space="preserve">Простори імен після поділу</w:t>
      </w:r>
    </w:p>
    <w:p>
      <w:r>
        <w:rPr>
          <w:b w:val="false"/>
          <w:bCs w:val="false"/>
          <w:i w:val="false"/>
          <w:iCs w:val="false"/>
        </w:rPr>
        <w:t xml:space="preserve">Простір імен (namespace) і збірка — різні речі, які легко сплутати. Простір імен — це логічне групування типів у вихідному коді, збірка — фізичний файл, що утворюється після компіляції. Один простір імен може бути розкиданий по кількох збірках, а одна збірка може містити десятки різних просторів імен. Проте під час створення проєкту .NET за замовчуванням призначає кореневим простором імен ім'я самого проєкту, і кожен новий файл дістає простір імен, утворений з імені проєкту та шляху до файлу всередині нього. Наслідувати цю домовленість варто: коли простір імен збігається з іменем збірки, за назвою типу одразу видно, до якого компонента він належить.</w:t>
      </w:r>
    </w:p>
    <w:p>
      <w:r>
        <w:rPr>
          <w:b w:val="false"/>
          <w:bCs w:val="false"/>
          <w:i w:val="false"/>
          <w:iCs w:val="false"/>
        </w:rPr>
        <w:t xml:space="preserve">Саме через цю домовленість переміщення файлів між проєктами вимагає узгодження просторів імен. Файли не змінюють свого вмісту під час переміщення, тож оголошений у них простір імен залишається старим і перестає відповідати новому місцю. Це найпомітніше на прикладі сервісу бізнес-логіки застосунку PostService: у єдиному проєкті він лежав у папці Services й оголошувався як </w:t>
      </w:r>
      <w:r>
        <w:rPr>
          <w:rStyle w:val="CodeinlineChar"/>
          <w:b w:val="false"/>
          <w:bCs w:val="false"/>
        </w:rPr>
        <w:t xml:space="preserve">PostService.Services</w:t>
      </w:r>
      <w:r>
        <w:rPr>
          <w:b w:val="false"/>
          <w:bCs w:val="false"/>
          <w:i w:val="false"/>
          <w:iCs w:val="false"/>
        </w:rPr>
        <w:t xml:space="preserve">, а після переїзду до бібліотеки PostService.BusinessLogic має оголошуватися відповідно до неї:</w:t>
      </w:r>
    </w:p>
    <w:p>
      <w:pPr>
        <w:pStyle w:val="Code"/>
      </w:pPr>
      <w:r>
        <w:t xml:space="preserve">using PostService.Models;</w:t>
      </w:r>
    </w:p>
    <w:p>
      <w:pPr>
        <w:pStyle w:val="Code"/>
      </w:pPr>
      <w:r>
        <w:t xml:space="preserve"> </w:t>
      </w:r>
    </w:p>
    <w:p>
      <w:pPr>
        <w:pStyle w:val="Code"/>
      </w:pPr>
      <w:r>
        <w:t xml:space="preserve">namespace PostService.BusinessLogic;</w:t>
      </w:r>
    </w:p>
    <w:p>
      <w:pPr>
        <w:pStyle w:val="Code"/>
      </w:pPr>
      <w:r>
        <w:t xml:space="preserve"> </w:t>
      </w:r>
    </w:p>
    <w:p>
      <w:pPr>
        <w:pStyle w:val="Code"/>
      </w:pPr>
      <w:r>
        <w:t xml:space="preserve">public class PostingService : IPostingService</w:t>
      </w:r>
    </w:p>
    <w:p>
      <w:pPr>
        <w:pStyle w:val="Code"/>
      </w:pPr>
      <w:r>
        <w:t xml:space="preserve">{</w:t>
      </w:r>
    </w:p>
    <w:p>
      <w:pPr>
        <w:pStyle w:val="Code"/>
      </w:pPr>
      <w:r>
        <w:t xml:space="preserve">    private static List&lt;Posting&gt; _postings = new List&lt;Posting&gt;();</w:t>
      </w:r>
    </w:p>
    <w:p>
      <w:pPr>
        <w:pStyle w:val="Code"/>
      </w:pPr>
      <w:r>
        <w:t xml:space="preserve">    // ...</w:t>
      </w:r>
    </w:p>
    <w:p>
      <w:pPr>
        <w:pStyle w:val="Code"/>
      </w:pPr>
      <w:r>
        <w:t xml:space="preserve">}</w:t>
      </w:r>
    </w:p>
    <w:p>
      <w:r>
        <w:rPr>
          <w:b w:val="false"/>
          <w:bCs w:val="false"/>
          <w:i w:val="false"/>
          <w:iCs w:val="false"/>
        </w:rPr>
        <w:t xml:space="preserve">Зміна оголошення тягне за собою зміну всіх директив </w:t>
      </w:r>
      <w:r>
        <w:rPr>
          <w:rStyle w:val="CodeinlineChar"/>
          <w:b w:val="false"/>
          <w:bCs w:val="false"/>
        </w:rPr>
        <w:t xml:space="preserve">using</w:t>
      </w:r>
      <w:r>
        <w:rPr>
          <w:b w:val="false"/>
          <w:bCs w:val="false"/>
          <w:i w:val="false"/>
          <w:iCs w:val="false"/>
        </w:rPr>
        <w:t xml:space="preserve">, якими інші файли підключали цей простір імен. У Program.cs рядок </w:t>
      </w:r>
      <w:r>
        <w:rPr>
          <w:rStyle w:val="CodeinlineChar"/>
          <w:b w:val="false"/>
          <w:bCs w:val="false"/>
        </w:rPr>
        <w:t xml:space="preserve">using PostService.Services;</w:t>
      </w:r>
      <w:r>
        <w:rPr>
          <w:b w:val="false"/>
          <w:bCs w:val="false"/>
          <w:i w:val="false"/>
          <w:iCs w:val="false"/>
        </w:rPr>
        <w:t xml:space="preserve"> замінюється на </w:t>
      </w:r>
      <w:r>
        <w:rPr>
          <w:rStyle w:val="CodeinlineChar"/>
          <w:b w:val="false"/>
          <w:bCs w:val="false"/>
        </w:rPr>
        <w:t xml:space="preserve">using PostService.BusinessLogic;</w:t>
      </w:r>
      <w:r>
        <w:rPr>
          <w:b w:val="false"/>
          <w:bCs w:val="false"/>
          <w:i w:val="false"/>
          <w:iCs w:val="false"/>
        </w:rPr>
        <w:t xml:space="preserve">, і лише після цього застосунок знову бачить типи IPostingService та PostingService:</w:t>
      </w:r>
    </w:p>
    <w:p>
      <w:pPr>
        <w:pStyle w:val="Code"/>
      </w:pPr>
      <w:r>
        <w:t xml:space="preserve">using PostService.Dtos;</w:t>
      </w:r>
    </w:p>
    <w:p>
      <w:pPr>
        <w:pStyle w:val="Code"/>
      </w:pPr>
      <w:r>
        <w:t xml:space="preserve">using PostService.Mappings;</w:t>
      </w:r>
    </w:p>
    <w:p>
      <w:pPr>
        <w:pStyle w:val="Code"/>
      </w:pPr>
      <w:r>
        <w:t xml:space="preserve">using PostService.Models;</w:t>
      </w:r>
    </w:p>
    <w:p>
      <w:pPr>
        <w:pStyle w:val="Code"/>
      </w:pPr>
      <w:r>
        <w:t xml:space="preserve">using PostService.BusinessLogic;</w:t>
      </w:r>
    </w:p>
    <w:p>
      <w:r>
        <w:rPr>
          <w:b w:val="false"/>
          <w:bCs w:val="false"/>
          <w:i w:val="false"/>
          <w:iCs w:val="false"/>
        </w:rPr>
        <w:t xml:space="preserve">Решта переміщених файлів зберігають свої простори імен незмінними — </w:t>
      </w:r>
      <w:r>
        <w:rPr>
          <w:rStyle w:val="CodeinlineChar"/>
          <w:b w:val="false"/>
          <w:bCs w:val="false"/>
        </w:rPr>
        <w:t xml:space="preserve">PostService.CommonTypes</w:t>
      </w:r>
      <w:r>
        <w:rPr>
          <w:b w:val="false"/>
          <w:bCs w:val="false"/>
          <w:i w:val="false"/>
          <w:iCs w:val="false"/>
        </w:rPr>
        <w:t xml:space="preserve">, </w:t>
      </w:r>
      <w:r>
        <w:rPr>
          <w:rStyle w:val="CodeinlineChar"/>
          <w:b w:val="false"/>
          <w:bCs w:val="false"/>
        </w:rPr>
        <w:t xml:space="preserve">PostService.Models</w:t>
      </w:r>
      <w:r>
        <w:rPr>
          <w:b w:val="false"/>
          <w:bCs w:val="false"/>
          <w:i w:val="false"/>
          <w:iCs w:val="false"/>
        </w:rPr>
        <w:t xml:space="preserve">, </w:t>
      </w:r>
      <w:r>
        <w:rPr>
          <w:rStyle w:val="CodeinlineChar"/>
          <w:b w:val="false"/>
          <w:bCs w:val="false"/>
        </w:rPr>
        <w:t xml:space="preserve">PostService.Dtos</w:t>
      </w:r>
      <w:r>
        <w:rPr>
          <w:b w:val="false"/>
          <w:bCs w:val="false"/>
          <w:i w:val="false"/>
          <w:iCs w:val="false"/>
        </w:rPr>
        <w:t xml:space="preserve">, — бо назви нових проєктів навмисно обрані такими, щоб збігтися з назвами колишніх папок. Це не випадковість, а корисний прийом: продумана назва проєкту робить поділ майже непомітним для наявного коду й зводить правки до одного-двох місць.</w:t>
      </w:r>
    </w:p>
    <w:p>
      <w:pPr>
        <w:pStyle w:val="Heading3"/>
      </w:pPr>
      <w:r>
        <w:rPr>
          <w:b w:val="false"/>
          <w:bCs w:val="false"/>
          <w:i w:val="false"/>
          <w:iCs w:val="false"/>
        </w:rPr>
        <w:t xml:space="preserve">Компіляція, запуск і відлагодження</w:t>
      </w:r>
    </w:p>
    <w:p>
      <w:r>
        <w:rPr>
          <w:b w:val="false"/>
          <w:bCs w:val="false"/>
          <w:i w:val="false"/>
          <w:iCs w:val="false"/>
        </w:rPr>
        <w:t xml:space="preserve">Кожен проєкт можна зібрати окремо від решти. Перебуваючи в корені рішення — у папці PostServiceSolution, — вказують шлях до потрібного файлу проєкту: </w:t>
      </w:r>
      <w:r>
        <w:rPr>
          <w:rStyle w:val="CodeinlineChar"/>
          <w:b w:val="false"/>
          <w:bCs w:val="false"/>
        </w:rPr>
        <w:t xml:space="preserve">dotnet build PostService.BusinessLogic/PostService.BusinessLogic.csproj</w:t>
      </w:r>
      <w:r>
        <w:rPr>
          <w:b w:val="false"/>
          <w:bCs w:val="false"/>
          <w:i w:val="false"/>
          <w:iCs w:val="false"/>
        </w:rPr>
        <w:t xml:space="preserve">. Той самий проєкт можна зібрати й командою </w:t>
      </w:r>
      <w:r>
        <w:rPr>
          <w:rStyle w:val="CodeinlineChar"/>
          <w:b w:val="false"/>
          <w:bCs w:val="false"/>
        </w:rPr>
        <w:t xml:space="preserve">dotnet build</w:t>
      </w:r>
      <w:r>
        <w:rPr>
          <w:b w:val="false"/>
          <w:bCs w:val="false"/>
          <w:i w:val="false"/>
          <w:iCs w:val="false"/>
        </w:rPr>
        <w:t xml:space="preserve"> без параметрів, але для цього термінал спершу відкривають усередині папки самого проєкту — тоді засіб складання сам візьме єдиний знайдений там .csproj. Разом із ним автоматично збираються всі проєкти, на які він посилається, — інакше не було б чим задовольнити його залежності. Результат потрапляє в теку bin/Debug/net10.0 усередині папки проєкту, де поряд із PostService.BusinessLogic.dll з'являються скопійовані туди PostService.Models.dll і PostService.CommonTypes.dll.</w:t>
      </w:r>
    </w:p>
    <w:p>
      <w:r>
        <w:rPr>
          <w:b w:val="false"/>
          <w:bCs w:val="false"/>
          <w:i w:val="false"/>
          <w:iCs w:val="false"/>
        </w:rPr>
        <w:t xml:space="preserve">Щоб зібрати весь продукт одразу, термінал так само лишають відкритим у корені рішення, де лежить файл .slnx, і шлях до проєкту в команді замінюють шляхом до рішення: </w:t>
      </w:r>
      <w:r>
        <w:rPr>
          <w:rStyle w:val="CodeinlineChar"/>
          <w:b w:val="false"/>
          <w:bCs w:val="false"/>
        </w:rPr>
        <w:t xml:space="preserve">dotnet build PostService.slnx</w:t>
      </w:r>
      <w:r>
        <w:rPr>
          <w:b w:val="false"/>
          <w:bCs w:val="false"/>
          <w:i w:val="false"/>
          <w:iCs w:val="false"/>
        </w:rPr>
        <w:t xml:space="preserve">. Засіб складання читає перелік проєктів, будує з їхніх посилань граф залежностей і визначає порядок складання самостійно — спершу CommonTypes, потім Models і Dtos, далі BusinessLogic і наприкінці сам застосунок PostService. Проєкти, не пов'язані залежностями, збираються паралельно, а ті, чиї вихідні файли не змінилися з попереднього разу, не перезбираються взагалі. Саме тут проявляється одна з переваг поділу: правка в бізнес-логіці більше не змушує перекомпільовувати спільні типи й моделі.</w:t>
      </w:r>
    </w:p>
    <w:p>
      <w:r>
        <w:rPr>
          <w:b w:val="false"/>
          <w:bCs w:val="false"/>
          <w:i w:val="false"/>
          <w:iCs w:val="false"/>
        </w:rPr>
        <w:t xml:space="preserve">Запустити на виконання можна не будь-який проєкт рішення, а лише той, що має точку входу, — у нашому випадку це веб-застосунок PostService. Спроба виконати </w:t>
      </w:r>
      <w:r>
        <w:rPr>
          <w:rStyle w:val="CodeinlineChar"/>
          <w:b w:val="false"/>
          <w:bCs w:val="false"/>
        </w:rPr>
        <w:t xml:space="preserve">dotnet run</w:t>
      </w:r>
      <w:r>
        <w:rPr>
          <w:b w:val="false"/>
          <w:bCs w:val="false"/>
          <w:i w:val="false"/>
          <w:iCs w:val="false"/>
        </w:rPr>
        <w:t xml:space="preserve"> для бібліотеки класів завершиться помилкою, бо запускати в ній нічого. Раніше, коли проєкт був один, достатньо було відкрити термінал у його папці й набрати </w:t>
      </w:r>
      <w:r>
        <w:rPr>
          <w:rStyle w:val="CodeinlineChar"/>
          <w:b w:val="false"/>
          <w:bCs w:val="false"/>
        </w:rPr>
        <w:t xml:space="preserve">dotnet run</w:t>
      </w:r>
      <w:r>
        <w:rPr>
          <w:b w:val="false"/>
          <w:bCs w:val="false"/>
          <w:i w:val="false"/>
          <w:iCs w:val="false"/>
        </w:rPr>
        <w:t xml:space="preserve"> без параметрів; тепер у корені рішення лежить кілька проєктів, і команда не може здогадатися, який із них мається на увазі. Тому термінал лишають відкритим у корені рішення, у папці PostServiceSolution, і проєкт для запуску вказують явно:</w:t>
      </w:r>
    </w:p>
    <w:p>
      <w:pPr>
        <w:pStyle w:val="Code"/>
      </w:pPr>
      <w:r>
        <w:t xml:space="preserve">dotnet run --project PostService/PostService.csproj</w:t>
      </w:r>
    </w:p>
    <w:p>
      <w:r>
        <w:rPr>
          <w:b w:val="false"/>
          <w:bCs w:val="false"/>
          <w:i w:val="false"/>
          <w:iCs w:val="false"/>
        </w:rPr>
        <w:t xml:space="preserve">У середовищі розробки ту саму роль відіграє поняття стартового проєкту: Visual Studio пропонує обрати, який проєкт рішення запускається клавішею F5, а у VS Code стартовий проєкт задається конфігурацією відлагодження у файлі .vscode/launch.json. Після переїзду в рішення цей файл має лежати в корені рішення — саме звідти VS Code його читає, коли відкрито папку рішення, — а шлях до збірки в полі </w:t>
      </w:r>
      <w:r>
        <w:rPr>
          <w:rStyle w:val="CodeinlineChar"/>
          <w:b w:val="false"/>
          <w:bCs w:val="false"/>
        </w:rPr>
        <w:t xml:space="preserve">program</w:t>
      </w:r>
      <w:r>
        <w:rPr>
          <w:b w:val="false"/>
          <w:bCs w:val="false"/>
          <w:i w:val="false"/>
          <w:iCs w:val="false"/>
        </w:rPr>
        <w:t xml:space="preserve"> має вести до результату складання застосунку:</w:t>
      </w:r>
    </w:p>
    <w:p>
      <w:pPr>
        <w:pStyle w:val="Code"/>
      </w:pPr>
      <w:r>
        <w:t xml:space="preserve">{</w:t>
      </w:r>
    </w:p>
    <w:p>
      <w:pPr>
        <w:pStyle w:val="Code"/>
      </w:pPr>
      <w:r>
        <w:t xml:space="preserve">    "version": "0.2.0",</w:t>
      </w:r>
    </w:p>
    <w:p>
      <w:pPr>
        <w:pStyle w:val="Code"/>
      </w:pPr>
      <w:r>
        <w:t xml:space="preserve">    "configurations": [</w:t>
      </w:r>
    </w:p>
    <w:p>
      <w:pPr>
        <w:pStyle w:val="Code"/>
      </w:pPr>
      <w:r>
        <w:t xml:space="preserve">        {</w:t>
      </w:r>
    </w:p>
    <w:p>
      <w:pPr>
        <w:pStyle w:val="Code"/>
      </w:pPr>
      <w:r>
        <w:t xml:space="preserve">            "name": ".NET Core Launch (web)",</w:t>
      </w:r>
    </w:p>
    <w:p>
      <w:pPr>
        <w:pStyle w:val="Code"/>
      </w:pPr>
      <w:r>
        <w:t xml:space="preserve">            "type": "coreclr",</w:t>
      </w:r>
    </w:p>
    <w:p>
      <w:pPr>
        <w:pStyle w:val="Code"/>
      </w:pPr>
      <w:r>
        <w:t xml:space="preserve">            "request": "launch",</w:t>
      </w:r>
    </w:p>
    <w:p>
      <w:pPr>
        <w:pStyle w:val="Code"/>
      </w:pPr>
      <w:r>
        <w:t xml:space="preserve">            "preLaunchTask": "build",</w:t>
      </w:r>
    </w:p>
    <w:p>
      <w:pPr>
        <w:pStyle w:val="Code"/>
      </w:pPr>
      <w:r>
        <w:t xml:space="preserve">            "program": "${workspaceFolder}/PostService/bin/Debug/net10.0/PostService.dll",</w:t>
      </w:r>
    </w:p>
    <w:p>
      <w:pPr>
        <w:pStyle w:val="Code"/>
      </w:pPr>
      <w:r>
        <w:t xml:space="preserve">            "cwd": "${workspaceFolder}/PostService",</w:t>
      </w:r>
    </w:p>
    <w:p>
      <w:pPr>
        <w:pStyle w:val="Code"/>
      </w:pPr>
      <w:r>
        <w:t xml:space="preserve">            "stopAtEntry": false,</w:t>
      </w:r>
    </w:p>
    <w:p>
      <w:pPr>
        <w:pStyle w:val="Code"/>
      </w:pPr>
      <w:r>
        <w:t xml:space="preserve">            "serverReadyAction": {</w:t>
      </w:r>
    </w:p>
    <w:p>
      <w:pPr>
        <w:pStyle w:val="Code"/>
      </w:pPr>
      <w:r>
        <w:t xml:space="preserve">                "action": "openExternally",</w:t>
      </w:r>
    </w:p>
    <w:p>
      <w:pPr>
        <w:pStyle w:val="Code"/>
      </w:pPr>
      <w:r>
        <w:t xml:space="preserve">                "pattern": "\\bNow listening on:\\s+(https?://\\S+)"</w:t>
      </w:r>
    </w:p>
    <w:p>
      <w:pPr>
        <w:pStyle w:val="Code"/>
      </w:pPr>
      <w:r>
        <w:t xml:space="preserve">            },</w:t>
      </w:r>
    </w:p>
    <w:p>
      <w:pPr>
        <w:pStyle w:val="Code"/>
      </w:pPr>
      <w:r>
        <w:t xml:space="preserve">            "env": {</w:t>
      </w:r>
    </w:p>
    <w:p>
      <w:pPr>
        <w:pStyle w:val="Code"/>
      </w:pPr>
      <w:r>
        <w:t xml:space="preserve">                "ASPNETCORE_ENVIRONMENT": "Development"</w:t>
      </w:r>
    </w:p>
    <w:p>
      <w:pPr>
        <w:pStyle w:val="Code"/>
      </w:pPr>
      <w:r>
        <w:t xml:space="preserve">            }</w:t>
      </w:r>
    </w:p>
    <w:p>
      <w:pPr>
        <w:pStyle w:val="Code"/>
      </w:pPr>
      <w:r>
        <w:t xml:space="preserve">        }</w:t>
      </w:r>
    </w:p>
    <w:p>
      <w:pPr>
        <w:pStyle w:val="Code"/>
      </w:pPr>
      <w:r>
        <w:t xml:space="preserve">    ]</w:t>
      </w:r>
    </w:p>
    <w:p>
      <w:pPr>
        <w:pStyle w:val="Code"/>
      </w:pPr>
      <w:r>
        <w:t xml:space="preserve">}</w:t>
      </w:r>
    </w:p>
    <w:p>
      <w:r>
        <w:rPr>
          <w:b w:val="false"/>
          <w:bCs w:val="false"/>
          <w:i w:val="false"/>
          <w:iCs w:val="false"/>
        </w:rPr>
        <w:t xml:space="preserve">Задача, яку запускає </w:t>
      </w:r>
      <w:r>
        <w:rPr>
          <w:rStyle w:val="CodeinlineChar"/>
          <w:b w:val="false"/>
          <w:bCs w:val="false"/>
        </w:rPr>
        <w:t xml:space="preserve">preLaunchTask</w:t>
      </w:r>
      <w:r>
        <w:rPr>
          <w:b w:val="false"/>
          <w:bCs w:val="false"/>
          <w:i w:val="false"/>
          <w:iCs w:val="false"/>
        </w:rPr>
        <w:t xml:space="preserve">, теж має збиратися на рівні рішення — тоді перед кожним запуском перезбираються й усі бібліотеки, а не лише сам застосунок:</w:t>
      </w:r>
    </w:p>
    <w:p>
      <w:pPr>
        <w:pStyle w:val="Code"/>
      </w:pPr>
      <w:r>
        <w:t xml:space="preserve">{</w:t>
      </w:r>
    </w:p>
    <w:p>
      <w:pPr>
        <w:pStyle w:val="Code"/>
      </w:pPr>
      <w:r>
        <w:t xml:space="preserve">  "label": "build",</w:t>
      </w:r>
    </w:p>
    <w:p>
      <w:pPr>
        <w:pStyle w:val="Code"/>
      </w:pPr>
      <w:r>
        <w:t xml:space="preserve">  "command": "dotnet",</w:t>
      </w:r>
    </w:p>
    <w:p>
      <w:pPr>
        <w:pStyle w:val="Code"/>
      </w:pPr>
      <w:r>
        <w:t xml:space="preserve">  "type": "process",</w:t>
      </w:r>
    </w:p>
    <w:p>
      <w:pPr>
        <w:pStyle w:val="Code"/>
      </w:pPr>
      <w:r>
        <w:t xml:space="preserve">  "args": [</w:t>
      </w:r>
    </w:p>
    <w:p>
      <w:pPr>
        <w:pStyle w:val="Code"/>
      </w:pPr>
      <w:r>
        <w:t xml:space="preserve">    "build",</w:t>
      </w:r>
    </w:p>
    <w:p>
      <w:pPr>
        <w:pStyle w:val="Code"/>
      </w:pPr>
      <w:r>
        <w:t xml:space="preserve">    "${workspaceFolder}/PostService.slnx",</w:t>
      </w:r>
    </w:p>
    <w:p>
      <w:pPr>
        <w:pStyle w:val="Code"/>
      </w:pPr>
      <w:r>
        <w:t xml:space="preserve">    "/property:GenerateFullPaths=true",</w:t>
      </w:r>
    </w:p>
    <w:p>
      <w:pPr>
        <w:pStyle w:val="Code"/>
      </w:pPr>
      <w:r>
        <w:t xml:space="preserve">    "/consoleloggerparameters:NoSummary;ForceNoAlign"</w:t>
      </w:r>
    </w:p>
    <w:p>
      <w:pPr>
        <w:pStyle w:val="Code"/>
      </w:pPr>
      <w:r>
        <w:t xml:space="preserve">  ],</w:t>
      </w:r>
    </w:p>
    <w:p>
      <w:pPr>
        <w:pStyle w:val="Code"/>
      </w:pPr>
      <w:r>
        <w:t xml:space="preserve">  "problemMatcher": "$msCompile",</w:t>
      </w:r>
    </w:p>
    <w:p>
      <w:pPr>
        <w:pStyle w:val="Code"/>
      </w:pPr>
      <w:r>
        <w:t xml:space="preserve">  "group": { "kind": "build", "isDefault": true }</w:t>
      </w:r>
    </w:p>
    <w:p>
      <w:pPr>
        <w:pStyle w:val="Code"/>
      </w:pPr>
      <w:r>
        <w:t xml:space="preserve">}</w:t>
      </w:r>
    </w:p>
    <w:p>
      <w:r>
        <w:rPr>
          <w:b w:val="false"/>
          <w:bCs w:val="false"/>
          <w:i w:val="false"/>
          <w:iCs w:val="false"/>
        </w:rPr>
        <w:t xml:space="preserve">Відлагодження після поділу працює так само, як і до нього, попри те що код виконується вже в кількох збірках. Під час складання в конфігурації Debug кожен проєкт створює поряд зі своєю .dll файл символів із розширенням .pdb, який зберігає відповідність між машинним кодом і рядками вихідного файлу. Тому точку зупину можна поставити безпосередньо в методі PostingService.Create у проєкті бібліотеки, і виконання зупиниться на ній; крок з Program.cs командою Step Into переведе відлагоджувач усередину бібліотеки, а вікно стека викликів покаже кадри з обох проєктів. Єдина умова — запускати саме конфігурацію Debug і не видаляти файли .pdb із теки результатів.</w:t>
      </w:r>
    </w:p>
    <w:p>
      <w:pPr>
        <w:pStyle w:val="Heading2"/>
      </w:pPr>
      <w:r>
        <w:rPr>
          <w:b w:val="false"/>
          <w:bCs w:val="false"/>
          <w:i w:val="false"/>
          <w:iCs w:val="false"/>
        </w:rPr>
        <w:t xml:space="preserve">Практичне завдання</w:t>
      </w:r>
    </w:p>
    <w:p>
      <w:pPr>
        <w:pStyle w:val="Orderedlist"/>
        <w:numPr>
          <w:ilvl w:val="0"/>
          <w:numId w:val="2"/>
        </w:numPr>
      </w:pPr>
      <w:r>
        <w:rPr>
          <w:b w:val="false"/>
          <w:bCs w:val="false"/>
          <w:i w:val="false"/>
          <w:iCs w:val="false"/>
        </w:rPr>
        <w:t xml:space="preserve">Створити папку PostServiceSolution — вона стане коренем рішення для застосунку керування поштовими відправленнями, розробленого в попередніх практичних роботах.</w:t>
      </w:r>
    </w:p>
    <w:p>
      <w:pPr>
        <w:pStyle w:val="Orderedlist"/>
        <w:numPr>
          <w:ilvl w:val="0"/>
          <w:numId w:val="2"/>
        </w:numPr>
      </w:pPr>
      <w:r>
        <w:rPr>
          <w:b w:val="false"/>
          <w:bCs w:val="false"/>
          <w:i w:val="false"/>
          <w:iCs w:val="false"/>
        </w:rPr>
        <w:t xml:space="preserve">Відкрити термінал у папці PostServiceSolution і створити в ній файл рішення командою </w:t>
      </w:r>
      <w:r>
        <w:rPr>
          <w:rStyle w:val="CodeinlineChar"/>
          <w:b w:val="false"/>
          <w:bCs w:val="false"/>
        </w:rPr>
        <w:t xml:space="preserve">dotnet new sln --name PostService --format slnx</w:t>
      </w:r>
      <w:r>
        <w:rPr>
          <w:b w:val="false"/>
          <w:bCs w:val="false"/>
          <w:i w:val="false"/>
          <w:iCs w:val="false"/>
        </w:rPr>
        <w:t xml:space="preserve">. Усі наступні команди цієї роботи виконуються з цієї самої папки, якщо в кроці не сказано інакше; перед кожною командою слід переконатися, що поточна тека терміналу — корінь рішення.</w:t>
      </w:r>
    </w:p>
    <w:p>
      <w:pPr>
        <w:pStyle w:val="Orderedlist"/>
        <w:numPr>
          <w:ilvl w:val="0"/>
          <w:numId w:val="2"/>
        </w:numPr>
      </w:pPr>
      <w:r>
        <w:rPr>
          <w:b w:val="false"/>
          <w:bCs w:val="false"/>
          <w:i w:val="false"/>
          <w:iCs w:val="false"/>
        </w:rPr>
        <w:t xml:space="preserve">Установити у VS Code розширення vscode-solution-explorer, відкрити в редакторі папку рішення і переконатися, що на бічній панелі з'явилося подання структури рішення.</w:t>
      </w:r>
    </w:p>
    <w:p>
      <w:pPr>
        <w:pStyle w:val="Orderedlist"/>
        <w:numPr>
          <w:ilvl w:val="0"/>
          <w:numId w:val="2"/>
        </w:numPr>
      </w:pPr>
      <w:r>
        <w:rPr>
          <w:b w:val="false"/>
          <w:bCs w:val="false"/>
          <w:i w:val="false"/>
          <w:iCs w:val="false"/>
        </w:rPr>
        <w:t xml:space="preserve">Перенести папку наявного проєкту PostService з усім вмістом усередину папки рішення.</w:t>
      </w:r>
    </w:p>
    <w:p>
      <w:pPr>
        <w:pStyle w:val="Orderedlist"/>
        <w:numPr>
          <w:ilvl w:val="0"/>
          <w:numId w:val="2"/>
        </w:numPr>
      </w:pPr>
      <w:r>
        <w:rPr>
          <w:b w:val="false"/>
          <w:bCs w:val="false"/>
          <w:i w:val="false"/>
          <w:iCs w:val="false"/>
        </w:rPr>
        <w:t xml:space="preserve">Перебуваючи в корені рішення, додати проєкт PostService до рішення командою </w:t>
      </w:r>
      <w:r>
        <w:rPr>
          <w:rStyle w:val="CodeinlineChar"/>
          <w:b w:val="false"/>
          <w:bCs w:val="false"/>
        </w:rPr>
        <w:t xml:space="preserve">dotnet sln PostService.slnx add PostService/PostService.csproj</w:t>
      </w:r>
      <w:r>
        <w:rPr>
          <w:b w:val="false"/>
          <w:bCs w:val="false"/>
          <w:i w:val="false"/>
          <w:iCs w:val="false"/>
        </w:rPr>
        <w:t xml:space="preserve"> і перевірити результат командою </w:t>
      </w:r>
      <w:r>
        <w:rPr>
          <w:rStyle w:val="CodeinlineChar"/>
          <w:b w:val="false"/>
          <w:bCs w:val="false"/>
        </w:rPr>
        <w:t xml:space="preserve">dotnet sln PostService.slnx list</w:t>
      </w:r>
      <w:r>
        <w:rPr>
          <w:b w:val="false"/>
          <w:bCs w:val="false"/>
          <w:i w:val="false"/>
          <w:iCs w:val="false"/>
        </w:rPr>
        <w:t xml:space="preserve">.</w:t>
      </w:r>
    </w:p>
    <w:p>
      <w:pPr>
        <w:pStyle w:val="Orderedlist"/>
        <w:numPr>
          <w:ilvl w:val="0"/>
          <w:numId w:val="2"/>
        </w:numPr>
      </w:pPr>
      <w:r>
        <w:rPr>
          <w:b w:val="false"/>
          <w:bCs w:val="false"/>
          <w:i w:val="false"/>
          <w:iCs w:val="false"/>
        </w:rPr>
        <w:t xml:space="preserve">Створити з кореня рішення командою </w:t>
      </w:r>
      <w:r>
        <w:rPr>
          <w:rStyle w:val="CodeinlineChar"/>
          <w:b w:val="false"/>
          <w:bCs w:val="false"/>
        </w:rPr>
        <w:t xml:space="preserve">dotnet new classlib -n &lt;ім'я&gt;</w:t>
      </w:r>
      <w:r>
        <w:rPr>
          <w:b w:val="false"/>
          <w:bCs w:val="false"/>
          <w:i w:val="false"/>
          <w:iCs w:val="false"/>
        </w:rPr>
        <w:t xml:space="preserve"> чотири бібліотеки класів — PostService.CommonTypes, PostService.Models, PostService.Dtos і PostService.BusinessLogic, — переконавшись, що їхні папки з'явилися поряд із папкою PostService, а не деінде; видалити з кожної згенерований файл Class1.cs і додати всі чотири проєкти до рішення.</w:t>
      </w:r>
    </w:p>
    <w:p>
      <w:pPr>
        <w:pStyle w:val="Orderedlist"/>
        <w:numPr>
          <w:ilvl w:val="0"/>
          <w:numId w:val="2"/>
        </w:numPr>
      </w:pPr>
      <w:r>
        <w:rPr>
          <w:b w:val="false"/>
          <w:bCs w:val="false"/>
          <w:i w:val="false"/>
          <w:iCs w:val="false"/>
        </w:rPr>
        <w:t xml:space="preserve">Перенести файли з проєкту PostService у відповідні бібліотеки: DeliveryType.cs — у CommonTypes, Posting.cs — у Models, класи PostingPostDto, PostingPutDto й PostingGetDto — у Dtos, IPostingService.cs і PostingService.cs — у BusinessLogic. У проєкті застосунку залишити Program.cs, мапер і файли конфігурації.</w:t>
      </w:r>
    </w:p>
    <w:p>
      <w:pPr>
        <w:pStyle w:val="Orderedlist"/>
        <w:numPr>
          <w:ilvl w:val="0"/>
          <w:numId w:val="2"/>
        </w:numPr>
      </w:pPr>
      <w:r>
        <w:rPr>
          <w:b w:val="false"/>
          <w:bCs w:val="false"/>
          <w:i w:val="false"/>
          <w:iCs w:val="false"/>
        </w:rPr>
        <w:t xml:space="preserve">Не виходячи з кореня рішення, додати посилання між проєктами командами </w:t>
      </w:r>
      <w:r>
        <w:rPr>
          <w:rStyle w:val="CodeinlineChar"/>
          <w:b w:val="false"/>
          <w:bCs w:val="false"/>
        </w:rPr>
        <w:t xml:space="preserve">dotnet add &lt;проєкт&gt;/&lt;проєкт&gt;.csproj reference &lt;проєкт, на який посилаємось&gt;/&lt;проєкт, на який посилаємось&gt;.csproj</w:t>
      </w:r>
      <w:r>
        <w:rPr>
          <w:b w:val="false"/>
          <w:bCs w:val="false"/>
          <w:i w:val="false"/>
          <w:iCs w:val="false"/>
        </w:rPr>
        <w:t xml:space="preserve"> відповідно до їхніх залежностей і для кожного посилання письмово пояснити у звіті, який саме тип з якого проєкту робить це посилання необхідним.</w:t>
      </w:r>
    </w:p>
    <w:p>
      <w:pPr>
        <w:pStyle w:val="Orderedlist"/>
        <w:numPr>
          <w:ilvl w:val="0"/>
          <w:numId w:val="2"/>
        </w:numPr>
      </w:pPr>
      <w:r>
        <w:rPr>
          <w:b w:val="false"/>
          <w:bCs w:val="false"/>
          <w:i w:val="false"/>
          <w:iCs w:val="false"/>
        </w:rPr>
        <w:t xml:space="preserve">Узгодити простори імен переміщених файлів з іменами нових проєктів — зокрема замінити </w:t>
      </w:r>
      <w:r>
        <w:rPr>
          <w:rStyle w:val="CodeinlineChar"/>
          <w:b w:val="false"/>
          <w:bCs w:val="false"/>
        </w:rPr>
        <w:t xml:space="preserve">PostService.Services</w:t>
      </w:r>
      <w:r>
        <w:rPr>
          <w:b w:val="false"/>
          <w:bCs w:val="false"/>
          <w:i w:val="false"/>
          <w:iCs w:val="false"/>
        </w:rPr>
        <w:t xml:space="preserve"> на </w:t>
      </w:r>
      <w:r>
        <w:rPr>
          <w:rStyle w:val="CodeinlineChar"/>
          <w:b w:val="false"/>
          <w:bCs w:val="false"/>
        </w:rPr>
        <w:t xml:space="preserve">PostService.BusinessLogic</w:t>
      </w:r>
      <w:r>
        <w:rPr>
          <w:b w:val="false"/>
          <w:bCs w:val="false"/>
          <w:i w:val="false"/>
          <w:iCs w:val="false"/>
        </w:rPr>
        <w:t xml:space="preserve"> — і виправити директиви </w:t>
      </w:r>
      <w:r>
        <w:rPr>
          <w:rStyle w:val="CodeinlineChar"/>
          <w:b w:val="false"/>
          <w:bCs w:val="false"/>
        </w:rPr>
        <w:t xml:space="preserve">using</w:t>
      </w:r>
      <w:r>
        <w:rPr>
          <w:b w:val="false"/>
          <w:bCs w:val="false"/>
          <w:i w:val="false"/>
          <w:iCs w:val="false"/>
        </w:rPr>
        <w:t xml:space="preserve"> в усіх файлах, яких це торкнулося.</w:t>
      </w:r>
    </w:p>
    <w:p>
      <w:pPr>
        <w:pStyle w:val="Orderedlist"/>
        <w:numPr>
          <w:ilvl w:val="0"/>
          <w:numId w:val="2"/>
        </w:numPr>
      </w:pPr>
      <w:r>
        <w:rPr>
          <w:b w:val="false"/>
          <w:bCs w:val="false"/>
          <w:i w:val="false"/>
          <w:iCs w:val="false"/>
        </w:rPr>
        <w:t xml:space="preserve">Із кореня рішення скомпілювати кожен проєкт окремо командою </w:t>
      </w:r>
      <w:r>
        <w:rPr>
          <w:rStyle w:val="CodeinlineChar"/>
          <w:b w:val="false"/>
          <w:bCs w:val="false"/>
        </w:rPr>
        <w:t xml:space="preserve">dotnet build &lt;проєкт&gt;/&lt;проєкт&gt;.csproj</w:t>
      </w:r>
      <w:r>
        <w:rPr>
          <w:b w:val="false"/>
          <w:bCs w:val="false"/>
          <w:i w:val="false"/>
          <w:iCs w:val="false"/>
        </w:rPr>
        <w:t xml:space="preserve">, а потім усе рішення однією командою </w:t>
      </w:r>
      <w:r>
        <w:rPr>
          <w:rStyle w:val="CodeinlineChar"/>
          <w:b w:val="false"/>
          <w:bCs w:val="false"/>
        </w:rPr>
        <w:t xml:space="preserve">dotnet build PostService.slnx</w:t>
      </w:r>
      <w:r>
        <w:rPr>
          <w:b w:val="false"/>
          <w:bCs w:val="false"/>
          <w:i w:val="false"/>
          <w:iCs w:val="false"/>
        </w:rPr>
        <w:t xml:space="preserve">, і переконатися, що складання завершується без помилок.</w:t>
      </w:r>
    </w:p>
    <w:p>
      <w:pPr>
        <w:pStyle w:val="Orderedlist"/>
        <w:numPr>
          <w:ilvl w:val="0"/>
          <w:numId w:val="2"/>
        </w:numPr>
      </w:pPr>
      <w:r>
        <w:rPr>
          <w:b w:val="false"/>
          <w:bCs w:val="false"/>
          <w:i w:val="false"/>
          <w:iCs w:val="false"/>
        </w:rPr>
        <w:t xml:space="preserve">Налаштувати запуск і відлагодження з кореня рішення: оновити .vscode/launch.json і .vscode/tasks.json, не виходячи з кореня рішення запустити застосунок командою </w:t>
      </w:r>
      <w:r>
        <w:rPr>
          <w:rStyle w:val="CodeinlineChar"/>
          <w:b w:val="false"/>
          <w:bCs w:val="false"/>
        </w:rPr>
        <w:t xml:space="preserve">dotnet run --project PostService/PostService.csproj</w:t>
      </w:r>
      <w:r>
        <w:rPr>
          <w:b w:val="false"/>
          <w:bCs w:val="false"/>
          <w:i w:val="false"/>
          <w:iCs w:val="false"/>
        </w:rPr>
        <w:t xml:space="preserve">, а потім у режимі відлагодження поставити точку зупину в методі PostingService.Create і переконатися, що виконання зупиняється в коді бібліотеки.</w:t>
      </w:r>
    </w:p>
    <w:p>
      <w:pPr>
        <w:pStyle w:val="Orderedlist"/>
        <w:numPr>
          <w:ilvl w:val="0"/>
          <w:numId w:val="2"/>
        </w:numPr>
      </w:pPr>
      <w:r>
        <w:rPr>
          <w:b w:val="false"/>
          <w:bCs w:val="false"/>
          <w:i w:val="false"/>
          <w:iCs w:val="false"/>
        </w:rPr>
        <w:t xml:space="preserve">Перевірити за допомогою REST Client усі ендпойнти застосунку — створення, отримання переліку, отримання за ідентифікатором, оновлення та видалення — і підтвердити, що після поділу на проєкти вони повертають ті самі результати, що й до нього.</w:t>
      </w:r>
    </w:p>
    <w:p>
      <w:pPr>
        <w:pStyle w:val="Orderedlist"/>
        <w:numPr>
          <w:ilvl w:val="0"/>
          <w:numId w:val="2"/>
        </w:numPr>
      </w:pPr>
      <w:r>
        <w:rPr>
          <w:b w:val="false"/>
          <w:bCs w:val="false"/>
          <w:i w:val="false"/>
          <w:iCs w:val="false"/>
        </w:rPr>
        <w:t xml:space="preserve">Додати до звіту схему залежностей між проєктами рішення та пояснити, які переваги дав поділ і які типи в разі появи другого застосунку можна було б повторно використати без змін.</w:t>
      </w:r>
    </w:p>
    <w:p>
      <w:pPr>
        <w:pStyle w:val="Heading2"/>
      </w:pPr>
      <w:r>
        <w:rPr>
          <w:b w:val="false"/>
          <w:bCs w:val="false"/>
          <w:i w:val="false"/>
          <w:iCs w:val="false"/>
        </w:rPr>
        <w:t xml:space="preserve">Контрольні запитання</w:t>
      </w:r>
    </w:p>
    <w:p>
      <w:pPr>
        <w:pStyle w:val="Orderedlist"/>
        <w:numPr>
          <w:ilvl w:val="0"/>
          <w:numId w:val="2"/>
        </w:numPr>
      </w:pPr>
      <w:r>
        <w:rPr>
          <w:b w:val="false"/>
          <w:bCs w:val="false"/>
          <w:i w:val="false"/>
          <w:iCs w:val="false"/>
        </w:rPr>
        <w:t xml:space="preserve">Чим проєкт типу Class Library відрізняється від проєкту веб-застосунку й чому бібліотеку не можна запустити на виконання?</w:t>
      </w:r>
    </w:p>
    <w:p>
      <w:pPr>
        <w:pStyle w:val="Orderedlist"/>
        <w:numPr>
          <w:ilvl w:val="0"/>
          <w:numId w:val="2"/>
        </w:numPr>
      </w:pPr>
      <w:r>
        <w:rPr>
          <w:b w:val="false"/>
          <w:bCs w:val="false"/>
          <w:i w:val="false"/>
          <w:iCs w:val="false"/>
        </w:rPr>
        <w:t xml:space="preserve">Що таке рішення (solution) і чому воно не є проєктом?</w:t>
      </w:r>
    </w:p>
    <w:p>
      <w:pPr>
        <w:pStyle w:val="Orderedlist"/>
        <w:numPr>
          <w:ilvl w:val="0"/>
          <w:numId w:val="2"/>
        </w:numPr>
      </w:pPr>
      <w:r>
        <w:rPr>
          <w:b w:val="false"/>
          <w:bCs w:val="false"/>
          <w:i w:val="false"/>
          <w:iCs w:val="false"/>
        </w:rPr>
        <w:t xml:space="preserve">Навіщо у VS Code потрібне розширення vscode-solution-explorer і що воно додає порівняно зі стандартним провідником?</w:t>
      </w:r>
    </w:p>
    <w:p>
      <w:pPr>
        <w:pStyle w:val="Orderedlist"/>
        <w:numPr>
          <w:ilvl w:val="0"/>
          <w:numId w:val="2"/>
        </w:numPr>
      </w:pPr>
      <w:r>
        <w:rPr>
          <w:b w:val="false"/>
          <w:bCs w:val="false"/>
          <w:i w:val="false"/>
          <w:iCs w:val="false"/>
        </w:rPr>
        <w:t xml:space="preserve">Що саме дає проєкту посилання на інший проєкт під час компіляції та під час складання?</w:t>
      </w:r>
    </w:p>
    <w:p>
      <w:pPr>
        <w:pStyle w:val="Orderedlist"/>
        <w:numPr>
          <w:ilvl w:val="0"/>
          <w:numId w:val="2"/>
        </w:numPr>
      </w:pPr>
      <w:r>
        <w:rPr>
          <w:b w:val="false"/>
          <w:bCs w:val="false"/>
          <w:i w:val="false"/>
          <w:iCs w:val="false"/>
        </w:rPr>
        <w:t xml:space="preserve">Чому перелік DeliveryType винесено в окремий проєкт спільних типів, а не залишено в проєкті моделей?</w:t>
      </w:r>
    </w:p>
    <w:p>
      <w:pPr>
        <w:pStyle w:val="Orderedlist"/>
        <w:numPr>
          <w:ilvl w:val="0"/>
          <w:numId w:val="2"/>
        </w:numPr>
      </w:pPr>
      <w:r>
        <w:rPr>
          <w:b w:val="false"/>
          <w:bCs w:val="false"/>
          <w:i w:val="false"/>
          <w:iCs w:val="false"/>
        </w:rPr>
        <w:t xml:space="preserve">Що таке транзитивна залежність і чому проєкт PostService бачить клас Posting без прямого посилання на PostService.Models?</w:t>
      </w:r>
    </w:p>
    <w:p>
      <w:pPr>
        <w:pStyle w:val="Orderedlist"/>
        <w:numPr>
          <w:ilvl w:val="0"/>
          <w:numId w:val="2"/>
        </w:numPr>
      </w:pPr>
      <w:r>
        <w:rPr>
          <w:b w:val="false"/>
          <w:bCs w:val="false"/>
          <w:i w:val="false"/>
          <w:iCs w:val="false"/>
        </w:rPr>
        <w:t xml:space="preserve">Чому посилання між проєктами не можуть утворювати цикл і що це обмеження дає архітектурі продукту?</w:t>
      </w:r>
    </w:p>
    <w:p>
      <w:pPr>
        <w:pStyle w:val="Orderedlist"/>
        <w:numPr>
          <w:ilvl w:val="0"/>
          <w:numId w:val="2"/>
        </w:numPr>
      </w:pPr>
      <w:r>
        <w:rPr>
          <w:b w:val="false"/>
          <w:bCs w:val="false"/>
          <w:i w:val="false"/>
          <w:iCs w:val="false"/>
        </w:rPr>
        <w:t xml:space="preserve">Чим простір імен відрізняється від збірки і чому їх зазвичай називають однаково?</w:t>
      </w:r>
    </w:p>
    <w:p>
      <w:pPr>
        <w:pStyle w:val="Orderedlist"/>
        <w:numPr>
          <w:ilvl w:val="0"/>
          <w:numId w:val="2"/>
        </w:numPr>
      </w:pPr>
      <w:r>
        <w:rPr>
          <w:b w:val="false"/>
          <w:bCs w:val="false"/>
          <w:i w:val="false"/>
          <w:iCs w:val="false"/>
        </w:rPr>
        <w:t xml:space="preserve">У якому порядку складаються проєкти під час компіляції всього рішення і хто визначає цей порядок?</w:t>
      </w:r>
    </w:p>
    <w:p>
      <w:pPr>
        <w:pStyle w:val="Orderedlist"/>
        <w:numPr>
          <w:ilvl w:val="0"/>
          <w:numId w:val="2"/>
        </w:numPr>
      </w:pPr>
      <w:r>
        <w:rPr>
          <w:b w:val="false"/>
          <w:bCs w:val="false"/>
          <w:i w:val="false"/>
          <w:iCs w:val="false"/>
        </w:rPr>
        <w:t xml:space="preserve">Як запустити на виконання конкретний проєкт рішення з командного рядка?</w:t>
      </w:r>
    </w:p>
    <w:p>
      <w:pPr>
        <w:pStyle w:val="Heading2"/>
      </w:pPr>
      <w:r>
        <w:rPr>
          <w:b w:val="false"/>
          <w:bCs w:val="false"/>
          <w:i w:val="false"/>
          <w:iCs w:val="false"/>
        </w:rPr>
        <w:t xml:space="preserve">Література</w:t>
      </w:r>
    </w:p>
    <w:p>
      <w:pPr>
        <w:pStyle w:val="Orderedlist"/>
        <w:numPr>
          <w:ilvl w:val="0"/>
          <w:numId w:val="2"/>
        </w:numPr>
      </w:pPr>
      <w:r>
        <w:rPr>
          <w:b w:val="false"/>
          <w:bCs w:val="false"/>
          <w:i w:val="false"/>
          <w:iCs w:val="false"/>
        </w:rPr>
        <w:t xml:space="preserve">Solutions and projects in Visual Studio. </w:t>
      </w:r>
      <w:r>
        <w:rPr>
          <w:b w:val="false"/>
          <w:bCs w:val="false"/>
          <w:i/>
          <w:iCs/>
        </w:rPr>
        <w:t xml:space="preserve">Microsoft Learn</w:t>
      </w:r>
      <w:r>
        <w:rPr>
          <w:b w:val="false"/>
          <w:bCs w:val="false"/>
          <w:i w:val="false"/>
          <w:iCs w:val="false"/>
        </w:rPr>
        <w:t xml:space="preserve">. URL: </w:t>
      </w:r>
      <w:r>
        <w:rPr>
          <w:rStyle w:val="Hyperlink"/>
          <w:b w:val="false"/>
          <w:bCs w:val="false"/>
          <w:i w:val="false"/>
          <w:iCs w:val="false"/>
        </w:rPr>
        <w:t xml:space="preserve">https://learn.microsoft.com/en-us/visualstudio/ide/solutions-and-projects-in-visual-studio</w:t>
      </w:r>
      <w:r>
        <w:rPr>
          <w:b w:val="false"/>
          <w:bCs w:val="false"/>
          <w:i w:val="false"/>
          <w:iCs w:val="false"/>
        </w:rPr>
        <w:t xml:space="preserve"> (дата звернення: 15.09.2026).</w:t>
      </w:r>
    </w:p>
    <w:p>
      <w:pPr>
        <w:pStyle w:val="Orderedlist"/>
        <w:numPr>
          <w:ilvl w:val="0"/>
          <w:numId w:val="2"/>
        </w:numPr>
      </w:pPr>
      <w:r>
        <w:rPr>
          <w:b w:val="false"/>
          <w:bCs w:val="false"/>
          <w:i w:val="false"/>
          <w:iCs w:val="false"/>
        </w:rPr>
        <w:t xml:space="preserve">dotnet sln command. </w:t>
      </w:r>
      <w:r>
        <w:rPr>
          <w:b w:val="false"/>
          <w:bCs w:val="false"/>
          <w:i/>
          <w:iCs/>
        </w:rPr>
        <w:t xml:space="preserve">Microsoft Learn</w:t>
      </w:r>
      <w:r>
        <w:rPr>
          <w:b w:val="false"/>
          <w:bCs w:val="false"/>
          <w:i w:val="false"/>
          <w:iCs w:val="false"/>
        </w:rPr>
        <w:t xml:space="preserve">. URL: </w:t>
      </w:r>
      <w:r>
        <w:rPr>
          <w:rStyle w:val="Hyperlink"/>
          <w:b w:val="false"/>
          <w:bCs w:val="false"/>
          <w:i w:val="false"/>
          <w:iCs w:val="false"/>
        </w:rPr>
        <w:t xml:space="preserve">https://learn.microsoft.com/en-us/dotnet/core/tools/dotnet-sln</w:t>
      </w:r>
      <w:r>
        <w:rPr>
          <w:b w:val="false"/>
          <w:bCs w:val="false"/>
          <w:i w:val="false"/>
          <w:iCs w:val="false"/>
        </w:rPr>
        <w:t xml:space="preserve"> (дата звернення: 15.09.2026).</w:t>
      </w:r>
    </w:p>
    <w:p>
      <w:pPr>
        <w:pStyle w:val="Orderedlist"/>
        <w:numPr>
          <w:ilvl w:val="0"/>
          <w:numId w:val="2"/>
        </w:numPr>
      </w:pPr>
      <w:r>
        <w:rPr>
          <w:b w:val="false"/>
          <w:bCs w:val="false"/>
          <w:i w:val="false"/>
          <w:iCs w:val="false"/>
        </w:rPr>
        <w:t xml:space="preserve">dotnet new command. </w:t>
      </w:r>
      <w:r>
        <w:rPr>
          <w:b w:val="false"/>
          <w:bCs w:val="false"/>
          <w:i/>
          <w:iCs/>
        </w:rPr>
        <w:t xml:space="preserve">Microsoft Learn</w:t>
      </w:r>
      <w:r>
        <w:rPr>
          <w:b w:val="false"/>
          <w:bCs w:val="false"/>
          <w:i w:val="false"/>
          <w:iCs w:val="false"/>
        </w:rPr>
        <w:t xml:space="preserve">. URL: </w:t>
      </w:r>
      <w:r>
        <w:rPr>
          <w:rStyle w:val="Hyperlink"/>
          <w:b w:val="false"/>
          <w:bCs w:val="false"/>
          <w:i w:val="false"/>
          <w:iCs w:val="false"/>
        </w:rPr>
        <w:t xml:space="preserve">https://learn.microsoft.com/en-us/dotnet/core/tools/dotnet-new</w:t>
      </w:r>
      <w:r>
        <w:rPr>
          <w:b w:val="false"/>
          <w:bCs w:val="false"/>
          <w:i w:val="false"/>
          <w:iCs w:val="false"/>
        </w:rPr>
        <w:t xml:space="preserve"> (дата звернення: 15.09.2026).</w:t>
      </w:r>
    </w:p>
    <w:p>
      <w:pPr>
        <w:pStyle w:val="Orderedlist"/>
        <w:numPr>
          <w:ilvl w:val="0"/>
          <w:numId w:val="2"/>
        </w:numPr>
      </w:pPr>
      <w:r>
        <w:rPr>
          <w:b w:val="false"/>
          <w:bCs w:val="false"/>
          <w:i w:val="false"/>
          <w:iCs w:val="false"/>
        </w:rPr>
        <w:t xml:space="preserve">dotnet add reference command. </w:t>
      </w:r>
      <w:r>
        <w:rPr>
          <w:b w:val="false"/>
          <w:bCs w:val="false"/>
          <w:i/>
          <w:iCs/>
        </w:rPr>
        <w:t xml:space="preserve">Microsoft Learn</w:t>
      </w:r>
      <w:r>
        <w:rPr>
          <w:b w:val="false"/>
          <w:bCs w:val="false"/>
          <w:i w:val="false"/>
          <w:iCs w:val="false"/>
        </w:rPr>
        <w:t xml:space="preserve">. URL: </w:t>
      </w:r>
      <w:r>
        <w:rPr>
          <w:rStyle w:val="Hyperlink"/>
          <w:b w:val="false"/>
          <w:bCs w:val="false"/>
          <w:i w:val="false"/>
          <w:iCs w:val="false"/>
        </w:rPr>
        <w:t xml:space="preserve">https://learn.microsoft.com/en-us/dotnet/core/tools/dotnet-add-reference</w:t>
      </w:r>
      <w:r>
        <w:rPr>
          <w:b w:val="false"/>
          <w:bCs w:val="false"/>
          <w:i w:val="false"/>
          <w:iCs w:val="false"/>
        </w:rPr>
        <w:t xml:space="preserve"> (дата звернення: 15.09.2026).</w:t>
      </w:r>
    </w:p>
    <w:p>
      <w:pPr>
        <w:pStyle w:val="Orderedlist"/>
        <w:numPr>
          <w:ilvl w:val="0"/>
          <w:numId w:val="2"/>
        </w:numPr>
      </w:pPr>
      <w:r>
        <w:rPr>
          <w:b w:val="false"/>
          <w:bCs w:val="false"/>
          <w:i w:val="false"/>
          <w:iCs w:val="false"/>
        </w:rPr>
        <w:t xml:space="preserve">dotnet build command. </w:t>
      </w:r>
      <w:r>
        <w:rPr>
          <w:b w:val="false"/>
          <w:bCs w:val="false"/>
          <w:i/>
          <w:iCs/>
        </w:rPr>
        <w:t xml:space="preserve">Microsoft Learn</w:t>
      </w:r>
      <w:r>
        <w:rPr>
          <w:b w:val="false"/>
          <w:bCs w:val="false"/>
          <w:i w:val="false"/>
          <w:iCs w:val="false"/>
        </w:rPr>
        <w:t xml:space="preserve">. URL: </w:t>
      </w:r>
      <w:r>
        <w:rPr>
          <w:rStyle w:val="Hyperlink"/>
          <w:b w:val="false"/>
          <w:bCs w:val="false"/>
          <w:i w:val="false"/>
          <w:iCs w:val="false"/>
        </w:rPr>
        <w:t xml:space="preserve">https://learn.microsoft.com/en-us/dotnet/core/tools/dotnet-build</w:t>
      </w:r>
      <w:r>
        <w:rPr>
          <w:b w:val="false"/>
          <w:bCs w:val="false"/>
          <w:i w:val="false"/>
          <w:iCs w:val="false"/>
        </w:rPr>
        <w:t xml:space="preserve"> (дата звернення: 15.09.2026).</w:t>
      </w:r>
    </w:p>
    <w:p>
      <w:pPr>
        <w:pStyle w:val="Orderedlist"/>
        <w:numPr>
          <w:ilvl w:val="0"/>
          <w:numId w:val="2"/>
        </w:numPr>
      </w:pPr>
      <w:r>
        <w:rPr>
          <w:b w:val="false"/>
          <w:bCs w:val="false"/>
          <w:i w:val="false"/>
          <w:iCs w:val="false"/>
        </w:rPr>
        <w:t xml:space="preserve">Namespaces (C# programming guide). </w:t>
      </w:r>
      <w:r>
        <w:rPr>
          <w:b w:val="false"/>
          <w:bCs w:val="false"/>
          <w:i/>
          <w:iCs/>
        </w:rPr>
        <w:t xml:space="preserve">Microsoft Learn</w:t>
      </w:r>
      <w:r>
        <w:rPr>
          <w:b w:val="false"/>
          <w:bCs w:val="false"/>
          <w:i w:val="false"/>
          <w:iCs w:val="false"/>
        </w:rPr>
        <w:t xml:space="preserve">. URL: </w:t>
      </w:r>
      <w:r>
        <w:rPr>
          <w:rStyle w:val="Hyperlink"/>
          <w:b w:val="false"/>
          <w:bCs w:val="false"/>
          <w:i w:val="false"/>
          <w:iCs w:val="false"/>
        </w:rPr>
        <w:t xml:space="preserve">https://learn.microsoft.com/en-us/dotnet/csharp/fundamentals/types/namespaces</w:t>
      </w:r>
      <w:r>
        <w:rPr>
          <w:b w:val="false"/>
          <w:bCs w:val="false"/>
          <w:i w:val="false"/>
          <w:iCs w:val="false"/>
        </w:rPr>
        <w:t xml:space="preserve"> (дата звернення: 15.09.2026).</w:t>
      </w:r>
    </w:p>
    <w:p>
      <w:pPr>
        <w:pStyle w:val="Orderedlist"/>
        <w:numPr>
          <w:ilvl w:val="0"/>
          <w:numId w:val="2"/>
        </w:numPr>
      </w:pPr>
      <w:r>
        <w:rPr>
          <w:b w:val="false"/>
          <w:bCs w:val="false"/>
          <w:i w:val="false"/>
          <w:iCs w:val="false"/>
        </w:rPr>
        <w:t xml:space="preserve">Debugging C# in Visual Studio Code. </w:t>
      </w:r>
      <w:r>
        <w:rPr>
          <w:b w:val="false"/>
          <w:bCs w:val="false"/>
          <w:i/>
          <w:iCs/>
        </w:rPr>
        <w:t xml:space="preserve">Visual Studio Code Docs</w:t>
      </w:r>
      <w:r>
        <w:rPr>
          <w:b w:val="false"/>
          <w:bCs w:val="false"/>
          <w:i w:val="false"/>
          <w:iCs w:val="false"/>
        </w:rPr>
        <w:t xml:space="preserve">. URL: </w:t>
      </w:r>
      <w:r>
        <w:rPr>
          <w:rStyle w:val="Hyperlink"/>
          <w:b w:val="false"/>
          <w:bCs w:val="false"/>
          <w:i w:val="false"/>
          <w:iCs w:val="false"/>
        </w:rPr>
        <w:t xml:space="preserve">https://code.visualstudio.com/docs/csharp/debugging</w:t>
      </w:r>
      <w:r>
        <w:rPr>
          <w:b w:val="false"/>
          <w:bCs w:val="false"/>
          <w:i w:val="false"/>
          <w:iCs w:val="false"/>
        </w:rPr>
        <w:t xml:space="preserve"> (дата звернення: 15.09.2026).</w:t>
      </w:r>
    </w:p>
    <w:p>
      <w:pPr>
        <w:pStyle w:val="Orderedlist"/>
        <w:numPr>
          <w:ilvl w:val="0"/>
          <w:numId w:val="2"/>
        </w:numPr>
      </w:pPr>
      <w:r>
        <w:rPr>
          <w:b w:val="false"/>
          <w:bCs w:val="false"/>
          <w:i w:val="false"/>
          <w:iCs w:val="false"/>
        </w:rPr>
        <w:t xml:space="preserve">Solution Explorer extension for Visual Studio Code. </w:t>
      </w:r>
      <w:r>
        <w:rPr>
          <w:b w:val="false"/>
          <w:bCs w:val="false"/>
          <w:i/>
          <w:iCs/>
        </w:rPr>
        <w:t xml:space="preserve">Visual Studio Marketplace</w:t>
      </w:r>
      <w:r>
        <w:rPr>
          <w:b w:val="false"/>
          <w:bCs w:val="false"/>
          <w:i w:val="false"/>
          <w:iCs w:val="false"/>
        </w:rPr>
        <w:t xml:space="preserve">. URL: </w:t>
      </w:r>
      <w:r>
        <w:rPr>
          <w:rStyle w:val="Hyperlink"/>
          <w:b w:val="false"/>
          <w:bCs w:val="false"/>
          <w:i w:val="false"/>
          <w:iCs w:val="false"/>
        </w:rPr>
        <w:t xml:space="preserve">https://marketplace.visualstudio.com/items?itemName=fernandoescolar.vscode-solution-explorer</w:t>
      </w:r>
      <w:r>
        <w:rPr>
          <w:b w:val="false"/>
          <w:bCs w:val="false"/>
          <w:i w:val="false"/>
          <w:iCs w:val="false"/>
        </w:rPr>
        <w:t xml:space="preserve"> (дата звернення: 15.09.2026).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14" w:hanging="357"/>
      </w:pPr>
    </w:lvl>
    <w:lvl w:ilvl="1" w15:tentative="1">
      <w:start w:val="1"/>
      <w:numFmt w:val="lowerLetter"/>
      <w:lvlText w:val="%2)"/>
      <w:lvlJc w:val="start"/>
      <w:pPr>
        <w:ind w:left="1074" w:hanging="35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C7E"/>
    <w:pPr>
      <w:spacing w:after="0" w:line="276" w:lineRule="auto"/>
      <w:ind w:firstLine="567"/>
      <w:jc w:val="both"/>
    </w:pPr>
    <w:rPr>
      <w:rFonts w:eastAsiaTheme="minorEastAsia"/>
      <w:kern w:val="0"/>
      <w:sz w:val="24"/>
      <w:szCs w:val="24"/>
      <w:lang w:val="en-US"/>
      <w14:ligatures w14:val="none"/>
    </w:rPr>
  </w:style>
  <w:style w:type="paragraph" w:styleId="Heading1">
    <w:name w:val="heading 1"/>
    <w:basedOn w:val="Normal"/>
    <w:next w:val="Normal"/>
    <w:link w:val="Heading1Char"/>
    <w:uiPriority w:val="9"/>
    <w:qFormat/>
    <w:rsid w:val="002C4A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4A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C4A55"/>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2C4A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4A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4A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A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A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A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36869"/>
    <w:pPr>
      <w:spacing w:after="0" w:line="240" w:lineRule="auto"/>
    </w:pPr>
    <w:rPr>
      <w:rFonts w:ascii="Times New Roman" w:hAnsi="Times New Roman"/>
      <w:sz w:val="28"/>
    </w:rPr>
  </w:style>
  <w:style w:type="character" w:styleId="Strong">
    <w:name w:val="Strong"/>
    <w:basedOn w:val="DefaultParagraphFont"/>
    <w:uiPriority w:val="22"/>
    <w:qFormat/>
    <w:rsid w:val="00F36869"/>
    <w:rPr>
      <w:rFonts w:ascii="Times New Roman" w:hAnsi="Times New Roman"/>
      <w:b/>
      <w:bCs/>
      <w:sz w:val="28"/>
    </w:rPr>
  </w:style>
  <w:style w:type="paragraph" w:styleId="Quote">
    <w:name w:val="Quote"/>
    <w:basedOn w:val="Normal"/>
    <w:next w:val="Normal"/>
    <w:link w:val="QuoteChar"/>
    <w:uiPriority w:val="29"/>
    <w:rsid w:val="00F3686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36869"/>
    <w:rPr>
      <w:rFonts w:ascii="Times New Roman" w:hAnsi="Times New Roman"/>
      <w:i/>
      <w:iCs/>
      <w:color w:val="404040" w:themeColor="text1" w:themeTint="BF"/>
      <w:sz w:val="28"/>
    </w:rPr>
  </w:style>
  <w:style w:type="paragraph" w:styleId="IntenseQuote">
    <w:name w:val="Intense Quote"/>
    <w:basedOn w:val="Normal"/>
    <w:next w:val="Normal"/>
    <w:link w:val="IntenseQuoteChar"/>
    <w:uiPriority w:val="30"/>
    <w:rsid w:val="00F3686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36869"/>
    <w:rPr>
      <w:rFonts w:ascii="Times New Roman" w:hAnsi="Times New Roman"/>
      <w:i/>
      <w:iCs/>
      <w:color w:val="4472C4" w:themeColor="accent1"/>
      <w:sz w:val="28"/>
    </w:rPr>
  </w:style>
  <w:style w:type="paragraph" w:styleId="Title">
    <w:name w:val="Title"/>
    <w:basedOn w:val="Heading1"/>
    <w:next w:val="Normal"/>
    <w:link w:val="TitleChar"/>
    <w:uiPriority w:val="10"/>
    <w:qFormat/>
    <w:rsid w:val="007469E6"/>
  </w:style>
  <w:style w:type="character" w:customStyle="1" w:styleId="TitleChar">
    <w:name w:val="Title Char"/>
    <w:basedOn w:val="DefaultParagraphFont"/>
    <w:link w:val="Title"/>
    <w:uiPriority w:val="10"/>
    <w:rsid w:val="007469E6"/>
    <w:rPr>
      <w:rFonts w:asciiTheme="majorHAnsi" w:eastAsiaTheme="majorEastAsia" w:hAnsiTheme="majorHAnsi" w:cstheme="majorBidi"/>
      <w:color w:val="2F5496" w:themeColor="accent1" w:themeShade="BF"/>
      <w:kern w:val="0"/>
      <w:sz w:val="40"/>
      <w:szCs w:val="40"/>
      <w14:ligatures w14:val="none"/>
    </w:rPr>
  </w:style>
  <w:style w:type="character" w:customStyle="1" w:styleId="Heading1Char">
    <w:name w:val="Heading 1 Char"/>
    <w:basedOn w:val="DefaultParagraphFont"/>
    <w:link w:val="Heading1"/>
    <w:uiPriority w:val="9"/>
    <w:rsid w:val="002C4A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4A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C4A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4A55"/>
    <w:rPr>
      <w:rFonts w:eastAsiaTheme="majorEastAsia" w:cstheme="majorBidi"/>
      <w:i/>
      <w:iCs/>
      <w:color w:val="2F5496" w:themeColor="accent1" w:themeShade="BF"/>
      <w:sz w:val="28"/>
    </w:rPr>
  </w:style>
  <w:style w:type="character" w:customStyle="1" w:styleId="Heading5Char">
    <w:name w:val="Heading 5 Char"/>
    <w:basedOn w:val="DefaultParagraphFont"/>
    <w:link w:val="Heading5"/>
    <w:uiPriority w:val="9"/>
    <w:semiHidden/>
    <w:rsid w:val="002C4A55"/>
    <w:rPr>
      <w:rFonts w:eastAsiaTheme="majorEastAsia" w:cstheme="majorBidi"/>
      <w:color w:val="2F5496" w:themeColor="accent1" w:themeShade="BF"/>
      <w:sz w:val="28"/>
    </w:rPr>
  </w:style>
  <w:style w:type="character" w:customStyle="1" w:styleId="Heading6Char">
    <w:name w:val="Heading 6 Char"/>
    <w:basedOn w:val="DefaultParagraphFont"/>
    <w:link w:val="Heading6"/>
    <w:uiPriority w:val="9"/>
    <w:semiHidden/>
    <w:rsid w:val="002C4A55"/>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C4A55"/>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C4A55"/>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C4A55"/>
    <w:rPr>
      <w:rFonts w:eastAsiaTheme="majorEastAsia" w:cstheme="majorBidi"/>
      <w:color w:val="272727" w:themeColor="text1" w:themeTint="D8"/>
      <w:sz w:val="28"/>
    </w:rPr>
  </w:style>
  <w:style w:type="paragraph" w:styleId="Subtitle">
    <w:name w:val="Subtitle"/>
    <w:basedOn w:val="Normal"/>
    <w:next w:val="Normal"/>
    <w:link w:val="SubtitleChar"/>
    <w:uiPriority w:val="11"/>
    <w:qFormat/>
    <w:rsid w:val="002C4A55"/>
    <w:pPr>
      <w:numPr>
        <w:ilvl w:val="1"/>
      </w:numPr>
      <w:spacing w:after="160"/>
      <w:ind w:firstLine="567"/>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2C4A55"/>
    <w:rPr>
      <w:rFonts w:eastAsiaTheme="majorEastAsia" w:cstheme="majorBidi"/>
      <w:color w:val="595959" w:themeColor="text1" w:themeTint="A6"/>
      <w:spacing w:val="15"/>
      <w:sz w:val="28"/>
      <w:szCs w:val="28"/>
    </w:rPr>
  </w:style>
  <w:style w:type="paragraph" w:styleId="ListParagraph">
    <w:name w:val="List Paragraph"/>
    <w:basedOn w:val="Normal"/>
    <w:uiPriority w:val="34"/>
    <w:rsid w:val="002C4A55"/>
    <w:pPr>
      <w:ind w:left="720"/>
      <w:contextualSpacing/>
    </w:pPr>
  </w:style>
  <w:style w:type="character" w:styleId="IntenseEmphasis">
    <w:name w:val="Intense Emphasis"/>
    <w:basedOn w:val="DefaultParagraphFont"/>
    <w:uiPriority w:val="21"/>
    <w:rsid w:val="002C4A55"/>
    <w:rPr>
      <w:i/>
      <w:iCs/>
      <w:color w:val="2F5496" w:themeColor="accent1" w:themeShade="BF"/>
    </w:rPr>
  </w:style>
  <w:style w:type="character" w:styleId="IntenseReference">
    <w:name w:val="Intense Reference"/>
    <w:basedOn w:val="DefaultParagraphFont"/>
    <w:uiPriority w:val="32"/>
    <w:rsid w:val="002C4A55"/>
    <w:rPr>
      <w:b/>
      <w:bCs/>
      <w:smallCaps/>
      <w:color w:val="2F5496" w:themeColor="accent1" w:themeShade="BF"/>
      <w:spacing w:val="5"/>
    </w:rPr>
  </w:style>
  <w:style w:type="paragraph" w:styleId="NormalWeb">
    <w:name w:val="Normal (Web)"/>
    <w:basedOn w:val="Normal"/>
    <w:uiPriority w:val="99"/>
    <w:semiHidden/>
    <w:unhideWhenUsed/>
    <w:rsid w:val="00607F00"/>
    <w:rPr>
      <w:rFonts w:ascii="Times New Roman" w:hAnsi="Times New Roman" w:cs="Times New Roman"/>
    </w:rPr>
  </w:style>
  <w:style w:type="paragraph" w:customStyle="1" w:styleId="Code">
    <w:name w:val="Code"/>
    <w:basedOn w:val="Normal"/>
    <w:link w:val="CodeChar"/>
    <w:qFormat/>
    <w:rsid w:val="008461FC"/>
    <w:pPr>
      <w:spacing w:line="240" w:lineRule="auto"/>
      <w:ind w:left="567"/>
    </w:pPr>
    <w:rPr>
      <w:rFonts w:ascii="Consolas" w:hAnsi="Consolas"/>
      <w:color w:val="2F5496" w:themeColor="accent1" w:themeShade="BF"/>
    </w:rPr>
  </w:style>
  <w:style w:type="character" w:customStyle="1" w:styleId="CodeChar">
    <w:name w:val="Code Char"/>
    <w:basedOn w:val="DefaultParagraphFont"/>
    <w:link w:val="Code"/>
    <w:rsid w:val="008461FC"/>
    <w:rPr>
      <w:rFonts w:ascii="Consolas" w:eastAsiaTheme="minorEastAsia" w:hAnsi="Consolas"/>
      <w:color w:val="2F5496" w:themeColor="accent1" w:themeShade="BF"/>
      <w:kern w:val="0"/>
      <w:sz w:val="24"/>
      <w:szCs w:val="24"/>
      <w14:ligatures w14:val="none"/>
    </w:rPr>
  </w:style>
  <w:style w:type="paragraph" w:customStyle="1" w:styleId="Codeinline">
    <w:name w:val="Code inline"/>
    <w:basedOn w:val="Normal"/>
    <w:link w:val="CodeinlineChar"/>
    <w:qFormat/>
    <w:rsid w:val="009B7C60"/>
    <w:rPr>
      <w:rFonts w:ascii="Consolas" w:hAnsi="Consolas"/>
      <w:color w:val="2F5496" w:themeColor="accent1" w:themeShade="BF"/>
    </w:rPr>
  </w:style>
  <w:style w:type="character" w:customStyle="1" w:styleId="CodeinlineChar">
    <w:name w:val="Code inline Char"/>
    <w:basedOn w:val="DefaultParagraphFont"/>
    <w:link w:val="Codeinline"/>
    <w:rsid w:val="009B7C60"/>
    <w:rPr>
      <w:rFonts w:ascii="Consolas" w:eastAsiaTheme="minorEastAsia" w:hAnsi="Consolas"/>
      <w:color w:val="2F5496" w:themeColor="accent1" w:themeShade="BF"/>
      <w:kern w:val="0"/>
      <w:sz w:val="24"/>
      <w:szCs w:val="24"/>
      <w14:ligatures w14:val="none"/>
    </w:rPr>
  </w:style>
  <w:style w:type="character" w:styleId="Hyperlink">
    <w:name w:val="Hyperlink"/>
    <w:basedOn w:val="DefaultParagraphFont"/>
    <w:uiPriority w:val="99"/>
    <w:unhideWhenUsed/>
    <w:rsid w:val="003B0BBC"/>
    <w:rPr>
      <w:color w:val="0563C1" w:themeColor="hyperlink"/>
      <w:u w:val="single"/>
    </w:rPr>
  </w:style>
  <w:style w:type="character" w:styleId="UnresolvedMention">
    <w:name w:val="Unresolved Mention"/>
    <w:basedOn w:val="DefaultParagraphFont"/>
    <w:uiPriority w:val="99"/>
    <w:semiHidden/>
    <w:unhideWhenUsed/>
    <w:rsid w:val="003B0BBC"/>
    <w:rPr>
      <w:color w:val="605E5C"/>
      <w:shd w:val="clear" w:color="auto" w:fill="E1DFDD"/>
    </w:rPr>
  </w:style>
  <w:style w:type="character" w:styleId="Emphasis">
    <w:name w:val="Emphasis"/>
    <w:basedOn w:val="DefaultParagraphFont"/>
    <w:uiPriority w:val="20"/>
    <w:rsid w:val="00AA430A"/>
    <w:rPr>
      <w:i/>
      <w:iCs/>
    </w:rPr>
  </w:style>
  <w:style w:type="paragraph" w:customStyle="1" w:styleId="Orderedlist">
    <w:name w:val="Ordered list"/>
    <w:basedOn w:val="Normal"/>
    <w:link w:val="OrderedlistChar"/>
    <w:qFormat/>
    <w:rsid w:val="004F6E8E"/>
    <w:pPr>
      <w:numPr>
        <w:numId w:val="27"/>
      </w:numPr>
      <w:ind w:left="714" w:hanging="357"/>
    </w:pPr>
  </w:style>
  <w:style w:type="character" w:customStyle="1" w:styleId="OrderedlistChar">
    <w:name w:val="Ordered list Char"/>
    <w:basedOn w:val="DefaultParagraphFont"/>
    <w:link w:val="Orderedlist"/>
    <w:rsid w:val="004F6E8E"/>
    <w:rPr>
      <w:rFonts w:eastAsiaTheme="minorEastAsia"/>
      <w:kern w:val="0"/>
      <w:sz w:val="24"/>
      <w:szCs w:val="24"/>
      <w14:ligatures w14:val="non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2026-09-15T08:27:47.965Z</dcterms:created>
  <dcterms:modified xsi:type="dcterms:W3CDTF">2026-09-15T08:27:47.966Z</dcterms:modified>
</cp:coreProperties>
</file>

<file path=docProps/custom.xml><?xml version="1.0" encoding="utf-8"?>
<Properties xmlns="http://schemas.openxmlformats.org/officeDocument/2006/custom-properties" xmlns:vt="http://schemas.openxmlformats.org/officeDocument/2006/docPropsVTypes"/>
</file>