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D9D48E">
      <w:pPr>
        <w:spacing w:before="1440"/>
      </w:pPr>
    </w:p>
    <w:p w14:paraId="582F7233">
      <w:pPr>
        <w:spacing w:before="0" w:after="120"/>
        <w:jc w:val="center"/>
      </w:pPr>
      <w:r>
        <w:rPr>
          <w:rFonts w:ascii="Arial" w:hAnsi="Arial" w:eastAsia="Arial" w:cs="Arial"/>
          <w:b/>
          <w:bCs/>
          <w:color w:val="1E3A5F"/>
          <w:sz w:val="56"/>
          <w:szCs w:val="56"/>
        </w:rPr>
        <w:t>Graph RAG Chatbot</w:t>
      </w:r>
    </w:p>
    <w:p w14:paraId="5845AE70">
      <w:pPr>
        <w:spacing w:before="0" w:after="80"/>
        <w:jc w:val="center"/>
      </w:pPr>
      <w:r>
        <w:rPr>
          <w:rFonts w:ascii="Arial" w:hAnsi="Arial" w:eastAsia="Arial" w:cs="Arial"/>
          <w:color w:val="2E75B6"/>
          <w:sz w:val="32"/>
          <w:szCs w:val="32"/>
        </w:rPr>
        <w:t>Technical Documentation</w:t>
      </w:r>
    </w:p>
    <w:p w14:paraId="3FB3F54C">
      <w:pPr>
        <w:spacing w:before="0" w:after="480"/>
        <w:jc w:val="center"/>
      </w:pPr>
      <w:r>
        <w:rPr>
          <w:rFonts w:ascii="Arial" w:hAnsi="Arial" w:eastAsia="Arial" w:cs="Arial"/>
          <w:i/>
          <w:iCs/>
          <w:color w:val="666666"/>
          <w:sz w:val="22"/>
          <w:szCs w:val="22"/>
        </w:rPr>
        <w:t>v1.0  ·  March 2026</w:t>
      </w:r>
    </w:p>
    <w:tbl>
      <w:tblPr>
        <w:tblStyle w:val="9"/>
        <w:tblpPr w:tblpX="2180"/>
        <w:tblW w:w="5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346"/>
      </w:tblGrid>
      <w:tr w14:paraId="3E75A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nil"/>
              <w:left w:val="nil"/>
              <w:bottom w:val="nil"/>
              <w:right w:val="nil"/>
            </w:tcBorders>
            <w:shd w:val="clear" w:color="auto" w:fill="EEF3FA"/>
            <w:tcMar>
              <w:top w:w="200" w:type="dxa"/>
              <w:left w:w="300" w:type="dxa"/>
              <w:bottom w:w="200" w:type="dxa"/>
              <w:right w:w="300" w:type="dxa"/>
            </w:tcMar>
          </w:tcPr>
          <w:p w14:paraId="067C4B57">
            <w:pPr>
              <w:jc w:val="center"/>
            </w:pPr>
            <w:r>
              <w:rPr>
                <w:rFonts w:ascii="Arial" w:hAnsi="Arial" w:eastAsia="Arial" w:cs="Arial"/>
                <w:b/>
                <w:bCs/>
                <w:color w:val="2E75B6"/>
                <w:sz w:val="20"/>
                <w:szCs w:val="20"/>
              </w:rPr>
              <w:t>Stack</w:t>
            </w:r>
          </w:p>
          <w:p w14:paraId="12035522">
            <w:pPr>
              <w:spacing w:before="80"/>
              <w:jc w:val="center"/>
            </w:pPr>
            <w:r>
              <w:rPr>
                <w:rFonts w:ascii="Arial" w:hAnsi="Arial" w:eastAsia="Arial" w:cs="Arial"/>
                <w:color w:val="2C2C2C"/>
                <w:sz w:val="20"/>
                <w:szCs w:val="20"/>
              </w:rPr>
              <w:t>Groq LLM  ·  FAISS  ·  NetworkX  ·  LangChain  ·  Streamlit</w:t>
            </w:r>
          </w:p>
        </w:tc>
      </w:tr>
    </w:tbl>
    <w:p w14:paraId="6113B887">
      <w:pPr>
        <w:spacing w:before="60" w:after="60"/>
      </w:pPr>
    </w:p>
    <w:p w14:paraId="4CD36A4E">
      <w:pPr>
        <w:spacing w:before="60" w:after="60"/>
      </w:pPr>
    </w:p>
    <w:p w14:paraId="2784B74B">
      <w:pPr>
        <w:spacing w:before="60" w:after="60"/>
      </w:pPr>
    </w:p>
    <w:p w14:paraId="795DA269">
      <w:pPr>
        <w:spacing w:before="60" w:after="60"/>
      </w:pPr>
    </w:p>
    <w:p w14:paraId="55201A99">
      <w:pPr>
        <w:spacing w:before="60" w:after="60"/>
      </w:pPr>
    </w:p>
    <w:p w14:paraId="32983759">
      <w:pPr>
        <w:spacing w:before="60" w:after="60"/>
      </w:pPr>
    </w:p>
    <w:p w14:paraId="519A85C0">
      <w:pPr>
        <w:jc w:val="center"/>
      </w:pPr>
      <w:r>
        <w:rPr>
          <w:rFonts w:ascii="Arial" w:hAnsi="Arial" w:eastAsia="Arial" w:cs="Arial"/>
          <w:i/>
          <w:iCs/>
          <w:color w:val="666666"/>
          <w:sz w:val="22"/>
          <w:szCs w:val="22"/>
        </w:rPr>
        <w:t>Retrieval-Augmented Generation with Knowledge Graph</w:t>
      </w:r>
    </w:p>
    <w:p w14:paraId="428CE09A">
      <w:r>
        <w:br w:type="page"/>
      </w:r>
    </w:p>
    <w:p w14:paraId="447B50FB">
      <w:pPr>
        <w:pStyle w:val="2"/>
        <w:pBdr>
          <w:bottom w:val="single" w:color="2E75B6" w:sz="6" w:space="4"/>
        </w:pBdr>
        <w:spacing w:before="360" w:after="160"/>
      </w:pPr>
      <w:bookmarkStart w:id="0" w:name="_GoBack"/>
      <w:bookmarkEnd w:id="0"/>
      <w:r>
        <w:rPr>
          <w:rFonts w:ascii="Arial" w:hAnsi="Arial" w:eastAsia="Arial" w:cs="Arial"/>
          <w:b/>
          <w:bCs/>
          <w:color w:val="1E3A5F"/>
          <w:sz w:val="32"/>
          <w:szCs w:val="32"/>
        </w:rPr>
        <w:t>1. Project Overview</w:t>
      </w:r>
    </w:p>
    <w:p w14:paraId="6C1499E0">
      <w:pPr>
        <w:spacing w:before="80" w:after="80"/>
      </w:pPr>
      <w:r>
        <w:rPr>
          <w:rFonts w:ascii="Arial" w:hAnsi="Arial" w:eastAsia="Arial" w:cs="Arial"/>
          <w:color w:val="2C2C2C"/>
          <w:sz w:val="22"/>
          <w:szCs w:val="22"/>
        </w:rPr>
        <w:t>The Graph RAG Chatbot is an AI-powered question-answering system that combines two retrieval strategies — vector similarity search and knowledge graph traversal — to answer questions from your own data files with high accuracy and minimal hallucination.</w:t>
      </w:r>
    </w:p>
    <w:p w14:paraId="1DE4EC32">
      <w:pPr>
        <w:spacing w:before="60" w:after="60"/>
      </w:pPr>
    </w:p>
    <w:p w14:paraId="3C0E5176">
      <w:pPr>
        <w:spacing w:before="80" w:after="80"/>
      </w:pPr>
      <w:r>
        <w:rPr>
          <w:rFonts w:ascii="Arial" w:hAnsi="Arial" w:eastAsia="Arial" w:cs="Arial"/>
          <w:color w:val="2C2C2C"/>
          <w:sz w:val="22"/>
          <w:szCs w:val="22"/>
        </w:rPr>
        <w:t>Unlike basic RAG systems that only find text chunks that look similar to your question, this system also understands the relationships between topics in your data and uses those connections to retrieve richer, more relevant context before generating an answer.</w:t>
      </w:r>
    </w:p>
    <w:p w14:paraId="747D72F8">
      <w:pPr>
        <w:spacing w:before="60" w:after="60"/>
      </w:pPr>
    </w:p>
    <w:p w14:paraId="5CB533ED">
      <w:pPr>
        <w:pStyle w:val="3"/>
        <w:spacing w:before="280" w:after="120"/>
      </w:pPr>
      <w:r>
        <w:rPr>
          <w:rFonts w:ascii="Arial" w:hAnsi="Arial" w:eastAsia="Arial" w:cs="Arial"/>
          <w:b/>
          <w:bCs/>
          <w:color w:val="2E75B6"/>
          <w:sz w:val="26"/>
          <w:szCs w:val="26"/>
        </w:rPr>
        <w:t>1.1 Key Features</w:t>
      </w:r>
    </w:p>
    <w:p w14:paraId="2D18D7F7">
      <w:pPr>
        <w:pStyle w:val="14"/>
        <w:numPr>
          <w:ilvl w:val="0"/>
          <w:numId w:val="1"/>
        </w:numPr>
        <w:spacing w:before="60" w:after="60"/>
      </w:pPr>
      <w:r>
        <w:rPr>
          <w:rFonts w:ascii="Arial" w:hAnsi="Arial" w:eastAsia="Arial" w:cs="Arial"/>
          <w:b/>
          <w:bCs/>
          <w:color w:val="2E75B6"/>
          <w:sz w:val="22"/>
          <w:szCs w:val="22"/>
        </w:rPr>
        <w:t xml:space="preserve">CSV, Excel, PDF, TXT </w:t>
      </w:r>
      <w:r>
        <w:rPr>
          <w:rFonts w:ascii="Arial" w:hAnsi="Arial" w:eastAsia="Arial" w:cs="Arial"/>
          <w:color w:val="2C2C2C"/>
          <w:sz w:val="22"/>
          <w:szCs w:val="22"/>
        </w:rPr>
        <w:t>Multi-format data ingestion</w:t>
      </w:r>
    </w:p>
    <w:p w14:paraId="47C51BE2">
      <w:pPr>
        <w:pStyle w:val="14"/>
        <w:numPr>
          <w:ilvl w:val="0"/>
          <w:numId w:val="1"/>
        </w:numPr>
        <w:spacing w:before="60" w:after="60"/>
      </w:pPr>
      <w:r>
        <w:rPr>
          <w:rFonts w:ascii="Arial" w:hAnsi="Arial" w:eastAsia="Arial" w:cs="Arial"/>
          <w:b/>
          <w:bCs/>
          <w:color w:val="2E75B6"/>
          <w:sz w:val="22"/>
          <w:szCs w:val="22"/>
        </w:rPr>
        <w:t xml:space="preserve">Hybrid vector + knowledge graph search </w:t>
      </w:r>
      <w:r>
        <w:rPr>
          <w:rFonts w:ascii="Arial" w:hAnsi="Arial" w:eastAsia="Arial" w:cs="Arial"/>
          <w:color w:val="2C2C2C"/>
          <w:sz w:val="22"/>
          <w:szCs w:val="22"/>
        </w:rPr>
        <w:t>Graph-enhanced retrieval</w:t>
      </w:r>
    </w:p>
    <w:p w14:paraId="0E345E52">
      <w:pPr>
        <w:pStyle w:val="14"/>
        <w:numPr>
          <w:ilvl w:val="0"/>
          <w:numId w:val="1"/>
        </w:numPr>
        <w:spacing w:before="60" w:after="60"/>
      </w:pPr>
      <w:r>
        <w:rPr>
          <w:rFonts w:ascii="Arial" w:hAnsi="Arial" w:eastAsia="Arial" w:cs="Arial"/>
          <w:b/>
          <w:bCs/>
          <w:color w:val="2E75B6"/>
          <w:sz w:val="22"/>
          <w:szCs w:val="22"/>
        </w:rPr>
        <w:t xml:space="preserve">LLM answers only from retrieved context </w:t>
      </w:r>
      <w:r>
        <w:rPr>
          <w:rFonts w:ascii="Arial" w:hAnsi="Arial" w:eastAsia="Arial" w:cs="Arial"/>
          <w:color w:val="2C2C2C"/>
          <w:sz w:val="22"/>
          <w:szCs w:val="22"/>
        </w:rPr>
        <w:t>Zero hallucination design</w:t>
      </w:r>
    </w:p>
    <w:p w14:paraId="6C330398">
      <w:pPr>
        <w:pStyle w:val="14"/>
        <w:numPr>
          <w:ilvl w:val="0"/>
          <w:numId w:val="1"/>
        </w:numPr>
        <w:spacing w:before="60" w:after="60"/>
      </w:pPr>
      <w:r>
        <w:rPr>
          <w:rFonts w:ascii="Arial" w:hAnsi="Arial" w:eastAsia="Arial" w:cs="Arial"/>
          <w:b/>
          <w:bCs/>
          <w:color w:val="2E75B6"/>
          <w:sz w:val="22"/>
          <w:szCs w:val="22"/>
        </w:rPr>
        <w:t xml:space="preserve">API keys and model names not exposed to users </w:t>
      </w:r>
      <w:r>
        <w:rPr>
          <w:rFonts w:ascii="Arial" w:hAnsi="Arial" w:eastAsia="Arial" w:cs="Arial"/>
          <w:color w:val="2C2C2C"/>
          <w:sz w:val="22"/>
          <w:szCs w:val="22"/>
        </w:rPr>
        <w:t>Hidden configuration</w:t>
      </w:r>
    </w:p>
    <w:p w14:paraId="703092FD">
      <w:pPr>
        <w:pStyle w:val="14"/>
        <w:numPr>
          <w:ilvl w:val="0"/>
          <w:numId w:val="1"/>
        </w:numPr>
        <w:spacing w:before="60" w:after="60"/>
      </w:pPr>
      <w:r>
        <w:rPr>
          <w:rFonts w:ascii="Arial" w:hAnsi="Arial" w:eastAsia="Arial" w:cs="Arial"/>
          <w:b/>
          <w:bCs/>
          <w:color w:val="2E75B6"/>
          <w:sz w:val="22"/>
          <w:szCs w:val="22"/>
        </w:rPr>
        <w:t xml:space="preserve">Terminal (rag_chatbot_graph.py) and Web UI (app.py) </w:t>
      </w:r>
      <w:r>
        <w:rPr>
          <w:rFonts w:ascii="Arial" w:hAnsi="Arial" w:eastAsia="Arial" w:cs="Arial"/>
          <w:color w:val="2C2C2C"/>
          <w:sz w:val="22"/>
          <w:szCs w:val="22"/>
        </w:rPr>
        <w:t>Two interfaces</w:t>
      </w:r>
    </w:p>
    <w:p w14:paraId="2A2FC11B">
      <w:pPr>
        <w:pStyle w:val="14"/>
        <w:numPr>
          <w:ilvl w:val="0"/>
          <w:numId w:val="1"/>
        </w:numPr>
        <w:spacing w:before="60" w:after="60"/>
      </w:pPr>
      <w:r>
        <w:rPr>
          <w:rFonts w:ascii="Arial" w:hAnsi="Arial" w:eastAsia="Arial" w:cs="Arial"/>
          <w:b/>
          <w:bCs/>
          <w:color w:val="2E75B6"/>
          <w:sz w:val="22"/>
          <w:szCs w:val="22"/>
        </w:rPr>
        <w:t xml:space="preserve">FAISS index and graph saved to disk, reloaded on restart </w:t>
      </w:r>
      <w:r>
        <w:rPr>
          <w:rFonts w:ascii="Arial" w:hAnsi="Arial" w:eastAsia="Arial" w:cs="Arial"/>
          <w:color w:val="2C2C2C"/>
          <w:sz w:val="22"/>
          <w:szCs w:val="22"/>
        </w:rPr>
        <w:t>Persistent indexing</w:t>
      </w:r>
    </w:p>
    <w:p w14:paraId="4552F93C">
      <w:pPr>
        <w:spacing w:before="60" w:after="60"/>
      </w:pPr>
    </w:p>
    <w:p w14:paraId="48E4D9FF">
      <w:pPr>
        <w:pStyle w:val="3"/>
        <w:spacing w:before="280" w:after="120"/>
      </w:pPr>
      <w:r>
        <w:rPr>
          <w:rFonts w:ascii="Arial" w:hAnsi="Arial" w:eastAsia="Arial" w:cs="Arial"/>
          <w:b/>
          <w:bCs/>
          <w:color w:val="2E75B6"/>
          <w:sz w:val="26"/>
          <w:szCs w:val="26"/>
        </w:rPr>
        <w:t>1.2 How It Differs from Basic RAG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180"/>
        <w:gridCol w:w="3180"/>
      </w:tblGrid>
      <w:tr w14:paraId="00D72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CCCCCC" w:sz="0" w:space="0"/>
              <w:left w:val="single" w:color="CCCCCC" w:sz="0" w:space="0"/>
              <w:bottom w:val="single" w:color="CCCCCC" w:sz="0" w:space="0"/>
              <w:right w:val="single" w:color="CCCCCC" w:sz="0" w:space="0"/>
            </w:tcBorders>
            <w:shd w:val="clear" w:color="auto" w:fill="1E3A5F"/>
            <w:tcMar>
              <w:top w:w="100" w:type="dxa"/>
              <w:left w:w="140" w:type="dxa"/>
              <w:bottom w:w="100" w:type="dxa"/>
              <w:right w:w="140" w:type="dxa"/>
            </w:tcMar>
          </w:tcPr>
          <w:p w14:paraId="65712C53">
            <w:pPr>
              <w:jc w:val="center"/>
            </w:pPr>
            <w:r>
              <w:rPr>
                <w:rFonts w:ascii="Arial" w:hAnsi="Arial" w:eastAsia="Arial" w:cs="Arial"/>
                <w:b/>
                <w:bCs/>
                <w:color w:val="FFFFFF"/>
                <w:sz w:val="20"/>
                <w:szCs w:val="20"/>
              </w:rPr>
              <w:t>Feature</w:t>
            </w:r>
          </w:p>
        </w:tc>
        <w:tc>
          <w:tcPr>
            <w:tcW w:w="3180" w:type="dxa"/>
            <w:tcBorders>
              <w:top w:val="single" w:color="CCCCCC" w:sz="0" w:space="0"/>
              <w:left w:val="single" w:color="CCCCCC" w:sz="0" w:space="0"/>
              <w:bottom w:val="single" w:color="CCCCCC" w:sz="0" w:space="0"/>
              <w:right w:val="single" w:color="CCCCCC" w:sz="0" w:space="0"/>
            </w:tcBorders>
            <w:shd w:val="clear" w:color="auto" w:fill="1E3A5F"/>
            <w:tcMar>
              <w:top w:w="100" w:type="dxa"/>
              <w:left w:w="140" w:type="dxa"/>
              <w:bottom w:w="100" w:type="dxa"/>
              <w:right w:w="140" w:type="dxa"/>
            </w:tcMar>
          </w:tcPr>
          <w:p w14:paraId="538BCCC8">
            <w:pPr>
              <w:jc w:val="center"/>
            </w:pPr>
            <w:r>
              <w:rPr>
                <w:rFonts w:ascii="Arial" w:hAnsi="Arial" w:eastAsia="Arial" w:cs="Arial"/>
                <w:b/>
                <w:bCs/>
                <w:color w:val="FFFFFF"/>
                <w:sz w:val="20"/>
                <w:szCs w:val="20"/>
              </w:rPr>
              <w:t>Basic RAG</w:t>
            </w:r>
          </w:p>
        </w:tc>
        <w:tc>
          <w:tcPr>
            <w:tcW w:w="3180" w:type="dxa"/>
            <w:tcBorders>
              <w:top w:val="single" w:color="CCCCCC" w:sz="0" w:space="0"/>
              <w:left w:val="single" w:color="CCCCCC" w:sz="0" w:space="0"/>
              <w:bottom w:val="single" w:color="CCCCCC" w:sz="0" w:space="0"/>
              <w:right w:val="single" w:color="CCCCCC" w:sz="0" w:space="0"/>
            </w:tcBorders>
            <w:shd w:val="clear" w:color="auto" w:fill="1E3A5F"/>
            <w:tcMar>
              <w:top w:w="100" w:type="dxa"/>
              <w:left w:w="140" w:type="dxa"/>
              <w:bottom w:w="100" w:type="dxa"/>
              <w:right w:w="140" w:type="dxa"/>
            </w:tcMar>
          </w:tcPr>
          <w:p w14:paraId="60ACF2C8">
            <w:pPr>
              <w:jc w:val="center"/>
            </w:pPr>
            <w:r>
              <w:rPr>
                <w:rFonts w:ascii="Arial" w:hAnsi="Arial" w:eastAsia="Arial" w:cs="Arial"/>
                <w:b/>
                <w:bCs/>
                <w:color w:val="FFFFFF"/>
                <w:sz w:val="20"/>
                <w:szCs w:val="20"/>
              </w:rPr>
              <w:t>Graph RAG (this project)</w:t>
            </w:r>
          </w:p>
        </w:tc>
      </w:tr>
      <w:tr w14:paraId="36C8F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2A124191">
            <w:r>
              <w:rPr>
                <w:rFonts w:ascii="Arial" w:hAnsi="Arial" w:eastAsia="Arial" w:cs="Arial"/>
                <w:b/>
                <w:bCs/>
                <w:color w:val="2C2C2C"/>
                <w:sz w:val="20"/>
                <w:szCs w:val="20"/>
              </w:rPr>
              <w:t>Retrieval method</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5C201C6">
            <w:r>
              <w:rPr>
                <w:rFonts w:ascii="Arial" w:hAnsi="Arial" w:eastAsia="Arial" w:cs="Arial"/>
                <w:b w:val="0"/>
                <w:bCs w:val="0"/>
                <w:color w:val="2C2C2C"/>
                <w:sz w:val="20"/>
                <w:szCs w:val="20"/>
              </w:rPr>
              <w:t>Vector similarity only</w:t>
            </w:r>
          </w:p>
        </w:tc>
        <w:tc>
          <w:tcPr>
            <w:tcW w:w="318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1CB145FE">
            <w:r>
              <w:rPr>
                <w:rFonts w:ascii="Arial" w:hAnsi="Arial" w:eastAsia="Arial" w:cs="Arial"/>
                <w:b w:val="0"/>
                <w:bCs w:val="0"/>
                <w:color w:val="2C2C2C"/>
                <w:sz w:val="20"/>
                <w:szCs w:val="20"/>
              </w:rPr>
              <w:t>Vector + graph traversal</w:t>
            </w:r>
          </w:p>
        </w:tc>
      </w:tr>
      <w:tr w14:paraId="6913F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5FEF06D7">
            <w:r>
              <w:rPr>
                <w:rFonts w:ascii="Arial" w:hAnsi="Arial" w:eastAsia="Arial" w:cs="Arial"/>
                <w:b/>
                <w:bCs/>
                <w:color w:val="2C2C2C"/>
                <w:sz w:val="20"/>
                <w:szCs w:val="20"/>
              </w:rPr>
              <w:t>Topic relationships</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D9150F4">
            <w:r>
              <w:rPr>
                <w:rFonts w:ascii="Arial" w:hAnsi="Arial" w:eastAsia="Arial" w:cs="Arial"/>
                <w:b w:val="0"/>
                <w:bCs w:val="0"/>
                <w:color w:val="2C2C2C"/>
                <w:sz w:val="20"/>
                <w:szCs w:val="20"/>
              </w:rPr>
              <w:t>Not understood</w:t>
            </w:r>
          </w:p>
        </w:tc>
        <w:tc>
          <w:tcPr>
            <w:tcW w:w="318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6536CFE7">
            <w:r>
              <w:rPr>
                <w:rFonts w:ascii="Arial" w:hAnsi="Arial" w:eastAsia="Arial" w:cs="Arial"/>
                <w:b w:val="0"/>
                <w:bCs w:val="0"/>
                <w:color w:val="2C2C2C"/>
                <w:sz w:val="20"/>
                <w:szCs w:val="20"/>
              </w:rPr>
              <w:t>Mapped as graph edges</w:t>
            </w:r>
          </w:p>
        </w:tc>
      </w:tr>
      <w:tr w14:paraId="21B7E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0993ACC7">
            <w:r>
              <w:rPr>
                <w:rFonts w:ascii="Arial" w:hAnsi="Arial" w:eastAsia="Arial" w:cs="Arial"/>
                <w:b/>
                <w:bCs/>
                <w:color w:val="2C2C2C"/>
                <w:sz w:val="20"/>
                <w:szCs w:val="20"/>
              </w:rPr>
              <w:t>Multi-hop reasoning</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ACA0C22">
            <w:r>
              <w:rPr>
                <w:rFonts w:ascii="Arial" w:hAnsi="Arial" w:eastAsia="Arial" w:cs="Arial"/>
                <w:b w:val="0"/>
                <w:bCs w:val="0"/>
                <w:color w:val="2C2C2C"/>
                <w:sz w:val="20"/>
                <w:szCs w:val="20"/>
              </w:rPr>
              <w:t>Not supported</w:t>
            </w:r>
          </w:p>
        </w:tc>
        <w:tc>
          <w:tcPr>
            <w:tcW w:w="318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01622A8A">
            <w:r>
              <w:rPr>
                <w:rFonts w:ascii="Arial" w:hAnsi="Arial" w:eastAsia="Arial" w:cs="Arial"/>
                <w:b w:val="0"/>
                <w:bCs w:val="0"/>
                <w:color w:val="2C2C2C"/>
                <w:sz w:val="20"/>
                <w:szCs w:val="20"/>
              </w:rPr>
              <w:t>Up to 2 hops by default</w:t>
            </w:r>
          </w:p>
        </w:tc>
      </w:tr>
      <w:tr w14:paraId="5949E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7A57C8FE">
            <w:r>
              <w:rPr>
                <w:rFonts w:ascii="Arial" w:hAnsi="Arial" w:eastAsia="Arial" w:cs="Arial"/>
                <w:b/>
                <w:bCs/>
                <w:color w:val="2C2C2C"/>
                <w:sz w:val="20"/>
                <w:szCs w:val="20"/>
              </w:rPr>
              <w:t>Hallucination risk</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33A6C1F">
            <w:r>
              <w:rPr>
                <w:rFonts w:ascii="Arial" w:hAnsi="Arial" w:eastAsia="Arial" w:cs="Arial"/>
                <w:b w:val="0"/>
                <w:bCs w:val="0"/>
                <w:color w:val="2C2C2C"/>
                <w:sz w:val="20"/>
                <w:szCs w:val="20"/>
              </w:rPr>
              <w:t>Moderate</w:t>
            </w:r>
          </w:p>
        </w:tc>
        <w:tc>
          <w:tcPr>
            <w:tcW w:w="318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403F4D35">
            <w:r>
              <w:rPr>
                <w:rFonts w:ascii="Arial" w:hAnsi="Arial" w:eastAsia="Arial" w:cs="Arial"/>
                <w:b w:val="0"/>
                <w:bCs w:val="0"/>
                <w:color w:val="2C2C2C"/>
                <w:sz w:val="20"/>
                <w:szCs w:val="20"/>
              </w:rPr>
              <w:t>Very low (context-locked)</w:t>
            </w:r>
          </w:p>
        </w:tc>
      </w:tr>
      <w:tr w14:paraId="3DEC9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55DF592F">
            <w:r>
              <w:rPr>
                <w:rFonts w:ascii="Arial" w:hAnsi="Arial" w:eastAsia="Arial" w:cs="Arial"/>
                <w:b/>
                <w:bCs/>
                <w:color w:val="2C2C2C"/>
                <w:sz w:val="20"/>
                <w:szCs w:val="20"/>
              </w:rPr>
              <w:t>Storage</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6CFD676">
            <w:r>
              <w:rPr>
                <w:rFonts w:ascii="Arial" w:hAnsi="Arial" w:eastAsia="Arial" w:cs="Arial"/>
                <w:b w:val="0"/>
                <w:bCs w:val="0"/>
                <w:color w:val="2C2C2C"/>
                <w:sz w:val="20"/>
                <w:szCs w:val="20"/>
              </w:rPr>
              <w:t>FAISS only</w:t>
            </w:r>
          </w:p>
        </w:tc>
        <w:tc>
          <w:tcPr>
            <w:tcW w:w="318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3B637D4A">
            <w:r>
              <w:rPr>
                <w:rFonts w:ascii="Arial" w:hAnsi="Arial" w:eastAsia="Arial" w:cs="Arial"/>
                <w:b w:val="0"/>
                <w:bCs w:val="0"/>
                <w:color w:val="2C2C2C"/>
                <w:sz w:val="20"/>
                <w:szCs w:val="20"/>
              </w:rPr>
              <w:t>FAISS + NetworkX graph</w:t>
            </w:r>
          </w:p>
        </w:tc>
      </w:tr>
    </w:tbl>
    <w:p w14:paraId="6B825CFC">
      <w:r>
        <w:br w:type="page"/>
      </w:r>
    </w:p>
    <w:p w14:paraId="6B571A70">
      <w:pPr>
        <w:pStyle w:val="2"/>
        <w:pBdr>
          <w:bottom w:val="single" w:color="2E75B6" w:sz="6" w:space="4"/>
        </w:pBdr>
        <w:spacing w:before="360" w:after="160"/>
      </w:pPr>
      <w:r>
        <w:rPr>
          <w:rFonts w:ascii="Arial" w:hAnsi="Arial" w:eastAsia="Arial" w:cs="Arial"/>
          <w:b/>
          <w:bCs/>
          <w:color w:val="1E3A5F"/>
          <w:sz w:val="32"/>
          <w:szCs w:val="32"/>
        </w:rPr>
        <w:t>2. System Architecture</w:t>
      </w:r>
    </w:p>
    <w:p w14:paraId="5B698C1D">
      <w:pPr>
        <w:spacing w:before="80" w:after="80"/>
      </w:pPr>
      <w:r>
        <w:rPr>
          <w:rFonts w:ascii="Arial" w:hAnsi="Arial" w:eastAsia="Arial" w:cs="Arial"/>
          <w:color w:val="2C2C2C"/>
          <w:sz w:val="22"/>
          <w:szCs w:val="22"/>
        </w:rPr>
        <w:t>The system is split into two pipelines: the ingestion pipeline (runs once when data is uploaded) and the query pipeline (runs on every user question).</w:t>
      </w:r>
    </w:p>
    <w:p w14:paraId="19CDEBE4">
      <w:pPr>
        <w:spacing w:before="60" w:after="60"/>
      </w:pPr>
    </w:p>
    <w:p w14:paraId="29A5F894">
      <w:pPr>
        <w:pStyle w:val="3"/>
        <w:spacing w:before="280" w:after="120"/>
      </w:pPr>
      <w:r>
        <w:rPr>
          <w:rFonts w:ascii="Arial" w:hAnsi="Arial" w:eastAsia="Arial" w:cs="Arial"/>
          <w:b/>
          <w:bCs/>
          <w:color w:val="2E75B6"/>
          <w:sz w:val="26"/>
          <w:szCs w:val="26"/>
        </w:rPr>
        <w:t>2.1 Ingestion Pipeline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14"/>
        <w:gridCol w:w="2178"/>
        <w:gridCol w:w="6468"/>
      </w:tblGrid>
      <w:tr w14:paraId="089BF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00" w:type="dxa"/>
            <w:tcBorders>
              <w:top w:val="single" w:color="CCCCCC" w:sz="0" w:space="0"/>
              <w:left w:val="single" w:color="CCCCCC" w:sz="0" w:space="0"/>
              <w:bottom w:val="single" w:color="CCCCCC" w:sz="0" w:space="0"/>
              <w:right w:val="single" w:color="CCCCCC" w:sz="0" w:space="0"/>
            </w:tcBorders>
            <w:shd w:val="clear" w:color="auto" w:fill="1E3A5F"/>
            <w:tcMar>
              <w:top w:w="100" w:type="dxa"/>
              <w:left w:w="140" w:type="dxa"/>
              <w:bottom w:w="100" w:type="dxa"/>
              <w:right w:w="140" w:type="dxa"/>
            </w:tcMar>
          </w:tcPr>
          <w:p w14:paraId="62DCBB30">
            <w:pPr>
              <w:jc w:val="center"/>
            </w:pPr>
            <w:r>
              <w:rPr>
                <w:rFonts w:ascii="Arial" w:hAnsi="Arial" w:eastAsia="Arial" w:cs="Arial"/>
                <w:b/>
                <w:bCs/>
                <w:color w:val="FFFFFF"/>
                <w:sz w:val="20"/>
                <w:szCs w:val="20"/>
              </w:rPr>
              <w:t>Step</w:t>
            </w:r>
          </w:p>
        </w:tc>
        <w:tc>
          <w:tcPr>
            <w:tcW w:w="2200" w:type="dxa"/>
            <w:tcBorders>
              <w:top w:val="single" w:color="CCCCCC" w:sz="0" w:space="0"/>
              <w:left w:val="single" w:color="CCCCCC" w:sz="0" w:space="0"/>
              <w:bottom w:val="single" w:color="CCCCCC" w:sz="0" w:space="0"/>
              <w:right w:val="single" w:color="CCCCCC" w:sz="0" w:space="0"/>
            </w:tcBorders>
            <w:shd w:val="clear" w:color="auto" w:fill="1E3A5F"/>
            <w:tcMar>
              <w:top w:w="100" w:type="dxa"/>
              <w:left w:w="140" w:type="dxa"/>
              <w:bottom w:w="100" w:type="dxa"/>
              <w:right w:w="140" w:type="dxa"/>
            </w:tcMar>
          </w:tcPr>
          <w:p w14:paraId="41584184">
            <w:pPr>
              <w:jc w:val="center"/>
            </w:pPr>
            <w:r>
              <w:rPr>
                <w:rFonts w:ascii="Arial" w:hAnsi="Arial" w:eastAsia="Arial" w:cs="Arial"/>
                <w:b/>
                <w:bCs/>
                <w:color w:val="FFFFFF"/>
                <w:sz w:val="20"/>
                <w:szCs w:val="20"/>
              </w:rPr>
              <w:t>Component</w:t>
            </w:r>
          </w:p>
        </w:tc>
        <w:tc>
          <w:tcPr>
            <w:tcW w:w="6560" w:type="dxa"/>
            <w:tcBorders>
              <w:top w:val="single" w:color="CCCCCC" w:sz="0" w:space="0"/>
              <w:left w:val="single" w:color="CCCCCC" w:sz="0" w:space="0"/>
              <w:bottom w:val="single" w:color="CCCCCC" w:sz="0" w:space="0"/>
              <w:right w:val="single" w:color="CCCCCC" w:sz="0" w:space="0"/>
            </w:tcBorders>
            <w:shd w:val="clear" w:color="auto" w:fill="1E3A5F"/>
            <w:tcMar>
              <w:top w:w="100" w:type="dxa"/>
              <w:left w:w="140" w:type="dxa"/>
              <w:bottom w:w="100" w:type="dxa"/>
              <w:right w:w="140" w:type="dxa"/>
            </w:tcMar>
          </w:tcPr>
          <w:p w14:paraId="2AE78B2D">
            <w:pPr>
              <w:jc w:val="center"/>
            </w:pPr>
            <w:r>
              <w:rPr>
                <w:rFonts w:ascii="Arial" w:hAnsi="Arial" w:eastAsia="Arial" w:cs="Arial"/>
                <w:b/>
                <w:bCs/>
                <w:color w:val="FFFFFF"/>
                <w:sz w:val="20"/>
                <w:szCs w:val="20"/>
              </w:rPr>
              <w:t>Description</w:t>
            </w:r>
          </w:p>
        </w:tc>
      </w:tr>
      <w:tr w14:paraId="60862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11E5E853">
            <w:r>
              <w:rPr>
                <w:rFonts w:ascii="Arial" w:hAnsi="Arial" w:eastAsia="Arial" w:cs="Arial"/>
                <w:b/>
                <w:bCs/>
                <w:color w:val="2C2C2C"/>
                <w:sz w:val="20"/>
                <w:szCs w:val="20"/>
              </w:rPr>
              <w:t>1</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30C47BD">
            <w:r>
              <w:rPr>
                <w:rFonts w:ascii="Arial" w:hAnsi="Arial" w:eastAsia="Arial" w:cs="Arial"/>
                <w:b w:val="0"/>
                <w:bCs w:val="0"/>
                <w:color w:val="2C2C2C"/>
                <w:sz w:val="20"/>
                <w:szCs w:val="20"/>
              </w:rPr>
              <w:t>Document Loader</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4098931">
            <w:r>
              <w:rPr>
                <w:rFonts w:ascii="Arial" w:hAnsi="Arial" w:eastAsia="Arial" w:cs="Arial"/>
                <w:b w:val="0"/>
                <w:bCs w:val="0"/>
                <w:color w:val="2C2C2C"/>
                <w:sz w:val="20"/>
                <w:szCs w:val="20"/>
              </w:rPr>
              <w:t>Reads CSV, Excel, PDF, TXT files. Converts each to LangChain Document objects with metadata.</w:t>
            </w:r>
          </w:p>
        </w:tc>
      </w:tr>
      <w:tr w14:paraId="3E330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7C3C04DC">
            <w:r>
              <w:rPr>
                <w:rFonts w:ascii="Arial" w:hAnsi="Arial" w:eastAsia="Arial" w:cs="Arial"/>
                <w:b/>
                <w:bCs/>
                <w:color w:val="2C2C2C"/>
                <w:sz w:val="20"/>
                <w:szCs w:val="20"/>
              </w:rPr>
              <w:t>2</w:t>
            </w:r>
          </w:p>
        </w:tc>
        <w:tc>
          <w:tcPr>
            <w:tcW w:w="22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404F8B2B">
            <w:r>
              <w:rPr>
                <w:rFonts w:ascii="Arial" w:hAnsi="Arial" w:eastAsia="Arial" w:cs="Arial"/>
                <w:b w:val="0"/>
                <w:bCs w:val="0"/>
                <w:color w:val="2C2C2C"/>
                <w:sz w:val="20"/>
                <w:szCs w:val="20"/>
              </w:rPr>
              <w:t>Text Splitter</w:t>
            </w:r>
          </w:p>
        </w:tc>
        <w:tc>
          <w:tcPr>
            <w:tcW w:w="656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44BF3D26">
            <w:r>
              <w:rPr>
                <w:rFonts w:ascii="Arial" w:hAnsi="Arial" w:eastAsia="Arial" w:cs="Arial"/>
                <w:b w:val="0"/>
                <w:bCs w:val="0"/>
                <w:color w:val="2C2C2C"/>
                <w:sz w:val="20"/>
                <w:szCs w:val="20"/>
              </w:rPr>
              <w:t>Splits documents into 500-token chunks with 50-token overlap using RecursiveCharacterTextSplitter.</w:t>
            </w:r>
          </w:p>
        </w:tc>
      </w:tr>
      <w:tr w14:paraId="57CF6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6FC00DCB">
            <w:r>
              <w:rPr>
                <w:rFonts w:ascii="Arial" w:hAnsi="Arial" w:eastAsia="Arial" w:cs="Arial"/>
                <w:b/>
                <w:bCs/>
                <w:color w:val="2C2C2C"/>
                <w:sz w:val="20"/>
                <w:szCs w:val="20"/>
              </w:rPr>
              <w:t>3</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EF8FBD4">
            <w:r>
              <w:rPr>
                <w:rFonts w:ascii="Arial" w:hAnsi="Arial" w:eastAsia="Arial" w:cs="Arial"/>
                <w:b w:val="0"/>
                <w:bCs w:val="0"/>
                <w:color w:val="2C2C2C"/>
                <w:sz w:val="20"/>
                <w:szCs w:val="20"/>
              </w:rPr>
              <w:t>Embedding Model</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A5D2AAD">
            <w:r>
              <w:rPr>
                <w:rFonts w:ascii="Arial" w:hAnsi="Arial" w:eastAsia="Arial" w:cs="Arial"/>
                <w:b w:val="0"/>
                <w:bCs w:val="0"/>
                <w:color w:val="2C2C2C"/>
                <w:sz w:val="20"/>
                <w:szCs w:val="20"/>
              </w:rPr>
              <w:t>Converts each chunk to a 384-dimension vector using HuggingFace all-MiniLM-L6-v2 (free, local).</w:t>
            </w:r>
          </w:p>
        </w:tc>
      </w:tr>
      <w:tr w14:paraId="4F7D9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37F58CA5">
            <w:r>
              <w:rPr>
                <w:rFonts w:ascii="Arial" w:hAnsi="Arial" w:eastAsia="Arial" w:cs="Arial"/>
                <w:b/>
                <w:bCs/>
                <w:color w:val="2C2C2C"/>
                <w:sz w:val="20"/>
                <w:szCs w:val="20"/>
              </w:rPr>
              <w:t>4</w:t>
            </w:r>
          </w:p>
        </w:tc>
        <w:tc>
          <w:tcPr>
            <w:tcW w:w="22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6CE1555A">
            <w:r>
              <w:rPr>
                <w:rFonts w:ascii="Arial" w:hAnsi="Arial" w:eastAsia="Arial" w:cs="Arial"/>
                <w:b w:val="0"/>
                <w:bCs w:val="0"/>
                <w:color w:val="2C2C2C"/>
                <w:sz w:val="20"/>
                <w:szCs w:val="20"/>
              </w:rPr>
              <w:t>FAISS Index</w:t>
            </w:r>
          </w:p>
        </w:tc>
        <w:tc>
          <w:tcPr>
            <w:tcW w:w="656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68A0EE04">
            <w:r>
              <w:rPr>
                <w:rFonts w:ascii="Arial" w:hAnsi="Arial" w:eastAsia="Arial" w:cs="Arial"/>
                <w:b w:val="0"/>
                <w:bCs w:val="0"/>
                <w:color w:val="2C2C2C"/>
                <w:sz w:val="20"/>
                <w:szCs w:val="20"/>
              </w:rPr>
              <w:t>Stores all vectors in a local FAISS index saved to disk. Enables millisecond similarity search.</w:t>
            </w:r>
          </w:p>
        </w:tc>
      </w:tr>
      <w:tr w14:paraId="3E03A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2672D6A5">
            <w:r>
              <w:rPr>
                <w:rFonts w:ascii="Arial" w:hAnsi="Arial" w:eastAsia="Arial" w:cs="Arial"/>
                <w:b/>
                <w:bCs/>
                <w:color w:val="2C2C2C"/>
                <w:sz w:val="20"/>
                <w:szCs w:val="20"/>
              </w:rPr>
              <w:t>5</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CC8AB2E">
            <w:r>
              <w:rPr>
                <w:rFonts w:ascii="Arial" w:hAnsi="Arial" w:eastAsia="Arial" w:cs="Arial"/>
                <w:b w:val="0"/>
                <w:bCs w:val="0"/>
                <w:color w:val="2C2C2C"/>
                <w:sz w:val="20"/>
                <w:szCs w:val="20"/>
              </w:rPr>
              <w:t>Knowledge Graph</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61B5C7D">
            <w:r>
              <w:rPr>
                <w:rFonts w:ascii="Arial" w:hAnsi="Arial" w:eastAsia="Arial" w:cs="Arial"/>
                <w:b w:val="0"/>
                <w:bCs w:val="0"/>
                <w:color w:val="2C2C2C"/>
                <w:sz w:val="20"/>
                <w:szCs w:val="20"/>
              </w:rPr>
              <w:t>Builds a NetworkX graph. Each chunk = node. Chunks sharing 2+ keywords = edge (relationship).</w:t>
            </w:r>
          </w:p>
        </w:tc>
      </w:tr>
    </w:tbl>
    <w:p w14:paraId="06FB0315">
      <w:pPr>
        <w:spacing w:before="60" w:after="60"/>
      </w:pPr>
    </w:p>
    <w:p w14:paraId="50C210E0">
      <w:pPr>
        <w:pStyle w:val="3"/>
        <w:spacing w:before="280" w:after="120"/>
      </w:pPr>
      <w:r>
        <w:rPr>
          <w:rFonts w:ascii="Arial" w:hAnsi="Arial" w:eastAsia="Arial" w:cs="Arial"/>
          <w:b/>
          <w:bCs/>
          <w:color w:val="2E75B6"/>
          <w:sz w:val="26"/>
          <w:szCs w:val="26"/>
        </w:rPr>
        <w:t>2.2 Query Pipeline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14"/>
        <w:gridCol w:w="2184"/>
        <w:gridCol w:w="6462"/>
      </w:tblGrid>
      <w:tr w14:paraId="0CA4D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00" w:type="dxa"/>
            <w:tcBorders>
              <w:top w:val="single" w:color="CCCCCC" w:sz="0" w:space="0"/>
              <w:left w:val="single" w:color="CCCCCC" w:sz="0" w:space="0"/>
              <w:bottom w:val="single" w:color="CCCCCC" w:sz="0" w:space="0"/>
              <w:right w:val="single" w:color="CCCCCC" w:sz="0" w:space="0"/>
            </w:tcBorders>
            <w:shd w:val="clear" w:color="auto" w:fill="1E3A5F"/>
            <w:tcMar>
              <w:top w:w="100" w:type="dxa"/>
              <w:left w:w="140" w:type="dxa"/>
              <w:bottom w:w="100" w:type="dxa"/>
              <w:right w:w="140" w:type="dxa"/>
            </w:tcMar>
          </w:tcPr>
          <w:p w14:paraId="32473596">
            <w:pPr>
              <w:jc w:val="center"/>
            </w:pPr>
            <w:r>
              <w:rPr>
                <w:rFonts w:ascii="Arial" w:hAnsi="Arial" w:eastAsia="Arial" w:cs="Arial"/>
                <w:b/>
                <w:bCs/>
                <w:color w:val="FFFFFF"/>
                <w:sz w:val="20"/>
                <w:szCs w:val="20"/>
              </w:rPr>
              <w:t>Step</w:t>
            </w:r>
          </w:p>
        </w:tc>
        <w:tc>
          <w:tcPr>
            <w:tcW w:w="2200" w:type="dxa"/>
            <w:tcBorders>
              <w:top w:val="single" w:color="CCCCCC" w:sz="0" w:space="0"/>
              <w:left w:val="single" w:color="CCCCCC" w:sz="0" w:space="0"/>
              <w:bottom w:val="single" w:color="CCCCCC" w:sz="0" w:space="0"/>
              <w:right w:val="single" w:color="CCCCCC" w:sz="0" w:space="0"/>
            </w:tcBorders>
            <w:shd w:val="clear" w:color="auto" w:fill="1E3A5F"/>
            <w:tcMar>
              <w:top w:w="100" w:type="dxa"/>
              <w:left w:w="140" w:type="dxa"/>
              <w:bottom w:w="100" w:type="dxa"/>
              <w:right w:w="140" w:type="dxa"/>
            </w:tcMar>
          </w:tcPr>
          <w:p w14:paraId="55259800">
            <w:pPr>
              <w:jc w:val="center"/>
            </w:pPr>
            <w:r>
              <w:rPr>
                <w:rFonts w:ascii="Arial" w:hAnsi="Arial" w:eastAsia="Arial" w:cs="Arial"/>
                <w:b/>
                <w:bCs/>
                <w:color w:val="FFFFFF"/>
                <w:sz w:val="20"/>
                <w:szCs w:val="20"/>
              </w:rPr>
              <w:t>Component</w:t>
            </w:r>
          </w:p>
        </w:tc>
        <w:tc>
          <w:tcPr>
            <w:tcW w:w="6560" w:type="dxa"/>
            <w:tcBorders>
              <w:top w:val="single" w:color="CCCCCC" w:sz="0" w:space="0"/>
              <w:left w:val="single" w:color="CCCCCC" w:sz="0" w:space="0"/>
              <w:bottom w:val="single" w:color="CCCCCC" w:sz="0" w:space="0"/>
              <w:right w:val="single" w:color="CCCCCC" w:sz="0" w:space="0"/>
            </w:tcBorders>
            <w:shd w:val="clear" w:color="auto" w:fill="1E3A5F"/>
            <w:tcMar>
              <w:top w:w="100" w:type="dxa"/>
              <w:left w:w="140" w:type="dxa"/>
              <w:bottom w:w="100" w:type="dxa"/>
              <w:right w:w="140" w:type="dxa"/>
            </w:tcMar>
          </w:tcPr>
          <w:p w14:paraId="614B23A3">
            <w:pPr>
              <w:jc w:val="center"/>
            </w:pPr>
            <w:r>
              <w:rPr>
                <w:rFonts w:ascii="Arial" w:hAnsi="Arial" w:eastAsia="Arial" w:cs="Arial"/>
                <w:b/>
                <w:bCs/>
                <w:color w:val="FFFFFF"/>
                <w:sz w:val="20"/>
                <w:szCs w:val="20"/>
              </w:rPr>
              <w:t>Description</w:t>
            </w:r>
          </w:p>
        </w:tc>
      </w:tr>
      <w:tr w14:paraId="6F118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73F7B52D">
            <w:r>
              <w:rPr>
                <w:rFonts w:ascii="Arial" w:hAnsi="Arial" w:eastAsia="Arial" w:cs="Arial"/>
                <w:b/>
                <w:bCs/>
                <w:color w:val="2C2C2C"/>
                <w:sz w:val="20"/>
                <w:szCs w:val="20"/>
              </w:rPr>
              <w:t>1</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6123909">
            <w:r>
              <w:rPr>
                <w:rFonts w:ascii="Arial" w:hAnsi="Arial" w:eastAsia="Arial" w:cs="Arial"/>
                <w:b w:val="0"/>
                <w:bCs w:val="0"/>
                <w:color w:val="2C2C2C"/>
                <w:sz w:val="20"/>
                <w:szCs w:val="20"/>
              </w:rPr>
              <w:t>Vector Search</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78EF8F6">
            <w:r>
              <w:rPr>
                <w:rFonts w:ascii="Arial" w:hAnsi="Arial" w:eastAsia="Arial" w:cs="Arial"/>
                <w:b w:val="0"/>
                <w:bCs w:val="0"/>
                <w:color w:val="2C2C2C"/>
                <w:sz w:val="20"/>
                <w:szCs w:val="20"/>
              </w:rPr>
              <w:t>Embeds the user query and finds top-4 most similar chunks from FAISS index.</w:t>
            </w:r>
          </w:p>
        </w:tc>
      </w:tr>
      <w:tr w14:paraId="41EE2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2FE816E8">
            <w:r>
              <w:rPr>
                <w:rFonts w:ascii="Arial" w:hAnsi="Arial" w:eastAsia="Arial" w:cs="Arial"/>
                <w:b/>
                <w:bCs/>
                <w:color w:val="2C2C2C"/>
                <w:sz w:val="20"/>
                <w:szCs w:val="20"/>
              </w:rPr>
              <w:t>2</w:t>
            </w:r>
          </w:p>
        </w:tc>
        <w:tc>
          <w:tcPr>
            <w:tcW w:w="22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57AF6FDE">
            <w:r>
              <w:rPr>
                <w:rFonts w:ascii="Arial" w:hAnsi="Arial" w:eastAsia="Arial" w:cs="Arial"/>
                <w:b w:val="0"/>
                <w:bCs w:val="0"/>
                <w:color w:val="2C2C2C"/>
                <w:sz w:val="20"/>
                <w:szCs w:val="20"/>
              </w:rPr>
              <w:t>Graph Search</w:t>
            </w:r>
          </w:p>
        </w:tc>
        <w:tc>
          <w:tcPr>
            <w:tcW w:w="656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36318389">
            <w:r>
              <w:rPr>
                <w:rFonts w:ascii="Arial" w:hAnsi="Arial" w:eastAsia="Arial" w:cs="Arial"/>
                <w:b w:val="0"/>
                <w:bCs w:val="0"/>
                <w:color w:val="2C2C2C"/>
                <w:sz w:val="20"/>
                <w:szCs w:val="20"/>
              </w:rPr>
              <w:t>Walks the knowledge graph from the seed nodes found in step 1, collecting related chunks up to 2 hops away.</w:t>
            </w:r>
          </w:p>
        </w:tc>
      </w:tr>
      <w:tr w14:paraId="65EBC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7D946E33">
            <w:r>
              <w:rPr>
                <w:rFonts w:ascii="Arial" w:hAnsi="Arial" w:eastAsia="Arial" w:cs="Arial"/>
                <w:b/>
                <w:bCs/>
                <w:color w:val="2C2C2C"/>
                <w:sz w:val="20"/>
                <w:szCs w:val="20"/>
              </w:rPr>
              <w:t>3</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97D8F87">
            <w:r>
              <w:rPr>
                <w:rFonts w:ascii="Arial" w:hAnsi="Arial" w:eastAsia="Arial" w:cs="Arial"/>
                <w:b w:val="0"/>
                <w:bCs w:val="0"/>
                <w:color w:val="2C2C2C"/>
                <w:sz w:val="20"/>
                <w:szCs w:val="20"/>
              </w:rPr>
              <w:t>Hybrid Merge</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B67727B">
            <w:r>
              <w:rPr>
                <w:rFonts w:ascii="Arial" w:hAnsi="Arial" w:eastAsia="Arial" w:cs="Arial"/>
                <w:b w:val="0"/>
                <w:bCs w:val="0"/>
                <w:color w:val="2C2C2C"/>
                <w:sz w:val="20"/>
                <w:szCs w:val="20"/>
              </w:rPr>
              <w:t>Deduplicates and merges results from both retrieval methods.</w:t>
            </w:r>
          </w:p>
        </w:tc>
      </w:tr>
      <w:tr w14:paraId="38AA8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7ABB300F">
            <w:r>
              <w:rPr>
                <w:rFonts w:ascii="Arial" w:hAnsi="Arial" w:eastAsia="Arial" w:cs="Arial"/>
                <w:b/>
                <w:bCs/>
                <w:color w:val="2C2C2C"/>
                <w:sz w:val="20"/>
                <w:szCs w:val="20"/>
              </w:rPr>
              <w:t>4</w:t>
            </w:r>
          </w:p>
        </w:tc>
        <w:tc>
          <w:tcPr>
            <w:tcW w:w="22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084E0B60">
            <w:r>
              <w:rPr>
                <w:rFonts w:ascii="Arial" w:hAnsi="Arial" w:eastAsia="Arial" w:cs="Arial"/>
                <w:b w:val="0"/>
                <w:bCs w:val="0"/>
                <w:color w:val="2C2C2C"/>
                <w:sz w:val="20"/>
                <w:szCs w:val="20"/>
              </w:rPr>
              <w:t>Prompt Builder</w:t>
            </w:r>
          </w:p>
        </w:tc>
        <w:tc>
          <w:tcPr>
            <w:tcW w:w="656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467A235B">
            <w:r>
              <w:rPr>
                <w:rFonts w:ascii="Arial" w:hAnsi="Arial" w:eastAsia="Arial" w:cs="Arial"/>
                <w:b w:val="0"/>
                <w:bCs w:val="0"/>
                <w:color w:val="2C2C2C"/>
                <w:sz w:val="20"/>
                <w:szCs w:val="20"/>
              </w:rPr>
              <w:t>Combines user question + all retrieved chunks into a structured prompt.</w:t>
            </w:r>
          </w:p>
        </w:tc>
      </w:tr>
      <w:tr w14:paraId="2DAB5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157AC3A1">
            <w:r>
              <w:rPr>
                <w:rFonts w:ascii="Arial" w:hAnsi="Arial" w:eastAsia="Arial" w:cs="Arial"/>
                <w:b/>
                <w:bCs/>
                <w:color w:val="2C2C2C"/>
                <w:sz w:val="20"/>
                <w:szCs w:val="20"/>
              </w:rPr>
              <w:t>5</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BFDE7B9">
            <w:r>
              <w:rPr>
                <w:rFonts w:ascii="Arial" w:hAnsi="Arial" w:eastAsia="Arial" w:cs="Arial"/>
                <w:b w:val="0"/>
                <w:bCs w:val="0"/>
                <w:color w:val="2C2C2C"/>
                <w:sz w:val="20"/>
                <w:szCs w:val="20"/>
              </w:rPr>
              <w:t>Groq LLM</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111FBD1">
            <w:r>
              <w:rPr>
                <w:rFonts w:ascii="Arial" w:hAnsi="Arial" w:eastAsia="Arial" w:cs="Arial"/>
                <w:b w:val="0"/>
                <w:bCs w:val="0"/>
                <w:color w:val="2C2C2C"/>
                <w:sz w:val="20"/>
                <w:szCs w:val="20"/>
              </w:rPr>
              <w:t>llama-3.3-70b-versatile generates the answer using ONLY the provided context.</w:t>
            </w:r>
          </w:p>
        </w:tc>
      </w:tr>
    </w:tbl>
    <w:p w14:paraId="24D2CAFE">
      <w:r>
        <w:br w:type="page"/>
      </w:r>
    </w:p>
    <w:p w14:paraId="6F5CA3A0">
      <w:pPr>
        <w:pStyle w:val="2"/>
        <w:pBdr>
          <w:bottom w:val="single" w:color="2E75B6" w:sz="6" w:space="4"/>
        </w:pBdr>
        <w:spacing w:before="360" w:after="160"/>
      </w:pPr>
      <w:r>
        <w:rPr>
          <w:rFonts w:ascii="Arial" w:hAnsi="Arial" w:eastAsia="Arial" w:cs="Arial"/>
          <w:b/>
          <w:bCs/>
          <w:color w:val="1E3A5F"/>
          <w:sz w:val="32"/>
          <w:szCs w:val="32"/>
        </w:rPr>
        <w:t>3. Project File Structure</w:t>
      </w:r>
    </w:p>
    <w:p w14:paraId="2D1497E6">
      <w:pPr>
        <w:shd w:val="clear" w:fill="F0F0F0"/>
        <w:spacing w:before="60" w:after="60"/>
        <w:ind w:left="480"/>
      </w:pPr>
      <w:r>
        <w:rPr>
          <w:rFonts w:ascii="Courier New" w:hAnsi="Courier New" w:eastAsia="Courier New" w:cs="Courier New"/>
          <w:color w:val="333333"/>
          <w:sz w:val="18"/>
          <w:szCs w:val="18"/>
        </w:rPr>
        <w:t>D:\VSCODE\inn_ai\chatbot\</w:t>
      </w:r>
    </w:p>
    <w:p w14:paraId="0417BFC5">
      <w:pPr>
        <w:shd w:val="clear" w:fill="F0F0F0"/>
        <w:spacing w:before="60" w:after="60"/>
        <w:ind w:left="480"/>
      </w:pPr>
      <w:r>
        <w:rPr>
          <w:rFonts w:ascii="Courier New" w:hAnsi="Courier New" w:eastAsia="Courier New" w:cs="Courier New"/>
          <w:color w:val="333333"/>
          <w:sz w:val="18"/>
          <w:szCs w:val="18"/>
        </w:rPr>
        <w:t>├── app.py                    ← Streamlit web UI</w:t>
      </w:r>
    </w:p>
    <w:p w14:paraId="166B943E">
      <w:pPr>
        <w:shd w:val="clear" w:fill="F0F0F0"/>
        <w:spacing w:before="60" w:after="60"/>
        <w:ind w:left="480"/>
      </w:pPr>
      <w:r>
        <w:rPr>
          <w:rFonts w:ascii="Courier New" w:hAnsi="Courier New" w:eastAsia="Courier New" w:cs="Courier New"/>
          <w:color w:val="333333"/>
          <w:sz w:val="18"/>
          <w:szCs w:val="18"/>
        </w:rPr>
        <w:t>├── rag_chatbot_graph.py      ← Terminal chatbot</w:t>
      </w:r>
    </w:p>
    <w:p w14:paraId="04A2FEA4">
      <w:pPr>
        <w:shd w:val="clear" w:fill="F0F0F0"/>
        <w:spacing w:before="60" w:after="60"/>
        <w:ind w:left="480"/>
      </w:pPr>
      <w:r>
        <w:rPr>
          <w:rFonts w:ascii="Courier New" w:hAnsi="Courier New" w:eastAsia="Courier New" w:cs="Courier New"/>
          <w:color w:val="333333"/>
          <w:sz w:val="18"/>
          <w:szCs w:val="18"/>
        </w:rPr>
        <w:t>├── requirements.txt          ← Python dependencies</w:t>
      </w:r>
    </w:p>
    <w:p w14:paraId="101F5C78">
      <w:pPr>
        <w:shd w:val="clear" w:fill="F0F0F0"/>
        <w:spacing w:before="60" w:after="60"/>
        <w:ind w:left="480"/>
      </w:pPr>
      <w:r>
        <w:rPr>
          <w:rFonts w:ascii="Courier New" w:hAnsi="Courier New" w:eastAsia="Courier New" w:cs="Courier New"/>
          <w:color w:val="333333"/>
          <w:sz w:val="18"/>
          <w:szCs w:val="18"/>
        </w:rPr>
        <w:t>├── .env                      ← API key (hidden from users)</w:t>
      </w:r>
    </w:p>
    <w:p w14:paraId="02276E59">
      <w:pPr>
        <w:shd w:val="clear" w:fill="F0F0F0"/>
        <w:spacing w:before="60" w:after="60"/>
        <w:ind w:left="480"/>
      </w:pPr>
      <w:r>
        <w:rPr>
          <w:rFonts w:ascii="Courier New" w:hAnsi="Courier New" w:eastAsia="Courier New" w:cs="Courier New"/>
          <w:color w:val="333333"/>
          <w:sz w:val="18"/>
          <w:szCs w:val="18"/>
        </w:rPr>
        <w:t>├── data\                     ← Drop your data files here</w:t>
      </w:r>
    </w:p>
    <w:p w14:paraId="38D1E39C">
      <w:pPr>
        <w:shd w:val="clear" w:fill="F0F0F0"/>
        <w:spacing w:before="60" w:after="60"/>
        <w:ind w:left="480"/>
      </w:pPr>
      <w:r>
        <w:rPr>
          <w:rFonts w:ascii="Courier New" w:hAnsi="Courier New" w:eastAsia="Courier New" w:cs="Courier New"/>
          <w:color w:val="333333"/>
          <w:sz w:val="18"/>
          <w:szCs w:val="18"/>
        </w:rPr>
        <w:t>│   └── your_file.csv</w:t>
      </w:r>
    </w:p>
    <w:p w14:paraId="4926979F">
      <w:pPr>
        <w:shd w:val="clear" w:fill="F0F0F0"/>
        <w:spacing w:before="60" w:after="60"/>
        <w:ind w:left="480"/>
      </w:pPr>
      <w:r>
        <w:rPr>
          <w:rFonts w:ascii="Courier New" w:hAnsi="Courier New" w:eastAsia="Courier New" w:cs="Courier New"/>
          <w:color w:val="333333"/>
          <w:sz w:val="18"/>
          <w:szCs w:val="18"/>
        </w:rPr>
        <w:t>├── faiss_index\              ← Auto-created on first run</w:t>
      </w:r>
    </w:p>
    <w:p w14:paraId="14FD53DC">
      <w:pPr>
        <w:shd w:val="clear" w:fill="F0F0F0"/>
        <w:spacing w:before="60" w:after="60"/>
        <w:ind w:left="480"/>
      </w:pPr>
      <w:r>
        <w:rPr>
          <w:rFonts w:ascii="Courier New" w:hAnsi="Courier New" w:eastAsia="Courier New" w:cs="Courier New"/>
          <w:color w:val="333333"/>
          <w:sz w:val="18"/>
          <w:szCs w:val="18"/>
        </w:rPr>
        <w:t>│   ├── index.faiss</w:t>
      </w:r>
    </w:p>
    <w:p w14:paraId="788586BD">
      <w:pPr>
        <w:shd w:val="clear" w:fill="F0F0F0"/>
        <w:spacing w:before="60" w:after="60"/>
        <w:ind w:left="480"/>
      </w:pPr>
      <w:r>
        <w:rPr>
          <w:rFonts w:ascii="Courier New" w:hAnsi="Courier New" w:eastAsia="Courier New" w:cs="Courier New"/>
          <w:color w:val="333333"/>
          <w:sz w:val="18"/>
          <w:szCs w:val="18"/>
        </w:rPr>
        <w:t>│   └── index.pkl</w:t>
      </w:r>
    </w:p>
    <w:p w14:paraId="1AB9772A">
      <w:pPr>
        <w:shd w:val="clear" w:fill="F0F0F0"/>
        <w:spacing w:before="60" w:after="60"/>
        <w:ind w:left="480"/>
      </w:pPr>
      <w:r>
        <w:rPr>
          <w:rFonts w:ascii="Courier New" w:hAnsi="Courier New" w:eastAsia="Courier New" w:cs="Courier New"/>
          <w:color w:val="333333"/>
          <w:sz w:val="18"/>
          <w:szCs w:val="18"/>
        </w:rPr>
        <w:t>└── knowledge_graph.pkl       ← Auto-created on first run</w:t>
      </w:r>
    </w:p>
    <w:p w14:paraId="43DF9614">
      <w:pPr>
        <w:spacing w:before="60" w:after="60"/>
      </w:pPr>
    </w:p>
    <w:p w14:paraId="4B169808">
      <w:pPr>
        <w:pStyle w:val="3"/>
        <w:spacing w:before="280" w:after="120"/>
      </w:pPr>
      <w:r>
        <w:rPr>
          <w:rFonts w:ascii="Arial" w:hAnsi="Arial" w:eastAsia="Arial" w:cs="Arial"/>
          <w:b/>
          <w:bCs/>
          <w:color w:val="2E75B6"/>
          <w:sz w:val="26"/>
          <w:szCs w:val="26"/>
        </w:rPr>
        <w:t>3.1 File Descriptions</w:t>
      </w:r>
    </w:p>
    <w:p w14:paraId="7D542388">
      <w:pPr>
        <w:pStyle w:val="14"/>
        <w:numPr>
          <w:ilvl w:val="0"/>
          <w:numId w:val="1"/>
        </w:numPr>
        <w:spacing w:before="60" w:after="60"/>
      </w:pPr>
      <w:r>
        <w:rPr>
          <w:rFonts w:ascii="Arial" w:hAnsi="Arial" w:eastAsia="Arial" w:cs="Arial"/>
          <w:color w:val="2C2C2C"/>
          <w:sz w:val="22"/>
          <w:szCs w:val="22"/>
        </w:rPr>
        <w:t>app.py — Streamlit web interface. Upload files via drag-and-drop, chat in browser. API key and model name are hidden inside the code.</w:t>
      </w:r>
    </w:p>
    <w:p w14:paraId="1C0EB363">
      <w:pPr>
        <w:pStyle w:val="14"/>
        <w:numPr>
          <w:ilvl w:val="0"/>
          <w:numId w:val="1"/>
        </w:numPr>
        <w:spacing w:before="60" w:after="60"/>
      </w:pPr>
      <w:r>
        <w:rPr>
          <w:rFonts w:ascii="Arial" w:hAnsi="Arial" w:eastAsia="Arial" w:cs="Arial"/>
          <w:color w:val="2C2C2C"/>
          <w:sz w:val="22"/>
          <w:szCs w:val="22"/>
        </w:rPr>
        <w:t>rag_chatbot_graph.py — Terminal interface. Same RAG logic, runs in command line. Useful for testing and debugging.</w:t>
      </w:r>
    </w:p>
    <w:p w14:paraId="187C95E4">
      <w:pPr>
        <w:pStyle w:val="14"/>
        <w:numPr>
          <w:ilvl w:val="0"/>
          <w:numId w:val="1"/>
        </w:numPr>
        <w:spacing w:before="60" w:after="60"/>
      </w:pPr>
      <w:r>
        <w:rPr>
          <w:rFonts w:ascii="Arial" w:hAnsi="Arial" w:eastAsia="Arial" w:cs="Arial"/>
          <w:color w:val="2C2C2C"/>
          <w:sz w:val="22"/>
          <w:szCs w:val="22"/>
        </w:rPr>
        <w:t>requirements.txt — All Python package dependencies. Install with pip install -r requirements.txt.</w:t>
      </w:r>
    </w:p>
    <w:p w14:paraId="3CEA7855">
      <w:pPr>
        <w:pStyle w:val="14"/>
        <w:numPr>
          <w:ilvl w:val="0"/>
          <w:numId w:val="1"/>
        </w:numPr>
        <w:spacing w:before="60" w:after="60"/>
      </w:pPr>
      <w:r>
        <w:rPr>
          <w:rFonts w:ascii="Arial" w:hAnsi="Arial" w:eastAsia="Arial" w:cs="Arial"/>
          <w:color w:val="2C2C2C"/>
          <w:sz w:val="22"/>
          <w:szCs w:val="22"/>
        </w:rPr>
        <w:t>.env — Stores the GROQ_API_KEY. Never share or commit this file.</w:t>
      </w:r>
    </w:p>
    <w:p w14:paraId="376768A9">
      <w:pPr>
        <w:pStyle w:val="14"/>
        <w:numPr>
          <w:ilvl w:val="0"/>
          <w:numId w:val="1"/>
        </w:numPr>
        <w:spacing w:before="60" w:after="60"/>
      </w:pPr>
      <w:r>
        <w:rPr>
          <w:rFonts w:ascii="Arial" w:hAnsi="Arial" w:eastAsia="Arial" w:cs="Arial"/>
          <w:color w:val="2C2C2C"/>
          <w:sz w:val="22"/>
          <w:szCs w:val="22"/>
        </w:rPr>
        <w:t>data/ — Place your CSV, Excel, PDF, or TXT files here before running.</w:t>
      </w:r>
    </w:p>
    <w:p w14:paraId="05353194">
      <w:pPr>
        <w:pStyle w:val="14"/>
        <w:numPr>
          <w:ilvl w:val="0"/>
          <w:numId w:val="1"/>
        </w:numPr>
        <w:spacing w:before="60" w:after="60"/>
      </w:pPr>
      <w:r>
        <w:rPr>
          <w:rFonts w:ascii="Arial" w:hAnsi="Arial" w:eastAsia="Arial" w:cs="Arial"/>
          <w:color w:val="2C2C2C"/>
          <w:sz w:val="22"/>
          <w:szCs w:val="22"/>
        </w:rPr>
        <w:t>faiss_index/ — Auto-generated. Stores the vector database. Delete to force rebuild.</w:t>
      </w:r>
    </w:p>
    <w:p w14:paraId="6CB64CA8">
      <w:pPr>
        <w:pStyle w:val="14"/>
        <w:numPr>
          <w:ilvl w:val="0"/>
          <w:numId w:val="1"/>
        </w:numPr>
        <w:spacing w:before="60" w:after="60"/>
      </w:pPr>
      <w:r>
        <w:rPr>
          <w:rFonts w:ascii="Arial" w:hAnsi="Arial" w:eastAsia="Arial" w:cs="Arial"/>
          <w:color w:val="2C2C2C"/>
          <w:sz w:val="22"/>
          <w:szCs w:val="22"/>
        </w:rPr>
        <w:t>knowledge_graph.pkl — Auto-generated. Stores the NetworkX knowledge graph.</w:t>
      </w:r>
    </w:p>
    <w:p w14:paraId="6B8A73FA">
      <w:r>
        <w:br w:type="page"/>
      </w:r>
    </w:p>
    <w:p w14:paraId="438B13A8">
      <w:pPr>
        <w:pStyle w:val="2"/>
        <w:pBdr>
          <w:bottom w:val="single" w:color="2E75B6" w:sz="6" w:space="4"/>
        </w:pBdr>
        <w:spacing w:before="360" w:after="160"/>
      </w:pPr>
      <w:r>
        <w:rPr>
          <w:rFonts w:ascii="Arial" w:hAnsi="Arial" w:eastAsia="Arial" w:cs="Arial"/>
          <w:b/>
          <w:bCs/>
          <w:color w:val="1E3A5F"/>
          <w:sz w:val="32"/>
          <w:szCs w:val="32"/>
        </w:rPr>
        <w:t>4. Installation &amp; Setup</w:t>
      </w:r>
    </w:p>
    <w:p w14:paraId="249EB2D8">
      <w:pPr>
        <w:pStyle w:val="3"/>
        <w:spacing w:before="280" w:after="120"/>
      </w:pPr>
      <w:r>
        <w:rPr>
          <w:rFonts w:ascii="Arial" w:hAnsi="Arial" w:eastAsia="Arial" w:cs="Arial"/>
          <w:b/>
          <w:bCs/>
          <w:color w:val="2E75B6"/>
          <w:sz w:val="26"/>
          <w:szCs w:val="26"/>
        </w:rPr>
        <w:t>4.1 Requirements</w:t>
      </w:r>
    </w:p>
    <w:p w14:paraId="1EC1E284">
      <w:pPr>
        <w:pStyle w:val="14"/>
        <w:numPr>
          <w:ilvl w:val="0"/>
          <w:numId w:val="1"/>
        </w:numPr>
        <w:spacing w:before="60" w:after="60"/>
      </w:pPr>
      <w:r>
        <w:rPr>
          <w:rFonts w:ascii="Arial" w:hAnsi="Arial" w:eastAsia="Arial" w:cs="Arial"/>
          <w:color w:val="2C2C2C"/>
          <w:sz w:val="22"/>
          <w:szCs w:val="22"/>
        </w:rPr>
        <w:t>Python 3.10 or higher</w:t>
      </w:r>
    </w:p>
    <w:p w14:paraId="18B9147A">
      <w:pPr>
        <w:pStyle w:val="14"/>
        <w:numPr>
          <w:ilvl w:val="0"/>
          <w:numId w:val="1"/>
        </w:numPr>
        <w:spacing w:before="60" w:after="60"/>
      </w:pPr>
      <w:r>
        <w:rPr>
          <w:rFonts w:ascii="Arial" w:hAnsi="Arial" w:eastAsia="Arial" w:cs="Arial"/>
          <w:color w:val="2C2C2C"/>
          <w:sz w:val="22"/>
          <w:szCs w:val="22"/>
        </w:rPr>
        <w:t>pip (Python package manager)</w:t>
      </w:r>
    </w:p>
    <w:p w14:paraId="69045C53">
      <w:pPr>
        <w:pStyle w:val="14"/>
        <w:numPr>
          <w:ilvl w:val="0"/>
          <w:numId w:val="1"/>
        </w:numPr>
        <w:spacing w:before="60" w:after="60"/>
      </w:pPr>
      <w:r>
        <w:rPr>
          <w:rFonts w:ascii="Arial" w:hAnsi="Arial" w:eastAsia="Arial" w:cs="Arial"/>
          <w:color w:val="2C2C2C"/>
          <w:sz w:val="22"/>
          <w:szCs w:val="22"/>
        </w:rPr>
        <w:t>Internet connection (for downloading embedding model on first run)</w:t>
      </w:r>
    </w:p>
    <w:p w14:paraId="49882426">
      <w:pPr>
        <w:pStyle w:val="14"/>
        <w:numPr>
          <w:ilvl w:val="0"/>
          <w:numId w:val="1"/>
        </w:numPr>
        <w:spacing w:before="60" w:after="60"/>
      </w:pPr>
      <w:r>
        <w:rPr>
          <w:rFonts w:ascii="Arial" w:hAnsi="Arial" w:eastAsia="Arial" w:cs="Arial"/>
          <w:color w:val="2C2C2C"/>
          <w:sz w:val="22"/>
          <w:szCs w:val="22"/>
        </w:rPr>
        <w:t>Groq API key — free at console.groq.com</w:t>
      </w:r>
    </w:p>
    <w:p w14:paraId="493675DF">
      <w:pPr>
        <w:spacing w:before="60" w:after="60"/>
      </w:pPr>
    </w:p>
    <w:p w14:paraId="73215B12">
      <w:pPr>
        <w:pStyle w:val="3"/>
        <w:spacing w:before="280" w:after="120"/>
      </w:pPr>
      <w:r>
        <w:rPr>
          <w:rFonts w:ascii="Arial" w:hAnsi="Arial" w:eastAsia="Arial" w:cs="Arial"/>
          <w:b/>
          <w:bCs/>
          <w:color w:val="2E75B6"/>
          <w:sz w:val="26"/>
          <w:szCs w:val="26"/>
        </w:rPr>
        <w:t>4.2 Step-by-Step Setup</w:t>
      </w:r>
    </w:p>
    <w:p w14:paraId="58F0C7CB">
      <w:pPr>
        <w:pStyle w:val="4"/>
        <w:spacing w:before="200" w:after="80"/>
      </w:pPr>
      <w:r>
        <w:rPr>
          <w:rFonts w:ascii="Arial" w:hAnsi="Arial" w:eastAsia="Arial" w:cs="Arial"/>
          <w:b/>
          <w:bCs/>
          <w:color w:val="4A4A9A"/>
          <w:sz w:val="22"/>
          <w:szCs w:val="22"/>
        </w:rPr>
        <w:t>Step 1: Install dependencies</w:t>
      </w:r>
    </w:p>
    <w:p w14:paraId="1C5AD0C9">
      <w:pPr>
        <w:shd w:val="clear" w:fill="F0F0F0"/>
        <w:spacing w:before="60" w:after="60"/>
        <w:ind w:left="480"/>
      </w:pPr>
      <w:r>
        <w:rPr>
          <w:rFonts w:ascii="Courier New" w:hAnsi="Courier New" w:eastAsia="Courier New" w:cs="Courier New"/>
          <w:color w:val="333333"/>
          <w:sz w:val="18"/>
          <w:szCs w:val="18"/>
        </w:rPr>
        <w:t>pip install -r requirements.txt</w:t>
      </w:r>
    </w:p>
    <w:p w14:paraId="1E007B79">
      <w:pPr>
        <w:spacing w:before="60" w:after="60"/>
      </w:pPr>
    </w:p>
    <w:p w14:paraId="2AFCF901">
      <w:pPr>
        <w:pStyle w:val="4"/>
        <w:spacing w:before="200" w:after="80"/>
      </w:pPr>
      <w:r>
        <w:rPr>
          <w:rFonts w:ascii="Arial" w:hAnsi="Arial" w:eastAsia="Arial" w:cs="Arial"/>
          <w:b/>
          <w:bCs/>
          <w:color w:val="4A4A9A"/>
          <w:sz w:val="22"/>
          <w:szCs w:val="22"/>
        </w:rPr>
        <w:t>Step 2: Set your API key</w:t>
      </w:r>
    </w:p>
    <w:p w14:paraId="557EA34A">
      <w:pPr>
        <w:spacing w:before="80" w:after="80"/>
      </w:pPr>
      <w:r>
        <w:rPr>
          <w:rFonts w:ascii="Arial" w:hAnsi="Arial" w:eastAsia="Arial" w:cs="Arial"/>
          <w:color w:val="2C2C2C"/>
          <w:sz w:val="22"/>
          <w:szCs w:val="22"/>
        </w:rPr>
        <w:t>Open the .env file and add your Groq key:</w:t>
      </w:r>
    </w:p>
    <w:p w14:paraId="6281BEFF">
      <w:pPr>
        <w:shd w:val="clear" w:fill="F0F0F0"/>
        <w:spacing w:before="60" w:after="60"/>
        <w:ind w:left="480"/>
      </w:pPr>
      <w:r>
        <w:rPr>
          <w:rFonts w:ascii="Courier New" w:hAnsi="Courier New" w:eastAsia="Courier New" w:cs="Courier New"/>
          <w:color w:val="333333"/>
          <w:sz w:val="18"/>
          <w:szCs w:val="18"/>
        </w:rPr>
        <w:t>GROQ_API_KEY=gsk_your_actual_key_here</w:t>
      </w:r>
    </w:p>
    <w:p w14:paraId="2DAD82D4">
      <w:pPr>
        <w:spacing w:before="60" w:after="60"/>
      </w:pPr>
    </w:p>
    <w:p w14:paraId="7FD0DAAE">
      <w:pPr>
        <w:pStyle w:val="4"/>
        <w:spacing w:before="200" w:after="80"/>
      </w:pPr>
      <w:r>
        <w:rPr>
          <w:rFonts w:ascii="Arial" w:hAnsi="Arial" w:eastAsia="Arial" w:cs="Arial"/>
          <w:b/>
          <w:bCs/>
          <w:color w:val="4A4A9A"/>
          <w:sz w:val="22"/>
          <w:szCs w:val="22"/>
        </w:rPr>
        <w:t>Step 3: Add your data</w:t>
      </w:r>
    </w:p>
    <w:p w14:paraId="70C802EF">
      <w:pPr>
        <w:spacing w:before="80" w:after="80"/>
      </w:pPr>
      <w:r>
        <w:rPr>
          <w:rFonts w:ascii="Arial" w:hAnsi="Arial" w:eastAsia="Arial" w:cs="Arial"/>
          <w:color w:val="2C2C2C"/>
          <w:sz w:val="22"/>
          <w:szCs w:val="22"/>
        </w:rPr>
        <w:t>Create a data/ folder and drop your CSV, Excel, PDF, or TXT files inside it.</w:t>
      </w:r>
    </w:p>
    <w:p w14:paraId="1ED0ADA3">
      <w:pPr>
        <w:spacing w:before="60" w:after="60"/>
      </w:pPr>
    </w:p>
    <w:p w14:paraId="791BF697">
      <w:pPr>
        <w:pStyle w:val="4"/>
        <w:spacing w:before="200" w:after="80"/>
      </w:pPr>
      <w:r>
        <w:rPr>
          <w:rFonts w:ascii="Arial" w:hAnsi="Arial" w:eastAsia="Arial" w:cs="Arial"/>
          <w:b/>
          <w:bCs/>
          <w:color w:val="4A4A9A"/>
          <w:sz w:val="22"/>
          <w:szCs w:val="22"/>
        </w:rPr>
        <w:t>Step 4: Run the app</w:t>
      </w:r>
    </w:p>
    <w:p w14:paraId="07CCFAD7">
      <w:pPr>
        <w:spacing w:before="80" w:after="80"/>
      </w:pPr>
      <w:r>
        <w:rPr>
          <w:rFonts w:ascii="Arial" w:hAnsi="Arial" w:eastAsia="Arial" w:cs="Arial"/>
          <w:color w:val="2C2C2C"/>
          <w:sz w:val="22"/>
          <w:szCs w:val="22"/>
        </w:rPr>
        <w:t>Web interface (Streamlit):</w:t>
      </w:r>
    </w:p>
    <w:p w14:paraId="49CF7C7C">
      <w:pPr>
        <w:shd w:val="clear" w:fill="F0F0F0"/>
        <w:spacing w:before="60" w:after="60"/>
        <w:ind w:left="480"/>
      </w:pPr>
      <w:r>
        <w:rPr>
          <w:rFonts w:ascii="Courier New" w:hAnsi="Courier New" w:eastAsia="Courier New" w:cs="Courier New"/>
          <w:color w:val="333333"/>
          <w:sz w:val="18"/>
          <w:szCs w:val="18"/>
        </w:rPr>
        <w:t>streamlit run app.py</w:t>
      </w:r>
    </w:p>
    <w:p w14:paraId="07EDE933">
      <w:pPr>
        <w:spacing w:before="60" w:after="60"/>
      </w:pPr>
    </w:p>
    <w:p w14:paraId="142DCE2A">
      <w:pPr>
        <w:spacing w:before="80" w:after="80"/>
      </w:pPr>
      <w:r>
        <w:rPr>
          <w:rFonts w:ascii="Arial" w:hAnsi="Arial" w:eastAsia="Arial" w:cs="Arial"/>
          <w:color w:val="2C2C2C"/>
          <w:sz w:val="22"/>
          <w:szCs w:val="22"/>
        </w:rPr>
        <w:t>Terminal interface:</w:t>
      </w:r>
    </w:p>
    <w:p w14:paraId="2352544A">
      <w:pPr>
        <w:shd w:val="clear" w:fill="F0F0F0"/>
        <w:spacing w:before="60" w:after="60"/>
        <w:ind w:left="480"/>
      </w:pPr>
      <w:r>
        <w:rPr>
          <w:rFonts w:ascii="Courier New" w:hAnsi="Courier New" w:eastAsia="Courier New" w:cs="Courier New"/>
          <w:color w:val="333333"/>
          <w:sz w:val="18"/>
          <w:szCs w:val="18"/>
        </w:rPr>
        <w:t>python rag_chatbot_graph.py</w:t>
      </w:r>
    </w:p>
    <w:p w14:paraId="243449D3">
      <w:pPr>
        <w:spacing w:before="60" w:after="60"/>
      </w:pPr>
    </w:p>
    <w:p w14:paraId="4EE98330">
      <w:pPr>
        <w:pStyle w:val="3"/>
        <w:spacing w:before="280" w:after="120"/>
      </w:pPr>
      <w:r>
        <w:rPr>
          <w:rFonts w:ascii="Arial" w:hAnsi="Arial" w:eastAsia="Arial" w:cs="Arial"/>
          <w:b/>
          <w:bCs/>
          <w:color w:val="2E75B6"/>
          <w:sz w:val="26"/>
          <w:szCs w:val="26"/>
        </w:rPr>
        <w:t>4.3 First Run Behavior</w:t>
      </w:r>
    </w:p>
    <w:p w14:paraId="1E272A94">
      <w:pPr>
        <w:spacing w:before="80" w:after="80"/>
      </w:pPr>
      <w:r>
        <w:rPr>
          <w:rFonts w:ascii="Arial" w:hAnsi="Arial" w:eastAsia="Arial" w:cs="Arial"/>
          <w:color w:val="2C2C2C"/>
          <w:sz w:val="22"/>
          <w:szCs w:val="22"/>
        </w:rPr>
        <w:t>On the very first run, the system will:</w:t>
      </w:r>
    </w:p>
    <w:p w14:paraId="27CC4C04">
      <w:pPr>
        <w:pStyle w:val="14"/>
        <w:numPr>
          <w:ilvl w:val="0"/>
          <w:numId w:val="1"/>
        </w:numPr>
        <w:spacing w:before="60" w:after="60"/>
      </w:pPr>
      <w:r>
        <w:rPr>
          <w:rFonts w:ascii="Arial" w:hAnsi="Arial" w:eastAsia="Arial" w:cs="Arial"/>
          <w:color w:val="2C2C2C"/>
          <w:sz w:val="22"/>
          <w:szCs w:val="22"/>
        </w:rPr>
        <w:t>Download the HuggingFace embedding model (~90MB, one time only)</w:t>
      </w:r>
    </w:p>
    <w:p w14:paraId="6CE92F33">
      <w:pPr>
        <w:pStyle w:val="14"/>
        <w:numPr>
          <w:ilvl w:val="0"/>
          <w:numId w:val="1"/>
        </w:numPr>
        <w:spacing w:before="60" w:after="60"/>
      </w:pPr>
      <w:r>
        <w:rPr>
          <w:rFonts w:ascii="Arial" w:hAnsi="Arial" w:eastAsia="Arial" w:cs="Arial"/>
          <w:color w:val="2C2C2C"/>
          <w:sz w:val="22"/>
          <w:szCs w:val="22"/>
        </w:rPr>
        <w:t>Load and process all files in the data/ folder</w:t>
      </w:r>
    </w:p>
    <w:p w14:paraId="3034328A">
      <w:pPr>
        <w:pStyle w:val="14"/>
        <w:numPr>
          <w:ilvl w:val="0"/>
          <w:numId w:val="1"/>
        </w:numPr>
        <w:spacing w:before="60" w:after="60"/>
      </w:pPr>
      <w:r>
        <w:rPr>
          <w:rFonts w:ascii="Arial" w:hAnsi="Arial" w:eastAsia="Arial" w:cs="Arial"/>
          <w:color w:val="2C2C2C"/>
          <w:sz w:val="22"/>
          <w:szCs w:val="22"/>
        </w:rPr>
        <w:t>Build the FAISS vector index and save it to disk</w:t>
      </w:r>
    </w:p>
    <w:p w14:paraId="21B7DF80">
      <w:pPr>
        <w:pStyle w:val="14"/>
        <w:numPr>
          <w:ilvl w:val="0"/>
          <w:numId w:val="1"/>
        </w:numPr>
        <w:spacing w:before="60" w:after="60"/>
      </w:pPr>
      <w:r>
        <w:rPr>
          <w:rFonts w:ascii="Arial" w:hAnsi="Arial" w:eastAsia="Arial" w:cs="Arial"/>
          <w:color w:val="2C2C2C"/>
          <w:sz w:val="22"/>
          <w:szCs w:val="22"/>
        </w:rPr>
        <w:t>Build the NetworkX knowledge graph and save it to disk</w:t>
      </w:r>
    </w:p>
    <w:p w14:paraId="25D1B523">
      <w:pPr>
        <w:spacing w:before="80" w:after="80"/>
      </w:pPr>
      <w:r>
        <w:rPr>
          <w:rFonts w:ascii="Arial" w:hAnsi="Arial" w:eastAsia="Arial" w:cs="Arial"/>
          <w:color w:val="2C2C2C"/>
          <w:sz w:val="22"/>
          <w:szCs w:val="22"/>
        </w:rPr>
        <w:t>Subsequent runs load the saved index and graph instantly — no reprocessing needed.</w:t>
      </w:r>
    </w:p>
    <w:p w14:paraId="38D4EAFF">
      <w:r>
        <w:br w:type="page"/>
      </w:r>
    </w:p>
    <w:p w14:paraId="3635F755">
      <w:pPr>
        <w:pStyle w:val="2"/>
        <w:pBdr>
          <w:bottom w:val="single" w:color="2E75B6" w:sz="6" w:space="4"/>
        </w:pBdr>
        <w:spacing w:before="360" w:after="160"/>
      </w:pPr>
      <w:r>
        <w:rPr>
          <w:rFonts w:ascii="Arial" w:hAnsi="Arial" w:eastAsia="Arial" w:cs="Arial"/>
          <w:b/>
          <w:bCs/>
          <w:color w:val="1E3A5F"/>
          <w:sz w:val="32"/>
          <w:szCs w:val="32"/>
        </w:rPr>
        <w:t>5. Configuration</w:t>
      </w:r>
    </w:p>
    <w:p w14:paraId="1C98EB79">
      <w:pPr>
        <w:spacing w:before="80" w:after="80"/>
      </w:pPr>
      <w:r>
        <w:rPr>
          <w:rFonts w:ascii="Arial" w:hAnsi="Arial" w:eastAsia="Arial" w:cs="Arial"/>
          <w:color w:val="2C2C2C"/>
          <w:sz w:val="22"/>
          <w:szCs w:val="22"/>
        </w:rPr>
        <w:t>All configuration is at the top of both rag_chatbot_graph.py and app.py. Users never see or need to change these.</w:t>
      </w:r>
    </w:p>
    <w:p w14:paraId="1B9ADBD9">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67"/>
        <w:gridCol w:w="2282"/>
        <w:gridCol w:w="4611"/>
      </w:tblGrid>
      <w:tr w14:paraId="532E2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1E3A5F"/>
            <w:tcMar>
              <w:top w:w="100" w:type="dxa"/>
              <w:left w:w="140" w:type="dxa"/>
              <w:bottom w:w="100" w:type="dxa"/>
              <w:right w:w="140" w:type="dxa"/>
            </w:tcMar>
          </w:tcPr>
          <w:p w14:paraId="2FE9E60C">
            <w:pPr>
              <w:jc w:val="center"/>
            </w:pPr>
            <w:r>
              <w:rPr>
                <w:rFonts w:ascii="Arial" w:hAnsi="Arial" w:eastAsia="Arial" w:cs="Arial"/>
                <w:b/>
                <w:bCs/>
                <w:color w:val="FFFFFF"/>
                <w:sz w:val="20"/>
                <w:szCs w:val="20"/>
              </w:rPr>
              <w:t>Parameter</w:t>
            </w:r>
          </w:p>
        </w:tc>
        <w:tc>
          <w:tcPr>
            <w:tcW w:w="1800" w:type="dxa"/>
            <w:tcBorders>
              <w:top w:val="single" w:color="CCCCCC" w:sz="0" w:space="0"/>
              <w:left w:val="single" w:color="CCCCCC" w:sz="0" w:space="0"/>
              <w:bottom w:val="single" w:color="CCCCCC" w:sz="0" w:space="0"/>
              <w:right w:val="single" w:color="CCCCCC" w:sz="0" w:space="0"/>
            </w:tcBorders>
            <w:shd w:val="clear" w:color="auto" w:fill="1E3A5F"/>
            <w:tcMar>
              <w:top w:w="100" w:type="dxa"/>
              <w:left w:w="140" w:type="dxa"/>
              <w:bottom w:w="100" w:type="dxa"/>
              <w:right w:w="140" w:type="dxa"/>
            </w:tcMar>
          </w:tcPr>
          <w:p w14:paraId="3C05E2EA">
            <w:pPr>
              <w:jc w:val="center"/>
            </w:pPr>
            <w:r>
              <w:rPr>
                <w:rFonts w:ascii="Arial" w:hAnsi="Arial" w:eastAsia="Arial" w:cs="Arial"/>
                <w:b/>
                <w:bCs/>
                <w:color w:val="FFFFFF"/>
                <w:sz w:val="20"/>
                <w:szCs w:val="20"/>
              </w:rPr>
              <w:t>Default</w:t>
            </w:r>
          </w:p>
        </w:tc>
        <w:tc>
          <w:tcPr>
            <w:tcW w:w="5060" w:type="dxa"/>
            <w:tcBorders>
              <w:top w:val="single" w:color="CCCCCC" w:sz="0" w:space="0"/>
              <w:left w:val="single" w:color="CCCCCC" w:sz="0" w:space="0"/>
              <w:bottom w:val="single" w:color="CCCCCC" w:sz="0" w:space="0"/>
              <w:right w:val="single" w:color="CCCCCC" w:sz="0" w:space="0"/>
            </w:tcBorders>
            <w:shd w:val="clear" w:color="auto" w:fill="1E3A5F"/>
            <w:tcMar>
              <w:top w:w="100" w:type="dxa"/>
              <w:left w:w="140" w:type="dxa"/>
              <w:bottom w:w="100" w:type="dxa"/>
              <w:right w:w="140" w:type="dxa"/>
            </w:tcMar>
          </w:tcPr>
          <w:p w14:paraId="16D20BFE">
            <w:pPr>
              <w:jc w:val="center"/>
            </w:pPr>
            <w:r>
              <w:rPr>
                <w:rFonts w:ascii="Arial" w:hAnsi="Arial" w:eastAsia="Arial" w:cs="Arial"/>
                <w:b/>
                <w:bCs/>
                <w:color w:val="FFFFFF"/>
                <w:sz w:val="20"/>
                <w:szCs w:val="20"/>
              </w:rPr>
              <w:t>Description</w:t>
            </w:r>
          </w:p>
        </w:tc>
      </w:tr>
      <w:tr w14:paraId="22D84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42F074B2">
            <w:r>
              <w:rPr>
                <w:rFonts w:ascii="Arial" w:hAnsi="Arial" w:eastAsia="Arial" w:cs="Arial"/>
                <w:b/>
                <w:bCs/>
                <w:color w:val="2C2C2C"/>
                <w:sz w:val="20"/>
                <w:szCs w:val="20"/>
              </w:rPr>
              <w:t>DATA_FOLDER</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115BF72">
            <w:r>
              <w:rPr>
                <w:rFonts w:ascii="Arial" w:hAnsi="Arial" w:eastAsia="Arial" w:cs="Arial"/>
                <w:b w:val="0"/>
                <w:bCs w:val="0"/>
                <w:color w:val="2C2C2C"/>
                <w:sz w:val="20"/>
                <w:szCs w:val="20"/>
              </w:rPr>
              <w:t>./data</w:t>
            </w:r>
          </w:p>
        </w:tc>
        <w:tc>
          <w:tcPr>
            <w:tcW w:w="5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3108A5C">
            <w:r>
              <w:rPr>
                <w:rFonts w:ascii="Arial" w:hAnsi="Arial" w:eastAsia="Arial" w:cs="Arial"/>
                <w:b w:val="0"/>
                <w:bCs w:val="0"/>
                <w:color w:val="2C2C2C"/>
                <w:sz w:val="20"/>
                <w:szCs w:val="20"/>
              </w:rPr>
              <w:t>Folder where data files are loaded from.</w:t>
            </w:r>
          </w:p>
        </w:tc>
      </w:tr>
      <w:tr w14:paraId="63A61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251B9546">
            <w:r>
              <w:rPr>
                <w:rFonts w:ascii="Arial" w:hAnsi="Arial" w:eastAsia="Arial" w:cs="Arial"/>
                <w:b/>
                <w:bCs/>
                <w:color w:val="2C2C2C"/>
                <w:sz w:val="20"/>
                <w:szCs w:val="20"/>
              </w:rPr>
              <w:t>FAISS_INDEX</w:t>
            </w:r>
          </w:p>
        </w:tc>
        <w:tc>
          <w:tcPr>
            <w:tcW w:w="18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44336F43">
            <w:r>
              <w:rPr>
                <w:rFonts w:ascii="Arial" w:hAnsi="Arial" w:eastAsia="Arial" w:cs="Arial"/>
                <w:b w:val="0"/>
                <w:bCs w:val="0"/>
                <w:color w:val="2C2C2C"/>
                <w:sz w:val="20"/>
                <w:szCs w:val="20"/>
              </w:rPr>
              <w:t>./faiss_index</w:t>
            </w:r>
          </w:p>
        </w:tc>
        <w:tc>
          <w:tcPr>
            <w:tcW w:w="506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084EA63C">
            <w:r>
              <w:rPr>
                <w:rFonts w:ascii="Arial" w:hAnsi="Arial" w:eastAsia="Arial" w:cs="Arial"/>
                <w:b w:val="0"/>
                <w:bCs w:val="0"/>
                <w:color w:val="2C2C2C"/>
                <w:sz w:val="20"/>
                <w:szCs w:val="20"/>
              </w:rPr>
              <w:t>Where the vector index is saved.</w:t>
            </w:r>
          </w:p>
        </w:tc>
      </w:tr>
      <w:tr w14:paraId="2B4C1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143471E0">
            <w:r>
              <w:rPr>
                <w:rFonts w:ascii="Arial" w:hAnsi="Arial" w:eastAsia="Arial" w:cs="Arial"/>
                <w:b/>
                <w:bCs/>
                <w:color w:val="2C2C2C"/>
                <w:sz w:val="20"/>
                <w:szCs w:val="20"/>
              </w:rPr>
              <w:t>GRAPH_FILE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DA59A92">
            <w:r>
              <w:rPr>
                <w:rFonts w:ascii="Arial" w:hAnsi="Arial" w:eastAsia="Arial" w:cs="Arial"/>
                <w:b w:val="0"/>
                <w:bCs w:val="0"/>
                <w:color w:val="2C2C2C"/>
                <w:sz w:val="20"/>
                <w:szCs w:val="20"/>
              </w:rPr>
              <w:t>./knowledge_graph.pkl</w:t>
            </w:r>
          </w:p>
        </w:tc>
        <w:tc>
          <w:tcPr>
            <w:tcW w:w="5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6A9C9E0">
            <w:r>
              <w:rPr>
                <w:rFonts w:ascii="Arial" w:hAnsi="Arial" w:eastAsia="Arial" w:cs="Arial"/>
                <w:b w:val="0"/>
                <w:bCs w:val="0"/>
                <w:color w:val="2C2C2C"/>
                <w:sz w:val="20"/>
                <w:szCs w:val="20"/>
              </w:rPr>
              <w:t>Where the knowledge graph is saved.</w:t>
            </w:r>
          </w:p>
        </w:tc>
      </w:tr>
      <w:tr w14:paraId="00CD7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525DB495">
            <w:r>
              <w:rPr>
                <w:rFonts w:ascii="Arial" w:hAnsi="Arial" w:eastAsia="Arial" w:cs="Arial"/>
                <w:b/>
                <w:bCs/>
                <w:color w:val="2C2C2C"/>
                <w:sz w:val="20"/>
                <w:szCs w:val="20"/>
              </w:rPr>
              <w:t>EMBED_MODEL</w:t>
            </w:r>
          </w:p>
        </w:tc>
        <w:tc>
          <w:tcPr>
            <w:tcW w:w="18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5196EE92">
            <w:r>
              <w:rPr>
                <w:rFonts w:ascii="Arial" w:hAnsi="Arial" w:eastAsia="Arial" w:cs="Arial"/>
                <w:b w:val="0"/>
                <w:bCs w:val="0"/>
                <w:color w:val="2C2C2C"/>
                <w:sz w:val="20"/>
                <w:szCs w:val="20"/>
              </w:rPr>
              <w:t>all-MiniLM-L6-v2</w:t>
            </w:r>
          </w:p>
        </w:tc>
        <w:tc>
          <w:tcPr>
            <w:tcW w:w="506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64AFBC8E">
            <w:r>
              <w:rPr>
                <w:rFonts w:ascii="Arial" w:hAnsi="Arial" w:eastAsia="Arial" w:cs="Arial"/>
                <w:b w:val="0"/>
                <w:bCs w:val="0"/>
                <w:color w:val="2C2C2C"/>
                <w:sz w:val="20"/>
                <w:szCs w:val="20"/>
              </w:rPr>
              <w:t>HuggingFace embedding model (free, local).</w:t>
            </w:r>
          </w:p>
        </w:tc>
      </w:tr>
      <w:tr w14:paraId="4FCFB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6ECF8CA3">
            <w:r>
              <w:rPr>
                <w:rFonts w:ascii="Arial" w:hAnsi="Arial" w:eastAsia="Arial" w:cs="Arial"/>
                <w:b/>
                <w:bCs/>
                <w:color w:val="2C2C2C"/>
                <w:sz w:val="20"/>
                <w:szCs w:val="20"/>
              </w:rPr>
              <w:t>GROQ_MODEL</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08A0DC7">
            <w:r>
              <w:rPr>
                <w:rFonts w:ascii="Arial" w:hAnsi="Arial" w:eastAsia="Arial" w:cs="Arial"/>
                <w:b w:val="0"/>
                <w:bCs w:val="0"/>
                <w:color w:val="2C2C2C"/>
                <w:sz w:val="20"/>
                <w:szCs w:val="20"/>
              </w:rPr>
              <w:t>llama-3.3-70b-versatile</w:t>
            </w:r>
          </w:p>
        </w:tc>
        <w:tc>
          <w:tcPr>
            <w:tcW w:w="5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5A7DCAB">
            <w:r>
              <w:rPr>
                <w:rFonts w:ascii="Arial" w:hAnsi="Arial" w:eastAsia="Arial" w:cs="Arial"/>
                <w:b w:val="0"/>
                <w:bCs w:val="0"/>
                <w:color w:val="2C2C2C"/>
                <w:sz w:val="20"/>
                <w:szCs w:val="20"/>
              </w:rPr>
              <w:t>Groq LLM model for answer generation.</w:t>
            </w:r>
          </w:p>
        </w:tc>
      </w:tr>
      <w:tr w14:paraId="7B182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3B89BDA0">
            <w:r>
              <w:rPr>
                <w:rFonts w:ascii="Arial" w:hAnsi="Arial" w:eastAsia="Arial" w:cs="Arial"/>
                <w:b/>
                <w:bCs/>
                <w:color w:val="2C2C2C"/>
                <w:sz w:val="20"/>
                <w:szCs w:val="20"/>
              </w:rPr>
              <w:t>CHUNK_SIZE</w:t>
            </w:r>
          </w:p>
        </w:tc>
        <w:tc>
          <w:tcPr>
            <w:tcW w:w="18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5E75C0AC">
            <w:r>
              <w:rPr>
                <w:rFonts w:ascii="Arial" w:hAnsi="Arial" w:eastAsia="Arial" w:cs="Arial"/>
                <w:b w:val="0"/>
                <w:bCs w:val="0"/>
                <w:color w:val="2C2C2C"/>
                <w:sz w:val="20"/>
                <w:szCs w:val="20"/>
              </w:rPr>
              <w:t>500</w:t>
            </w:r>
          </w:p>
        </w:tc>
        <w:tc>
          <w:tcPr>
            <w:tcW w:w="506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779F0B5C">
            <w:r>
              <w:rPr>
                <w:rFonts w:ascii="Arial" w:hAnsi="Arial" w:eastAsia="Arial" w:cs="Arial"/>
                <w:b w:val="0"/>
                <w:bCs w:val="0"/>
                <w:color w:val="2C2C2C"/>
                <w:sz w:val="20"/>
                <w:szCs w:val="20"/>
              </w:rPr>
              <w:t>Token size of each text chunk.</w:t>
            </w:r>
          </w:p>
        </w:tc>
      </w:tr>
      <w:tr w14:paraId="6E210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3D84F24A">
            <w:r>
              <w:rPr>
                <w:rFonts w:ascii="Arial" w:hAnsi="Arial" w:eastAsia="Arial" w:cs="Arial"/>
                <w:b/>
                <w:bCs/>
                <w:color w:val="2C2C2C"/>
                <w:sz w:val="20"/>
                <w:szCs w:val="20"/>
              </w:rPr>
              <w:t>CHUNK_OVERLAP</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E8206B9">
            <w:r>
              <w:rPr>
                <w:rFonts w:ascii="Arial" w:hAnsi="Arial" w:eastAsia="Arial" w:cs="Arial"/>
                <w:b w:val="0"/>
                <w:bCs w:val="0"/>
                <w:color w:val="2C2C2C"/>
                <w:sz w:val="20"/>
                <w:szCs w:val="20"/>
              </w:rPr>
              <w:t>50</w:t>
            </w:r>
          </w:p>
        </w:tc>
        <w:tc>
          <w:tcPr>
            <w:tcW w:w="5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A2D7916">
            <w:r>
              <w:rPr>
                <w:rFonts w:ascii="Arial" w:hAnsi="Arial" w:eastAsia="Arial" w:cs="Arial"/>
                <w:b w:val="0"/>
                <w:bCs w:val="0"/>
                <w:color w:val="2C2C2C"/>
                <w:sz w:val="20"/>
                <w:szCs w:val="20"/>
              </w:rPr>
              <w:t>Overlap between consecutive chunks.</w:t>
            </w:r>
          </w:p>
        </w:tc>
      </w:tr>
      <w:tr w14:paraId="40AA9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4785078E">
            <w:r>
              <w:rPr>
                <w:rFonts w:ascii="Arial" w:hAnsi="Arial" w:eastAsia="Arial" w:cs="Arial"/>
                <w:b/>
                <w:bCs/>
                <w:color w:val="2C2C2C"/>
                <w:sz w:val="20"/>
                <w:szCs w:val="20"/>
              </w:rPr>
              <w:t>TOP_K_VECTOR</w:t>
            </w:r>
          </w:p>
        </w:tc>
        <w:tc>
          <w:tcPr>
            <w:tcW w:w="18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551FD319">
            <w:r>
              <w:rPr>
                <w:rFonts w:ascii="Arial" w:hAnsi="Arial" w:eastAsia="Arial" w:cs="Arial"/>
                <w:b w:val="0"/>
                <w:bCs w:val="0"/>
                <w:color w:val="2C2C2C"/>
                <w:sz w:val="20"/>
                <w:szCs w:val="20"/>
              </w:rPr>
              <w:t>4</w:t>
            </w:r>
          </w:p>
        </w:tc>
        <w:tc>
          <w:tcPr>
            <w:tcW w:w="506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285F8276">
            <w:r>
              <w:rPr>
                <w:rFonts w:ascii="Arial" w:hAnsi="Arial" w:eastAsia="Arial" w:cs="Arial"/>
                <w:b w:val="0"/>
                <w:bCs w:val="0"/>
                <w:color w:val="2C2C2C"/>
                <w:sz w:val="20"/>
                <w:szCs w:val="20"/>
              </w:rPr>
              <w:t>Number of chunks retrieved by vector search.</w:t>
            </w:r>
          </w:p>
        </w:tc>
      </w:tr>
      <w:tr w14:paraId="0CE71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3971F62D">
            <w:r>
              <w:rPr>
                <w:rFonts w:ascii="Arial" w:hAnsi="Arial" w:eastAsia="Arial" w:cs="Arial"/>
                <w:b/>
                <w:bCs/>
                <w:color w:val="2C2C2C"/>
                <w:sz w:val="20"/>
                <w:szCs w:val="20"/>
              </w:rPr>
              <w:t>TOP_K_GRAPH</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9A2CD35">
            <w:r>
              <w:rPr>
                <w:rFonts w:ascii="Arial" w:hAnsi="Arial" w:eastAsia="Arial" w:cs="Arial"/>
                <w:b w:val="0"/>
                <w:bCs w:val="0"/>
                <w:color w:val="2C2C2C"/>
                <w:sz w:val="20"/>
                <w:szCs w:val="20"/>
              </w:rPr>
              <w:t>3</w:t>
            </w:r>
          </w:p>
        </w:tc>
        <w:tc>
          <w:tcPr>
            <w:tcW w:w="5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739F82B">
            <w:r>
              <w:rPr>
                <w:rFonts w:ascii="Arial" w:hAnsi="Arial" w:eastAsia="Arial" w:cs="Arial"/>
                <w:b w:val="0"/>
                <w:bCs w:val="0"/>
                <w:color w:val="2C2C2C"/>
                <w:sz w:val="20"/>
                <w:szCs w:val="20"/>
              </w:rPr>
              <w:t>Additional chunks retrieved by graph search.</w:t>
            </w:r>
          </w:p>
        </w:tc>
      </w:tr>
      <w:tr w14:paraId="43780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78E7E399">
            <w:r>
              <w:rPr>
                <w:rFonts w:ascii="Arial" w:hAnsi="Arial" w:eastAsia="Arial" w:cs="Arial"/>
                <w:b/>
                <w:bCs/>
                <w:color w:val="2C2C2C"/>
                <w:sz w:val="20"/>
                <w:szCs w:val="20"/>
              </w:rPr>
              <w:t>MAX_GRAPH_HOPS</w:t>
            </w:r>
          </w:p>
        </w:tc>
        <w:tc>
          <w:tcPr>
            <w:tcW w:w="18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5C84D816">
            <w:r>
              <w:rPr>
                <w:rFonts w:ascii="Arial" w:hAnsi="Arial" w:eastAsia="Arial" w:cs="Arial"/>
                <w:b w:val="0"/>
                <w:bCs w:val="0"/>
                <w:color w:val="2C2C2C"/>
                <w:sz w:val="20"/>
                <w:szCs w:val="20"/>
              </w:rPr>
              <w:t>2</w:t>
            </w:r>
          </w:p>
        </w:tc>
        <w:tc>
          <w:tcPr>
            <w:tcW w:w="506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5500F86A">
            <w:r>
              <w:rPr>
                <w:rFonts w:ascii="Arial" w:hAnsi="Arial" w:eastAsia="Arial" w:cs="Arial"/>
                <w:b w:val="0"/>
                <w:bCs w:val="0"/>
                <w:color w:val="2C2C2C"/>
                <w:sz w:val="20"/>
                <w:szCs w:val="20"/>
              </w:rPr>
              <w:t>How many hops to traverse in the graph.</w:t>
            </w:r>
          </w:p>
        </w:tc>
      </w:tr>
    </w:tbl>
    <w:p w14:paraId="4A98822C">
      <w:r>
        <w:br w:type="page"/>
      </w:r>
    </w:p>
    <w:p w14:paraId="7DCD415D">
      <w:pPr>
        <w:pStyle w:val="2"/>
        <w:pBdr>
          <w:bottom w:val="single" w:color="2E75B6" w:sz="6" w:space="4"/>
        </w:pBdr>
        <w:spacing w:before="360" w:after="160"/>
      </w:pPr>
      <w:r>
        <w:rPr>
          <w:rFonts w:ascii="Arial" w:hAnsi="Arial" w:eastAsia="Arial" w:cs="Arial"/>
          <w:b/>
          <w:bCs/>
          <w:color w:val="1E3A5F"/>
          <w:sz w:val="32"/>
          <w:szCs w:val="32"/>
        </w:rPr>
        <w:t>6. How It Works — Detailed</w:t>
      </w:r>
    </w:p>
    <w:p w14:paraId="2B44D0D0">
      <w:pPr>
        <w:pStyle w:val="3"/>
        <w:spacing w:before="280" w:after="120"/>
      </w:pPr>
      <w:r>
        <w:rPr>
          <w:rFonts w:ascii="Arial" w:hAnsi="Arial" w:eastAsia="Arial" w:cs="Arial"/>
          <w:b/>
          <w:bCs/>
          <w:color w:val="2E75B6"/>
          <w:sz w:val="26"/>
          <w:szCs w:val="26"/>
        </w:rPr>
        <w:t>6.1 Knowledge Graph Construction</w:t>
      </w:r>
    </w:p>
    <w:p w14:paraId="32FAC251">
      <w:pPr>
        <w:spacing w:before="80" w:after="80"/>
      </w:pPr>
      <w:r>
        <w:rPr>
          <w:rFonts w:ascii="Arial" w:hAnsi="Arial" w:eastAsia="Arial" w:cs="Arial"/>
          <w:color w:val="2C2C2C"/>
          <w:sz w:val="22"/>
          <w:szCs w:val="22"/>
        </w:rPr>
        <w:t>After chunking, the system builds a NetworkX undirected graph where:</w:t>
      </w:r>
    </w:p>
    <w:p w14:paraId="63E4CDEC">
      <w:pPr>
        <w:pStyle w:val="14"/>
        <w:numPr>
          <w:ilvl w:val="0"/>
          <w:numId w:val="1"/>
        </w:numPr>
        <w:spacing w:before="60" w:after="60"/>
      </w:pPr>
      <w:r>
        <w:rPr>
          <w:rFonts w:ascii="Arial" w:hAnsi="Arial" w:eastAsia="Arial" w:cs="Arial"/>
          <w:color w:val="2C2C2C"/>
          <w:sz w:val="22"/>
          <w:szCs w:val="22"/>
        </w:rPr>
        <w:t>Each chunk of text becomes a node in the graph</w:t>
      </w:r>
    </w:p>
    <w:p w14:paraId="2E5E85DC">
      <w:pPr>
        <w:pStyle w:val="14"/>
        <w:numPr>
          <w:ilvl w:val="0"/>
          <w:numId w:val="1"/>
        </w:numPr>
        <w:spacing w:before="60" w:after="60"/>
      </w:pPr>
      <w:r>
        <w:rPr>
          <w:rFonts w:ascii="Arial" w:hAnsi="Arial" w:eastAsia="Arial" w:cs="Arial"/>
          <w:color w:val="2C2C2C"/>
          <w:sz w:val="22"/>
          <w:szCs w:val="22"/>
        </w:rPr>
        <w:t>Keywords are extracted from each chunk (top 20 by frequency, stopwords removed)</w:t>
      </w:r>
    </w:p>
    <w:p w14:paraId="0F98820E">
      <w:pPr>
        <w:pStyle w:val="14"/>
        <w:numPr>
          <w:ilvl w:val="0"/>
          <w:numId w:val="1"/>
        </w:numPr>
        <w:spacing w:before="60" w:after="60"/>
      </w:pPr>
      <w:r>
        <w:rPr>
          <w:rFonts w:ascii="Arial" w:hAnsi="Arial" w:eastAsia="Arial" w:cs="Arial"/>
          <w:color w:val="2C2C2C"/>
          <w:sz w:val="22"/>
          <w:szCs w:val="22"/>
        </w:rPr>
        <w:t>Two nodes get connected by an edge if they share 2 or more keywords</w:t>
      </w:r>
    </w:p>
    <w:p w14:paraId="1C8E7F94">
      <w:pPr>
        <w:pStyle w:val="14"/>
        <w:numPr>
          <w:ilvl w:val="0"/>
          <w:numId w:val="1"/>
        </w:numPr>
        <w:spacing w:before="60" w:after="60"/>
      </w:pPr>
      <w:r>
        <w:rPr>
          <w:rFonts w:ascii="Arial" w:hAnsi="Arial" w:eastAsia="Arial" w:cs="Arial"/>
          <w:color w:val="2C2C2C"/>
          <w:sz w:val="22"/>
          <w:szCs w:val="22"/>
        </w:rPr>
        <w:t>The edge weight equals the number of shared keywords</w:t>
      </w:r>
    </w:p>
    <w:p w14:paraId="44D8FE27">
      <w:pPr>
        <w:spacing w:before="60" w:after="60"/>
      </w:pPr>
    </w:p>
    <w:p w14:paraId="288B1AD4">
      <w:pPr>
        <w:spacing w:before="80" w:after="80"/>
      </w:pPr>
      <w:r>
        <w:rPr>
          <w:rFonts w:ascii="Arial" w:hAnsi="Arial" w:eastAsia="Arial" w:cs="Arial"/>
          <w:color w:val="2C2C2C"/>
          <w:sz w:val="22"/>
          <w:szCs w:val="22"/>
        </w:rPr>
        <w:t>This means chunks that talk about the same topics — even if the wording is completely different — get linked together. This is what allows the system to retrieve related information that vector similarity alone would miss.</w:t>
      </w:r>
    </w:p>
    <w:p w14:paraId="3B3A0C39">
      <w:pPr>
        <w:spacing w:before="60" w:after="60"/>
      </w:pPr>
    </w:p>
    <w:p w14:paraId="4AE9F984">
      <w:pPr>
        <w:pStyle w:val="3"/>
        <w:spacing w:before="280" w:after="120"/>
      </w:pPr>
      <w:r>
        <w:rPr>
          <w:rFonts w:ascii="Arial" w:hAnsi="Arial" w:eastAsia="Arial" w:cs="Arial"/>
          <w:b/>
          <w:bCs/>
          <w:color w:val="2E75B6"/>
          <w:sz w:val="26"/>
          <w:szCs w:val="26"/>
        </w:rPr>
        <w:t>6.2 Hybrid Retrieval</w:t>
      </w:r>
    </w:p>
    <w:p w14:paraId="4B285466">
      <w:pPr>
        <w:spacing w:before="80" w:after="80"/>
      </w:pPr>
      <w:r>
        <w:rPr>
          <w:rFonts w:ascii="Arial" w:hAnsi="Arial" w:eastAsia="Arial" w:cs="Arial"/>
          <w:color w:val="2C2C2C"/>
          <w:sz w:val="22"/>
          <w:szCs w:val="22"/>
        </w:rPr>
        <w:t>When a user asks a question, the system does retrieval in two passes:</w:t>
      </w:r>
    </w:p>
    <w:p w14:paraId="642506C9">
      <w:pPr>
        <w:spacing w:before="60" w:after="60"/>
      </w:pPr>
    </w:p>
    <w:p w14:paraId="19DAEA9D">
      <w:pPr>
        <w:pStyle w:val="4"/>
        <w:spacing w:before="200" w:after="80"/>
      </w:pPr>
      <w:r>
        <w:rPr>
          <w:rFonts w:ascii="Arial" w:hAnsi="Arial" w:eastAsia="Arial" w:cs="Arial"/>
          <w:b/>
          <w:bCs/>
          <w:color w:val="4A4A9A"/>
          <w:sz w:val="22"/>
          <w:szCs w:val="22"/>
        </w:rPr>
        <w:t>Pass 1: Vector Search</w:t>
      </w:r>
    </w:p>
    <w:p w14:paraId="3BB7B4E3">
      <w:pPr>
        <w:spacing w:before="80" w:after="80"/>
      </w:pPr>
      <w:r>
        <w:rPr>
          <w:rFonts w:ascii="Arial" w:hAnsi="Arial" w:eastAsia="Arial" w:cs="Arial"/>
          <w:color w:val="2C2C2C"/>
          <w:sz w:val="22"/>
          <w:szCs w:val="22"/>
        </w:rPr>
        <w:t>The question is embedded and compared against all chunk vectors in FAISS. The top 4 most similar chunks are returned as seed nodes.</w:t>
      </w:r>
    </w:p>
    <w:p w14:paraId="0F7E08D2">
      <w:pPr>
        <w:spacing w:before="60" w:after="60"/>
      </w:pPr>
    </w:p>
    <w:p w14:paraId="470AAFCA">
      <w:pPr>
        <w:pStyle w:val="4"/>
        <w:spacing w:before="200" w:after="80"/>
      </w:pPr>
      <w:r>
        <w:rPr>
          <w:rFonts w:ascii="Arial" w:hAnsi="Arial" w:eastAsia="Arial" w:cs="Arial"/>
          <w:b/>
          <w:bCs/>
          <w:color w:val="4A4A9A"/>
          <w:sz w:val="22"/>
          <w:szCs w:val="22"/>
        </w:rPr>
        <w:t>Pass 2: Graph Traversal (BFS)</w:t>
      </w:r>
    </w:p>
    <w:p w14:paraId="0E15C0A2">
      <w:pPr>
        <w:spacing w:before="80" w:after="80"/>
      </w:pPr>
      <w:r>
        <w:rPr>
          <w:rFonts w:ascii="Arial" w:hAnsi="Arial" w:eastAsia="Arial" w:cs="Arial"/>
          <w:color w:val="2C2C2C"/>
          <w:sz w:val="22"/>
          <w:szCs w:val="22"/>
        </w:rPr>
        <w:t>Starting from those seed chunks, the system walks the knowledge graph using Breadth-First Search up to MAX_GRAPH_HOPS hops. A neighbor node is only collected if it shares at least one keyword with the user's question. This ensures relevance while expanding coverage.</w:t>
      </w:r>
    </w:p>
    <w:p w14:paraId="4DBD84FC">
      <w:pPr>
        <w:spacing w:before="60" w:after="60"/>
      </w:pPr>
    </w:p>
    <w:p w14:paraId="231125DE">
      <w:pPr>
        <w:pStyle w:val="4"/>
        <w:spacing w:before="200" w:after="80"/>
      </w:pPr>
      <w:r>
        <w:rPr>
          <w:rFonts w:ascii="Arial" w:hAnsi="Arial" w:eastAsia="Arial" w:cs="Arial"/>
          <w:b/>
          <w:bCs/>
          <w:color w:val="4A4A9A"/>
          <w:sz w:val="22"/>
          <w:szCs w:val="22"/>
        </w:rPr>
        <w:t>Merge &amp; Deduplicate</w:t>
      </w:r>
    </w:p>
    <w:p w14:paraId="2A1639F7">
      <w:pPr>
        <w:spacing w:before="80" w:after="80"/>
      </w:pPr>
      <w:r>
        <w:rPr>
          <w:rFonts w:ascii="Arial" w:hAnsi="Arial" w:eastAsia="Arial" w:cs="Arial"/>
          <w:color w:val="2C2C2C"/>
          <w:sz w:val="22"/>
          <w:szCs w:val="22"/>
        </w:rPr>
        <w:t>Results from both passes are merged and deduplicated by text content. The final context sent to the LLM contains up to 7 chunks (4 from vector + 3 from graph).</w:t>
      </w:r>
    </w:p>
    <w:p w14:paraId="2BB09B73">
      <w:pPr>
        <w:spacing w:before="60" w:after="60"/>
      </w:pPr>
    </w:p>
    <w:p w14:paraId="685C1916">
      <w:pPr>
        <w:pStyle w:val="3"/>
        <w:spacing w:before="280" w:after="120"/>
      </w:pPr>
      <w:r>
        <w:rPr>
          <w:rFonts w:ascii="Arial" w:hAnsi="Arial" w:eastAsia="Arial" w:cs="Arial"/>
          <w:b/>
          <w:bCs/>
          <w:color w:val="2E75B6"/>
          <w:sz w:val="26"/>
          <w:szCs w:val="26"/>
        </w:rPr>
        <w:t>6.3 Anti-Hallucination Prompt</w:t>
      </w:r>
    </w:p>
    <w:p w14:paraId="381C824B">
      <w:pPr>
        <w:spacing w:before="80" w:after="80"/>
      </w:pPr>
      <w:r>
        <w:rPr>
          <w:rFonts w:ascii="Arial" w:hAnsi="Arial" w:eastAsia="Arial" w:cs="Arial"/>
          <w:color w:val="2C2C2C"/>
          <w:sz w:val="22"/>
          <w:szCs w:val="22"/>
        </w:rPr>
        <w:t>The LLM is given a strict prompt that prevents it from generating any content outside the retrieved context:</w:t>
      </w:r>
    </w:p>
    <w:p w14:paraId="60FFCE03">
      <w:pPr>
        <w:shd w:val="clear" w:fill="F0F0F0"/>
        <w:spacing w:before="60" w:after="60"/>
        <w:ind w:left="480"/>
      </w:pPr>
      <w:r>
        <w:rPr>
          <w:rFonts w:ascii="Courier New" w:hAnsi="Courier New" w:eastAsia="Courier New" w:cs="Courier New"/>
          <w:color w:val="333333"/>
          <w:sz w:val="18"/>
          <w:szCs w:val="18"/>
        </w:rPr>
        <w:t>Answer the question using ONLY the context provided below.</w:t>
      </w:r>
    </w:p>
    <w:p w14:paraId="76192296">
      <w:pPr>
        <w:shd w:val="clear" w:fill="F0F0F0"/>
        <w:spacing w:before="60" w:after="60"/>
        <w:ind w:left="480"/>
      </w:pPr>
      <w:r>
        <w:rPr>
          <w:rFonts w:ascii="Courier New" w:hAnsi="Courier New" w:eastAsia="Courier New" w:cs="Courier New"/>
          <w:color w:val="333333"/>
          <w:sz w:val="18"/>
          <w:szCs w:val="18"/>
        </w:rPr>
        <w:t>If the answer is not found in the context, say:</w:t>
      </w:r>
    </w:p>
    <w:p w14:paraId="01D03FB0">
      <w:pPr>
        <w:shd w:val="clear" w:fill="F0F0F0"/>
        <w:spacing w:before="60" w:after="60"/>
        <w:ind w:left="480"/>
      </w:pPr>
      <w:r>
        <w:rPr>
          <w:rFonts w:ascii="Courier New" w:hAnsi="Courier New" w:eastAsia="Courier New" w:cs="Courier New"/>
          <w:color w:val="333333"/>
          <w:sz w:val="18"/>
          <w:szCs w:val="18"/>
        </w:rPr>
        <w:t>'I don't have enough information in the provided data to answer this.'</w:t>
      </w:r>
    </w:p>
    <w:p w14:paraId="470E600E">
      <w:pPr>
        <w:shd w:val="clear" w:fill="F0F0F0"/>
        <w:spacing w:before="60" w:after="60"/>
        <w:ind w:left="480"/>
      </w:pPr>
      <w:r>
        <w:rPr>
          <w:rFonts w:ascii="Courier New" w:hAnsi="Courier New" w:eastAsia="Courier New" w:cs="Courier New"/>
          <w:color w:val="333333"/>
          <w:sz w:val="18"/>
          <w:szCs w:val="18"/>
        </w:rPr>
        <w:t>Never guess. Never make up information. Be concise and factual.</w:t>
      </w:r>
    </w:p>
    <w:p w14:paraId="6AF119AD">
      <w:pPr>
        <w:spacing w:before="80" w:after="80"/>
      </w:pPr>
      <w:r>
        <w:rPr>
          <w:rFonts w:ascii="Arial" w:hAnsi="Arial" w:eastAsia="Arial" w:cs="Arial"/>
          <w:color w:val="2C2C2C"/>
          <w:sz w:val="22"/>
          <w:szCs w:val="22"/>
        </w:rPr>
        <w:t>With temperature set to 0.0, the model produces deterministic, factual answers tied strictly to the retrieved data.</w:t>
      </w:r>
    </w:p>
    <w:p w14:paraId="74A28777">
      <w:r>
        <w:br w:type="page"/>
      </w:r>
    </w:p>
    <w:p w14:paraId="5C11A054">
      <w:pPr>
        <w:pStyle w:val="2"/>
        <w:pBdr>
          <w:bottom w:val="single" w:color="2E75B6" w:sz="6" w:space="4"/>
        </w:pBdr>
        <w:spacing w:before="360" w:after="160"/>
      </w:pPr>
      <w:r>
        <w:rPr>
          <w:rFonts w:ascii="Arial" w:hAnsi="Arial" w:eastAsia="Arial" w:cs="Arial"/>
          <w:b/>
          <w:bCs/>
          <w:color w:val="1E3A5F"/>
          <w:sz w:val="32"/>
          <w:szCs w:val="32"/>
        </w:rPr>
        <w:t>7. Supported File Formats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600"/>
        <w:gridCol w:w="3280"/>
        <w:gridCol w:w="3280"/>
      </w:tblGrid>
      <w:tr w14:paraId="749AC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1E3A5F"/>
            <w:tcMar>
              <w:top w:w="100" w:type="dxa"/>
              <w:left w:w="140" w:type="dxa"/>
              <w:bottom w:w="100" w:type="dxa"/>
              <w:right w:w="140" w:type="dxa"/>
            </w:tcMar>
          </w:tcPr>
          <w:p w14:paraId="08F08171">
            <w:pPr>
              <w:jc w:val="center"/>
            </w:pPr>
            <w:r>
              <w:rPr>
                <w:rFonts w:ascii="Arial" w:hAnsi="Arial" w:eastAsia="Arial" w:cs="Arial"/>
                <w:b/>
                <w:bCs/>
                <w:color w:val="FFFFFF"/>
                <w:sz w:val="20"/>
                <w:szCs w:val="20"/>
              </w:rPr>
              <w:t>Format</w:t>
            </w:r>
          </w:p>
        </w:tc>
        <w:tc>
          <w:tcPr>
            <w:tcW w:w="1600" w:type="dxa"/>
            <w:tcBorders>
              <w:top w:val="single" w:color="CCCCCC" w:sz="0" w:space="0"/>
              <w:left w:val="single" w:color="CCCCCC" w:sz="0" w:space="0"/>
              <w:bottom w:val="single" w:color="CCCCCC" w:sz="0" w:space="0"/>
              <w:right w:val="single" w:color="CCCCCC" w:sz="0" w:space="0"/>
            </w:tcBorders>
            <w:shd w:val="clear" w:color="auto" w:fill="1E3A5F"/>
            <w:tcMar>
              <w:top w:w="100" w:type="dxa"/>
              <w:left w:w="140" w:type="dxa"/>
              <w:bottom w:w="100" w:type="dxa"/>
              <w:right w:w="140" w:type="dxa"/>
            </w:tcMar>
          </w:tcPr>
          <w:p w14:paraId="4A80FE9D">
            <w:pPr>
              <w:jc w:val="center"/>
            </w:pPr>
            <w:r>
              <w:rPr>
                <w:rFonts w:ascii="Arial" w:hAnsi="Arial" w:eastAsia="Arial" w:cs="Arial"/>
                <w:b/>
                <w:bCs/>
                <w:color w:val="FFFFFF"/>
                <w:sz w:val="20"/>
                <w:szCs w:val="20"/>
              </w:rPr>
              <w:t>Extensions</w:t>
            </w:r>
          </w:p>
        </w:tc>
        <w:tc>
          <w:tcPr>
            <w:tcW w:w="3280" w:type="dxa"/>
            <w:tcBorders>
              <w:top w:val="single" w:color="CCCCCC" w:sz="0" w:space="0"/>
              <w:left w:val="single" w:color="CCCCCC" w:sz="0" w:space="0"/>
              <w:bottom w:val="single" w:color="CCCCCC" w:sz="0" w:space="0"/>
              <w:right w:val="single" w:color="CCCCCC" w:sz="0" w:space="0"/>
            </w:tcBorders>
            <w:shd w:val="clear" w:color="auto" w:fill="1E3A5F"/>
            <w:tcMar>
              <w:top w:w="100" w:type="dxa"/>
              <w:left w:w="140" w:type="dxa"/>
              <w:bottom w:w="100" w:type="dxa"/>
              <w:right w:w="140" w:type="dxa"/>
            </w:tcMar>
          </w:tcPr>
          <w:p w14:paraId="55B39DAE">
            <w:pPr>
              <w:jc w:val="center"/>
            </w:pPr>
            <w:r>
              <w:rPr>
                <w:rFonts w:ascii="Arial" w:hAnsi="Arial" w:eastAsia="Arial" w:cs="Arial"/>
                <w:b/>
                <w:bCs/>
                <w:color w:val="FFFFFF"/>
                <w:sz w:val="20"/>
                <w:szCs w:val="20"/>
              </w:rPr>
              <w:t>How it is loaded</w:t>
            </w:r>
          </w:p>
        </w:tc>
        <w:tc>
          <w:tcPr>
            <w:tcW w:w="3280" w:type="dxa"/>
            <w:tcBorders>
              <w:top w:val="single" w:color="CCCCCC" w:sz="0" w:space="0"/>
              <w:left w:val="single" w:color="CCCCCC" w:sz="0" w:space="0"/>
              <w:bottom w:val="single" w:color="CCCCCC" w:sz="0" w:space="0"/>
              <w:right w:val="single" w:color="CCCCCC" w:sz="0" w:space="0"/>
            </w:tcBorders>
            <w:shd w:val="clear" w:color="auto" w:fill="1E3A5F"/>
            <w:tcMar>
              <w:top w:w="100" w:type="dxa"/>
              <w:left w:w="140" w:type="dxa"/>
              <w:bottom w:w="100" w:type="dxa"/>
              <w:right w:w="140" w:type="dxa"/>
            </w:tcMar>
          </w:tcPr>
          <w:p w14:paraId="71C42FAB">
            <w:pPr>
              <w:jc w:val="center"/>
            </w:pPr>
            <w:r>
              <w:rPr>
                <w:rFonts w:ascii="Arial" w:hAnsi="Arial" w:eastAsia="Arial" w:cs="Arial"/>
                <w:b/>
                <w:bCs/>
                <w:color w:val="FFFFFF"/>
                <w:sz w:val="20"/>
                <w:szCs w:val="20"/>
              </w:rPr>
              <w:t>Notes</w:t>
            </w:r>
          </w:p>
        </w:tc>
      </w:tr>
      <w:tr w14:paraId="6867B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478549B6">
            <w:r>
              <w:rPr>
                <w:rFonts w:ascii="Arial" w:hAnsi="Arial" w:eastAsia="Arial" w:cs="Arial"/>
                <w:b/>
                <w:bCs/>
                <w:color w:val="2C2C2C"/>
                <w:sz w:val="20"/>
                <w:szCs w:val="20"/>
              </w:rPr>
              <w:t>CSV</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FBBDE22">
            <w:r>
              <w:rPr>
                <w:rFonts w:ascii="Arial" w:hAnsi="Arial" w:eastAsia="Arial" w:cs="Arial"/>
                <w:b w:val="0"/>
                <w:bCs w:val="0"/>
                <w:color w:val="2C2C2C"/>
                <w:sz w:val="20"/>
                <w:szCs w:val="20"/>
              </w:rPr>
              <w:t>.csv</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D91B5F2">
            <w:r>
              <w:rPr>
                <w:rFonts w:ascii="Arial" w:hAnsi="Arial" w:eastAsia="Arial" w:cs="Arial"/>
                <w:b w:val="0"/>
                <w:bCs w:val="0"/>
                <w:color w:val="2C2C2C"/>
                <w:sz w:val="20"/>
                <w:szCs w:val="20"/>
              </w:rPr>
              <w:t>pandas read_csv → to_string()</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F928BC6">
            <w:r>
              <w:rPr>
                <w:rFonts w:ascii="Arial" w:hAnsi="Arial" w:eastAsia="Arial" w:cs="Arial"/>
                <w:b w:val="0"/>
                <w:bCs w:val="0"/>
                <w:color w:val="2C2C2C"/>
                <w:sz w:val="20"/>
                <w:szCs w:val="20"/>
              </w:rPr>
              <w:t>All rows and columns preserved as text.</w:t>
            </w:r>
          </w:p>
        </w:tc>
      </w:tr>
      <w:tr w14:paraId="23ECD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3C6A68CD">
            <w:r>
              <w:rPr>
                <w:rFonts w:ascii="Arial" w:hAnsi="Arial" w:eastAsia="Arial" w:cs="Arial"/>
                <w:b/>
                <w:bCs/>
                <w:color w:val="2C2C2C"/>
                <w:sz w:val="20"/>
                <w:szCs w:val="20"/>
              </w:rPr>
              <w:t>Excel</w:t>
            </w:r>
          </w:p>
        </w:tc>
        <w:tc>
          <w:tcPr>
            <w:tcW w:w="16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60F0ABCE">
            <w:r>
              <w:rPr>
                <w:rFonts w:ascii="Arial" w:hAnsi="Arial" w:eastAsia="Arial" w:cs="Arial"/>
                <w:b w:val="0"/>
                <w:bCs w:val="0"/>
                <w:color w:val="2C2C2C"/>
                <w:sz w:val="20"/>
                <w:szCs w:val="20"/>
              </w:rPr>
              <w:t>.xlsx, .xls</w:t>
            </w:r>
          </w:p>
        </w:tc>
        <w:tc>
          <w:tcPr>
            <w:tcW w:w="328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323CA759">
            <w:r>
              <w:rPr>
                <w:rFonts w:ascii="Arial" w:hAnsi="Arial" w:eastAsia="Arial" w:cs="Arial"/>
                <w:b w:val="0"/>
                <w:bCs w:val="0"/>
                <w:color w:val="2C2C2C"/>
                <w:sz w:val="20"/>
                <w:szCs w:val="20"/>
              </w:rPr>
              <w:t>pandas ExcelFile, each sheet separately</w:t>
            </w:r>
          </w:p>
        </w:tc>
        <w:tc>
          <w:tcPr>
            <w:tcW w:w="328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61008A27">
            <w:r>
              <w:rPr>
                <w:rFonts w:ascii="Arial" w:hAnsi="Arial" w:eastAsia="Arial" w:cs="Arial"/>
                <w:b w:val="0"/>
                <w:bCs w:val="0"/>
                <w:color w:val="2C2C2C"/>
                <w:sz w:val="20"/>
                <w:szCs w:val="20"/>
              </w:rPr>
              <w:t>Each sheet becomes a separate document.</w:t>
            </w:r>
          </w:p>
        </w:tc>
      </w:tr>
      <w:tr w14:paraId="6F77C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6755524E">
            <w:r>
              <w:rPr>
                <w:rFonts w:ascii="Arial" w:hAnsi="Arial" w:eastAsia="Arial" w:cs="Arial"/>
                <w:b/>
                <w:bCs/>
                <w:color w:val="2C2C2C"/>
                <w:sz w:val="20"/>
                <w:szCs w:val="20"/>
              </w:rPr>
              <w:t>PDF</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DD8C20D">
            <w:r>
              <w:rPr>
                <w:rFonts w:ascii="Arial" w:hAnsi="Arial" w:eastAsia="Arial" w:cs="Arial"/>
                <w:b w:val="0"/>
                <w:bCs w:val="0"/>
                <w:color w:val="2C2C2C"/>
                <w:sz w:val="20"/>
                <w:szCs w:val="20"/>
              </w:rPr>
              <w:t>.pdf</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1163B9F">
            <w:r>
              <w:rPr>
                <w:rFonts w:ascii="Arial" w:hAnsi="Arial" w:eastAsia="Arial" w:cs="Arial"/>
                <w:b w:val="0"/>
                <w:bCs w:val="0"/>
                <w:color w:val="2C2C2C"/>
                <w:sz w:val="20"/>
                <w:szCs w:val="20"/>
              </w:rPr>
              <w:t>LangChain PyPDFLoader, page by page</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AD84199">
            <w:r>
              <w:rPr>
                <w:rFonts w:ascii="Arial" w:hAnsi="Arial" w:eastAsia="Arial" w:cs="Arial"/>
                <w:b w:val="0"/>
                <w:bCs w:val="0"/>
                <w:color w:val="2C2C2C"/>
                <w:sz w:val="20"/>
                <w:szCs w:val="20"/>
              </w:rPr>
              <w:t>Each page becomes a separate document.</w:t>
            </w:r>
          </w:p>
        </w:tc>
      </w:tr>
      <w:tr w14:paraId="31956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7DC06D23">
            <w:r>
              <w:rPr>
                <w:rFonts w:ascii="Arial" w:hAnsi="Arial" w:eastAsia="Arial" w:cs="Arial"/>
                <w:b/>
                <w:bCs/>
                <w:color w:val="2C2C2C"/>
                <w:sz w:val="20"/>
                <w:szCs w:val="20"/>
              </w:rPr>
              <w:t>Text</w:t>
            </w:r>
          </w:p>
        </w:tc>
        <w:tc>
          <w:tcPr>
            <w:tcW w:w="16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7D0F883E">
            <w:r>
              <w:rPr>
                <w:rFonts w:ascii="Arial" w:hAnsi="Arial" w:eastAsia="Arial" w:cs="Arial"/>
                <w:b w:val="0"/>
                <w:bCs w:val="0"/>
                <w:color w:val="2C2C2C"/>
                <w:sz w:val="20"/>
                <w:szCs w:val="20"/>
              </w:rPr>
              <w:t>.txt</w:t>
            </w:r>
          </w:p>
        </w:tc>
        <w:tc>
          <w:tcPr>
            <w:tcW w:w="328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7F1A49C2">
            <w:r>
              <w:rPr>
                <w:rFonts w:ascii="Arial" w:hAnsi="Arial" w:eastAsia="Arial" w:cs="Arial"/>
                <w:b w:val="0"/>
                <w:bCs w:val="0"/>
                <w:color w:val="2C2C2C"/>
                <w:sz w:val="20"/>
                <w:szCs w:val="20"/>
              </w:rPr>
              <w:t>Plain UTF-8 file read</w:t>
            </w:r>
          </w:p>
        </w:tc>
        <w:tc>
          <w:tcPr>
            <w:tcW w:w="328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5FB9C62E">
            <w:r>
              <w:rPr>
                <w:rFonts w:ascii="Arial" w:hAnsi="Arial" w:eastAsia="Arial" w:cs="Arial"/>
                <w:b w:val="0"/>
                <w:bCs w:val="0"/>
                <w:color w:val="2C2C2C"/>
                <w:sz w:val="20"/>
                <w:szCs w:val="20"/>
              </w:rPr>
              <w:t>Entire file as one document.</w:t>
            </w:r>
          </w:p>
        </w:tc>
      </w:tr>
    </w:tbl>
    <w:p w14:paraId="445027EC">
      <w:r>
        <w:br w:type="page"/>
      </w:r>
    </w:p>
    <w:p w14:paraId="1BBFAA18">
      <w:pPr>
        <w:pStyle w:val="2"/>
        <w:pBdr>
          <w:bottom w:val="single" w:color="2E75B6" w:sz="6" w:space="4"/>
        </w:pBdr>
        <w:spacing w:before="360" w:after="160"/>
      </w:pPr>
      <w:r>
        <w:rPr>
          <w:rFonts w:ascii="Arial" w:hAnsi="Arial" w:eastAsia="Arial" w:cs="Arial"/>
          <w:b/>
          <w:bCs/>
          <w:color w:val="1E3A5F"/>
          <w:sz w:val="32"/>
          <w:szCs w:val="32"/>
        </w:rPr>
        <w:t>8. Terminal Interface</w:t>
      </w:r>
    </w:p>
    <w:p w14:paraId="24141639">
      <w:pPr>
        <w:pStyle w:val="3"/>
        <w:spacing w:before="280" w:after="120"/>
      </w:pPr>
      <w:r>
        <w:rPr>
          <w:rFonts w:ascii="Arial" w:hAnsi="Arial" w:eastAsia="Arial" w:cs="Arial"/>
          <w:b/>
          <w:bCs/>
          <w:color w:val="2E75B6"/>
          <w:sz w:val="26"/>
          <w:szCs w:val="26"/>
        </w:rPr>
        <w:t>8.1 Running</w:t>
      </w:r>
    </w:p>
    <w:p w14:paraId="2278F3D3">
      <w:pPr>
        <w:shd w:val="clear" w:fill="F0F0F0"/>
        <w:spacing w:before="60" w:after="60"/>
        <w:ind w:left="480"/>
      </w:pPr>
      <w:r>
        <w:rPr>
          <w:rFonts w:ascii="Courier New" w:hAnsi="Courier New" w:eastAsia="Courier New" w:cs="Courier New"/>
          <w:color w:val="333333"/>
          <w:sz w:val="18"/>
          <w:szCs w:val="18"/>
        </w:rPr>
        <w:t>python rag_chatbot_graph.py</w:t>
      </w:r>
    </w:p>
    <w:p w14:paraId="7E2F1B5F">
      <w:pPr>
        <w:shd w:val="clear" w:fill="F0F0F0"/>
        <w:spacing w:before="60" w:after="60"/>
        <w:ind w:left="480"/>
      </w:pPr>
      <w:r>
        <w:rPr>
          <w:rFonts w:ascii="Courier New" w:hAnsi="Courier New" w:eastAsia="Courier New" w:cs="Courier New"/>
          <w:color w:val="333333"/>
          <w:sz w:val="18"/>
          <w:szCs w:val="18"/>
        </w:rPr>
        <w:t>python rag_chatbot_graph.py --rebuild    # force full rebuild</w:t>
      </w:r>
    </w:p>
    <w:p w14:paraId="4F380E15">
      <w:pPr>
        <w:spacing w:before="60" w:after="60"/>
      </w:pPr>
    </w:p>
    <w:p w14:paraId="21B60B6F">
      <w:pPr>
        <w:pStyle w:val="3"/>
        <w:spacing w:before="280" w:after="120"/>
      </w:pPr>
      <w:r>
        <w:rPr>
          <w:rFonts w:ascii="Arial" w:hAnsi="Arial" w:eastAsia="Arial" w:cs="Arial"/>
          <w:b/>
          <w:bCs/>
          <w:color w:val="2E75B6"/>
          <w:sz w:val="26"/>
          <w:szCs w:val="26"/>
        </w:rPr>
        <w:t>8.2 Chat Commands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5BC51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E3A5F"/>
            <w:tcMar>
              <w:top w:w="100" w:type="dxa"/>
              <w:left w:w="140" w:type="dxa"/>
              <w:bottom w:w="100" w:type="dxa"/>
              <w:right w:w="140" w:type="dxa"/>
            </w:tcMar>
          </w:tcPr>
          <w:p w14:paraId="575007DE">
            <w:pPr>
              <w:jc w:val="center"/>
            </w:pPr>
            <w:r>
              <w:rPr>
                <w:rFonts w:ascii="Arial" w:hAnsi="Arial" w:eastAsia="Arial" w:cs="Arial"/>
                <w:b/>
                <w:bCs/>
                <w:color w:val="FFFFFF"/>
                <w:sz w:val="20"/>
                <w:szCs w:val="20"/>
              </w:rPr>
              <w:t>Command</w:t>
            </w:r>
          </w:p>
        </w:tc>
        <w:tc>
          <w:tcPr>
            <w:tcW w:w="7360" w:type="dxa"/>
            <w:tcBorders>
              <w:top w:val="single" w:color="CCCCCC" w:sz="0" w:space="0"/>
              <w:left w:val="single" w:color="CCCCCC" w:sz="0" w:space="0"/>
              <w:bottom w:val="single" w:color="CCCCCC" w:sz="0" w:space="0"/>
              <w:right w:val="single" w:color="CCCCCC" w:sz="0" w:space="0"/>
            </w:tcBorders>
            <w:shd w:val="clear" w:color="auto" w:fill="1E3A5F"/>
            <w:tcMar>
              <w:top w:w="100" w:type="dxa"/>
              <w:left w:w="140" w:type="dxa"/>
              <w:bottom w:w="100" w:type="dxa"/>
              <w:right w:w="140" w:type="dxa"/>
            </w:tcMar>
          </w:tcPr>
          <w:p w14:paraId="210FE472">
            <w:pPr>
              <w:jc w:val="center"/>
            </w:pPr>
            <w:r>
              <w:rPr>
                <w:rFonts w:ascii="Arial" w:hAnsi="Arial" w:eastAsia="Arial" w:cs="Arial"/>
                <w:b/>
                <w:bCs/>
                <w:color w:val="FFFFFF"/>
                <w:sz w:val="20"/>
                <w:szCs w:val="20"/>
              </w:rPr>
              <w:t>What it does</w:t>
            </w:r>
          </w:p>
        </w:tc>
      </w:tr>
      <w:tr w14:paraId="73EA7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22C28618">
            <w:r>
              <w:rPr>
                <w:rFonts w:ascii="Arial" w:hAnsi="Arial" w:eastAsia="Arial" w:cs="Arial"/>
                <w:b/>
                <w:bCs/>
                <w:color w:val="2C2C2C"/>
                <w:sz w:val="20"/>
                <w:szCs w:val="20"/>
              </w:rPr>
              <w:t>quit / exit / q</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6BE7592">
            <w:r>
              <w:rPr>
                <w:rFonts w:ascii="Arial" w:hAnsi="Arial" w:eastAsia="Arial" w:cs="Arial"/>
                <w:b w:val="0"/>
                <w:bCs w:val="0"/>
                <w:color w:val="2C2C2C"/>
                <w:sz w:val="20"/>
                <w:szCs w:val="20"/>
              </w:rPr>
              <w:t>Exit the chatbot.</w:t>
            </w:r>
          </w:p>
        </w:tc>
      </w:tr>
      <w:tr w14:paraId="45559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3C8BB588">
            <w:r>
              <w:rPr>
                <w:rFonts w:ascii="Arial" w:hAnsi="Arial" w:eastAsia="Arial" w:cs="Arial"/>
                <w:b/>
                <w:bCs/>
                <w:color w:val="2C2C2C"/>
                <w:sz w:val="20"/>
                <w:szCs w:val="20"/>
              </w:rPr>
              <w:t>rebuild</w:t>
            </w:r>
          </w:p>
        </w:tc>
        <w:tc>
          <w:tcPr>
            <w:tcW w:w="736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7F297C7B">
            <w:r>
              <w:rPr>
                <w:rFonts w:ascii="Arial" w:hAnsi="Arial" w:eastAsia="Arial" w:cs="Arial"/>
                <w:b w:val="0"/>
                <w:bCs w:val="0"/>
                <w:color w:val="2C2C2C"/>
                <w:sz w:val="20"/>
                <w:szCs w:val="20"/>
              </w:rPr>
              <w:t>Re-reads all files in the data/ folder, rebuilds FAISS index and knowledge graph.</w:t>
            </w:r>
          </w:p>
        </w:tc>
      </w:tr>
      <w:tr w14:paraId="6F802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123D69F2">
            <w:r>
              <w:rPr>
                <w:rFonts w:ascii="Arial" w:hAnsi="Arial" w:eastAsia="Arial" w:cs="Arial"/>
                <w:b/>
                <w:bCs/>
                <w:color w:val="2C2C2C"/>
                <w:sz w:val="20"/>
                <w:szCs w:val="20"/>
              </w:rPr>
              <w:t>graph</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44FA736">
            <w:r>
              <w:rPr>
                <w:rFonts w:ascii="Arial" w:hAnsi="Arial" w:eastAsia="Arial" w:cs="Arial"/>
                <w:b w:val="0"/>
                <w:bCs w:val="0"/>
                <w:color w:val="2C2C2C"/>
                <w:sz w:val="20"/>
                <w:szCs w:val="20"/>
              </w:rPr>
              <w:t>Shows knowledge graph statistics: node count, edge count, and the 3 most connected chunks.</w:t>
            </w:r>
          </w:p>
        </w:tc>
      </w:tr>
      <w:tr w14:paraId="11FDE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2D77AC4B">
            <w:r>
              <w:rPr>
                <w:rFonts w:ascii="Arial" w:hAnsi="Arial" w:eastAsia="Arial" w:cs="Arial"/>
                <w:b/>
                <w:bCs/>
                <w:color w:val="2C2C2C"/>
                <w:sz w:val="20"/>
                <w:szCs w:val="20"/>
              </w:rPr>
              <w:t>(any question)</w:t>
            </w:r>
          </w:p>
        </w:tc>
        <w:tc>
          <w:tcPr>
            <w:tcW w:w="736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431CC51D">
            <w:r>
              <w:rPr>
                <w:rFonts w:ascii="Arial" w:hAnsi="Arial" w:eastAsia="Arial" w:cs="Arial"/>
                <w:b w:val="0"/>
                <w:bCs w:val="0"/>
                <w:color w:val="2C2C2C"/>
                <w:sz w:val="20"/>
                <w:szCs w:val="20"/>
              </w:rPr>
              <w:t>Runs hybrid retrieval and generates an answer. Shows sources and retrieval mode per chunk.</w:t>
            </w:r>
          </w:p>
        </w:tc>
      </w:tr>
    </w:tbl>
    <w:p w14:paraId="39E9C70D">
      <w:pPr>
        <w:spacing w:before="60" w:after="60"/>
      </w:pPr>
    </w:p>
    <w:p w14:paraId="0398AD64">
      <w:pPr>
        <w:pStyle w:val="3"/>
        <w:spacing w:before="280" w:after="120"/>
      </w:pPr>
      <w:r>
        <w:rPr>
          <w:rFonts w:ascii="Arial" w:hAnsi="Arial" w:eastAsia="Arial" w:cs="Arial"/>
          <w:b/>
          <w:bCs/>
          <w:color w:val="2E75B6"/>
          <w:sz w:val="26"/>
          <w:szCs w:val="26"/>
        </w:rPr>
        <w:t>8.3 Output Format</w:t>
      </w:r>
    </w:p>
    <w:p w14:paraId="673477B7">
      <w:pPr>
        <w:spacing w:before="80" w:after="80"/>
      </w:pPr>
      <w:r>
        <w:rPr>
          <w:rFonts w:ascii="Arial" w:hAnsi="Arial" w:eastAsia="Arial" w:cs="Arial"/>
          <w:color w:val="2C2C2C"/>
          <w:sz w:val="22"/>
          <w:szCs w:val="22"/>
        </w:rPr>
        <w:t>After each answer, the terminal shows:</w:t>
      </w:r>
    </w:p>
    <w:p w14:paraId="7D20A65C">
      <w:pPr>
        <w:pStyle w:val="14"/>
        <w:numPr>
          <w:ilvl w:val="0"/>
          <w:numId w:val="1"/>
        </w:numPr>
        <w:spacing w:before="60" w:after="60"/>
      </w:pPr>
      <w:r>
        <w:rPr>
          <w:rFonts w:ascii="Arial" w:hAnsi="Arial" w:eastAsia="Arial" w:cs="Arial"/>
          <w:color w:val="2C2C2C"/>
          <w:sz w:val="22"/>
          <w:szCs w:val="22"/>
        </w:rPr>
        <w:t>The answer text</w:t>
      </w:r>
    </w:p>
    <w:p w14:paraId="5BC62841">
      <w:pPr>
        <w:pStyle w:val="14"/>
        <w:numPr>
          <w:ilvl w:val="0"/>
          <w:numId w:val="1"/>
        </w:numPr>
        <w:spacing w:before="60" w:after="60"/>
      </w:pPr>
      <w:r>
        <w:rPr>
          <w:rFonts w:ascii="Arial" w:hAnsi="Arial" w:eastAsia="Arial" w:cs="Arial"/>
          <w:color w:val="2C2C2C"/>
          <w:sz w:val="22"/>
          <w:szCs w:val="22"/>
        </w:rPr>
        <w:t>Total number of chunks retrieved</w:t>
      </w:r>
    </w:p>
    <w:p w14:paraId="0FDFD591">
      <w:pPr>
        <w:pStyle w:val="14"/>
        <w:numPr>
          <w:ilvl w:val="0"/>
          <w:numId w:val="1"/>
        </w:numPr>
        <w:spacing w:before="60" w:after="60"/>
      </w:pPr>
      <w:r>
        <w:rPr>
          <w:rFonts w:ascii="Arial" w:hAnsi="Arial" w:eastAsia="Arial" w:cs="Arial"/>
          <w:color w:val="2C2C2C"/>
          <w:sz w:val="22"/>
          <w:szCs w:val="22"/>
        </w:rPr>
        <w:t>Source file for each chunk and whether it came from vector+graph or graph only</w:t>
      </w:r>
    </w:p>
    <w:p w14:paraId="623D7DA9">
      <w:r>
        <w:br w:type="page"/>
      </w:r>
    </w:p>
    <w:p w14:paraId="32232709">
      <w:pPr>
        <w:pStyle w:val="2"/>
        <w:pBdr>
          <w:bottom w:val="single" w:color="2E75B6" w:sz="6" w:space="4"/>
        </w:pBdr>
        <w:spacing w:before="360" w:after="160"/>
      </w:pPr>
      <w:r>
        <w:rPr>
          <w:rFonts w:ascii="Arial" w:hAnsi="Arial" w:eastAsia="Arial" w:cs="Arial"/>
          <w:b/>
          <w:bCs/>
          <w:color w:val="1E3A5F"/>
          <w:sz w:val="32"/>
          <w:szCs w:val="32"/>
        </w:rPr>
        <w:t>9. Streamlit Web Interface</w:t>
      </w:r>
    </w:p>
    <w:p w14:paraId="5938C577">
      <w:pPr>
        <w:pStyle w:val="3"/>
        <w:spacing w:before="280" w:after="120"/>
      </w:pPr>
      <w:r>
        <w:rPr>
          <w:rFonts w:ascii="Arial" w:hAnsi="Arial" w:eastAsia="Arial" w:cs="Arial"/>
          <w:b/>
          <w:bCs/>
          <w:color w:val="2E75B6"/>
          <w:sz w:val="26"/>
          <w:szCs w:val="26"/>
        </w:rPr>
        <w:t>9.1 Running</w:t>
      </w:r>
    </w:p>
    <w:p w14:paraId="7B474B1C">
      <w:pPr>
        <w:shd w:val="clear" w:fill="F0F0F0"/>
        <w:spacing w:before="60" w:after="60"/>
        <w:ind w:left="480"/>
      </w:pPr>
      <w:r>
        <w:rPr>
          <w:rFonts w:ascii="Courier New" w:hAnsi="Courier New" w:eastAsia="Courier New" w:cs="Courier New"/>
          <w:color w:val="333333"/>
          <w:sz w:val="18"/>
          <w:szCs w:val="18"/>
        </w:rPr>
        <w:t>streamlit run app.py</w:t>
      </w:r>
    </w:p>
    <w:p w14:paraId="04355144">
      <w:pPr>
        <w:spacing w:before="80" w:after="80"/>
      </w:pPr>
      <w:r>
        <w:rPr>
          <w:rFonts w:ascii="Arial" w:hAnsi="Arial" w:eastAsia="Arial" w:cs="Arial"/>
          <w:color w:val="2C2C2C"/>
          <w:sz w:val="22"/>
          <w:szCs w:val="22"/>
        </w:rPr>
        <w:t>Opens automatically at http://localhost:8501 in your browser.</w:t>
      </w:r>
    </w:p>
    <w:p w14:paraId="203CE961">
      <w:pPr>
        <w:spacing w:before="60" w:after="60"/>
      </w:pPr>
    </w:p>
    <w:p w14:paraId="031DCD1C">
      <w:pPr>
        <w:pStyle w:val="3"/>
        <w:spacing w:before="280" w:after="120"/>
      </w:pPr>
      <w:r>
        <w:rPr>
          <w:rFonts w:ascii="Arial" w:hAnsi="Arial" w:eastAsia="Arial" w:cs="Arial"/>
          <w:b/>
          <w:bCs/>
          <w:color w:val="2E75B6"/>
          <w:sz w:val="26"/>
          <w:szCs w:val="26"/>
        </w:rPr>
        <w:t>9.2 Interface Layout</w:t>
      </w:r>
    </w:p>
    <w:p w14:paraId="577D9AAB">
      <w:pPr>
        <w:pStyle w:val="4"/>
        <w:spacing w:before="200" w:after="80"/>
      </w:pPr>
      <w:r>
        <w:rPr>
          <w:rFonts w:ascii="Arial" w:hAnsi="Arial" w:eastAsia="Arial" w:cs="Arial"/>
          <w:b/>
          <w:bCs/>
          <w:color w:val="4A4A9A"/>
          <w:sz w:val="22"/>
          <w:szCs w:val="22"/>
        </w:rPr>
        <w:t>Sidebar (left panel)</w:t>
      </w:r>
    </w:p>
    <w:p w14:paraId="2A8AB95D">
      <w:pPr>
        <w:pStyle w:val="14"/>
        <w:numPr>
          <w:ilvl w:val="0"/>
          <w:numId w:val="1"/>
        </w:numPr>
        <w:spacing w:before="60" w:after="60"/>
      </w:pPr>
      <w:r>
        <w:rPr>
          <w:rFonts w:ascii="Arial" w:hAnsi="Arial" w:eastAsia="Arial" w:cs="Arial"/>
          <w:color w:val="2C2C2C"/>
          <w:sz w:val="22"/>
          <w:szCs w:val="22"/>
        </w:rPr>
        <w:t>File uploader — drag and drop CSV, Excel, PDF, or TXT files</w:t>
      </w:r>
    </w:p>
    <w:p w14:paraId="537D3AD1">
      <w:pPr>
        <w:pStyle w:val="14"/>
        <w:numPr>
          <w:ilvl w:val="0"/>
          <w:numId w:val="1"/>
        </w:numPr>
        <w:spacing w:before="60" w:after="60"/>
      </w:pPr>
      <w:r>
        <w:rPr>
          <w:rFonts w:ascii="Arial" w:hAnsi="Arial" w:eastAsia="Arial" w:cs="Arial"/>
          <w:color w:val="2C2C2C"/>
          <w:sz w:val="22"/>
          <w:szCs w:val="22"/>
        </w:rPr>
        <w:t>File list — shows uploaded files with type icons</w:t>
      </w:r>
    </w:p>
    <w:p w14:paraId="0AA85A33">
      <w:pPr>
        <w:pStyle w:val="14"/>
        <w:numPr>
          <w:ilvl w:val="0"/>
          <w:numId w:val="1"/>
        </w:numPr>
        <w:spacing w:before="60" w:after="60"/>
      </w:pPr>
      <w:r>
        <w:rPr>
          <w:rFonts w:ascii="Arial" w:hAnsi="Arial" w:eastAsia="Arial" w:cs="Arial"/>
          <w:color w:val="2C2C2C"/>
          <w:sz w:val="22"/>
          <w:szCs w:val="22"/>
        </w:rPr>
        <w:t>Build knowledge base button — triggers ingestion pipeline</w:t>
      </w:r>
    </w:p>
    <w:p w14:paraId="56E79136">
      <w:pPr>
        <w:pStyle w:val="14"/>
        <w:numPr>
          <w:ilvl w:val="0"/>
          <w:numId w:val="1"/>
        </w:numPr>
        <w:spacing w:before="60" w:after="60"/>
      </w:pPr>
      <w:r>
        <w:rPr>
          <w:rFonts w:ascii="Arial" w:hAnsi="Arial" w:eastAsia="Arial" w:cs="Arial"/>
          <w:color w:val="2C2C2C"/>
          <w:sz w:val="22"/>
          <w:szCs w:val="22"/>
        </w:rPr>
        <w:t>Graph stats — shows node and edge count after indexing</w:t>
      </w:r>
    </w:p>
    <w:p w14:paraId="1074D29F">
      <w:pPr>
        <w:pStyle w:val="14"/>
        <w:numPr>
          <w:ilvl w:val="0"/>
          <w:numId w:val="1"/>
        </w:numPr>
        <w:spacing w:before="60" w:after="60"/>
      </w:pPr>
      <w:r>
        <w:rPr>
          <w:rFonts w:ascii="Arial" w:hAnsi="Arial" w:eastAsia="Arial" w:cs="Arial"/>
          <w:color w:val="2C2C2C"/>
          <w:sz w:val="22"/>
          <w:szCs w:val="22"/>
        </w:rPr>
        <w:t>Clear chat button — resets conversation history</w:t>
      </w:r>
    </w:p>
    <w:p w14:paraId="17F031A3">
      <w:pPr>
        <w:spacing w:before="60" w:after="60"/>
      </w:pPr>
    </w:p>
    <w:p w14:paraId="21EEAAFE">
      <w:pPr>
        <w:pStyle w:val="4"/>
        <w:spacing w:before="200" w:after="80"/>
      </w:pPr>
      <w:r>
        <w:rPr>
          <w:rFonts w:ascii="Arial" w:hAnsi="Arial" w:eastAsia="Arial" w:cs="Arial"/>
          <w:b/>
          <w:bCs/>
          <w:color w:val="4A4A9A"/>
          <w:sz w:val="22"/>
          <w:szCs w:val="22"/>
        </w:rPr>
        <w:t>Main area (right panel)</w:t>
      </w:r>
    </w:p>
    <w:p w14:paraId="3D24E33D">
      <w:pPr>
        <w:pStyle w:val="14"/>
        <w:numPr>
          <w:ilvl w:val="0"/>
          <w:numId w:val="1"/>
        </w:numPr>
        <w:spacing w:before="60" w:after="60"/>
      </w:pPr>
      <w:r>
        <w:rPr>
          <w:rFonts w:ascii="Arial" w:hAnsi="Arial" w:eastAsia="Arial" w:cs="Arial"/>
          <w:color w:val="2C2C2C"/>
          <w:sz w:val="22"/>
          <w:szCs w:val="22"/>
        </w:rPr>
        <w:t>Chat history — all messages shown with user/assistant labels</w:t>
      </w:r>
    </w:p>
    <w:p w14:paraId="361A59D0">
      <w:pPr>
        <w:pStyle w:val="14"/>
        <w:numPr>
          <w:ilvl w:val="0"/>
          <w:numId w:val="1"/>
        </w:numPr>
        <w:spacing w:before="60" w:after="60"/>
      </w:pPr>
      <w:r>
        <w:rPr>
          <w:rFonts w:ascii="Arial" w:hAnsi="Arial" w:eastAsia="Arial" w:cs="Arial"/>
          <w:color w:val="2C2C2C"/>
          <w:sz w:val="22"/>
          <w:szCs w:val="22"/>
        </w:rPr>
        <w:t>Source pills — below each answer, shows which files were used and retrieval mode</w:t>
      </w:r>
    </w:p>
    <w:p w14:paraId="76435C87">
      <w:pPr>
        <w:pStyle w:val="14"/>
        <w:numPr>
          <w:ilvl w:val="0"/>
          <w:numId w:val="1"/>
        </w:numPr>
        <w:spacing w:before="60" w:after="60"/>
      </w:pPr>
      <w:r>
        <w:rPr>
          <w:rFonts w:ascii="Arial" w:hAnsi="Arial" w:eastAsia="Arial" w:cs="Arial"/>
          <w:color w:val="2C2C2C"/>
          <w:sz w:val="22"/>
          <w:szCs w:val="22"/>
        </w:rPr>
        <w:t>Input box + Send button — for typing questions</w:t>
      </w:r>
    </w:p>
    <w:p w14:paraId="0FB37A0C">
      <w:pPr>
        <w:spacing w:before="60" w:after="60"/>
      </w:pPr>
    </w:p>
    <w:p w14:paraId="66203236">
      <w:pPr>
        <w:pStyle w:val="3"/>
        <w:spacing w:before="280" w:after="120"/>
      </w:pPr>
      <w:r>
        <w:rPr>
          <w:rFonts w:ascii="Arial" w:hAnsi="Arial" w:eastAsia="Arial" w:cs="Arial"/>
          <w:b/>
          <w:bCs/>
          <w:color w:val="2E75B6"/>
          <w:sz w:val="26"/>
          <w:szCs w:val="26"/>
        </w:rPr>
        <w:t>9.3 Workflow</w:t>
      </w:r>
    </w:p>
    <w:p w14:paraId="256A4A67">
      <w:pPr>
        <w:pStyle w:val="14"/>
        <w:numPr>
          <w:ilvl w:val="0"/>
          <w:numId w:val="2"/>
        </w:numPr>
        <w:spacing w:before="60" w:after="60"/>
      </w:pPr>
      <w:r>
        <w:rPr>
          <w:rFonts w:ascii="Arial" w:hAnsi="Arial" w:eastAsia="Arial" w:cs="Arial"/>
          <w:color w:val="2C2C2C"/>
          <w:sz w:val="22"/>
          <w:szCs w:val="22"/>
        </w:rPr>
        <w:t>Upload one or more data files in the sidebar</w:t>
      </w:r>
    </w:p>
    <w:p w14:paraId="53CF1818">
      <w:pPr>
        <w:pStyle w:val="14"/>
        <w:numPr>
          <w:ilvl w:val="0"/>
          <w:numId w:val="2"/>
        </w:numPr>
        <w:spacing w:before="60" w:after="60"/>
      </w:pPr>
      <w:r>
        <w:rPr>
          <w:rFonts w:ascii="Arial" w:hAnsi="Arial" w:eastAsia="Arial" w:cs="Arial"/>
          <w:color w:val="2C2C2C"/>
          <w:sz w:val="22"/>
          <w:szCs w:val="22"/>
        </w:rPr>
        <w:t>Click Build knowledge base and wait for indexing to complete</w:t>
      </w:r>
    </w:p>
    <w:p w14:paraId="709C916C">
      <w:pPr>
        <w:pStyle w:val="14"/>
        <w:numPr>
          <w:ilvl w:val="0"/>
          <w:numId w:val="2"/>
        </w:numPr>
        <w:spacing w:before="60" w:after="60"/>
      </w:pPr>
      <w:r>
        <w:rPr>
          <w:rFonts w:ascii="Arial" w:hAnsi="Arial" w:eastAsia="Arial" w:cs="Arial"/>
          <w:color w:val="2C2C2C"/>
          <w:sz w:val="22"/>
          <w:szCs w:val="22"/>
        </w:rPr>
        <w:t>Type your question in the input box and click Send</w:t>
      </w:r>
    </w:p>
    <w:p w14:paraId="18EF5112">
      <w:pPr>
        <w:pStyle w:val="14"/>
        <w:numPr>
          <w:ilvl w:val="0"/>
          <w:numId w:val="2"/>
        </w:numPr>
        <w:spacing w:before="60" w:after="60"/>
      </w:pPr>
      <w:r>
        <w:rPr>
          <w:rFonts w:ascii="Arial" w:hAnsi="Arial" w:eastAsia="Arial" w:cs="Arial"/>
          <w:color w:val="2C2C2C"/>
          <w:sz w:val="22"/>
          <w:szCs w:val="22"/>
        </w:rPr>
        <w:t>Read the answer and check source pills to see which files contributed</w:t>
      </w:r>
    </w:p>
    <w:p w14:paraId="572B8D8E">
      <w:r>
        <w:br w:type="page"/>
      </w:r>
    </w:p>
    <w:p w14:paraId="7570D6D7">
      <w:pPr>
        <w:pStyle w:val="2"/>
        <w:pBdr>
          <w:bottom w:val="single" w:color="2E75B6" w:sz="6" w:space="4"/>
        </w:pBdr>
        <w:spacing w:before="360" w:after="160"/>
      </w:pPr>
      <w:r>
        <w:rPr>
          <w:rFonts w:ascii="Arial" w:hAnsi="Arial" w:eastAsia="Arial" w:cs="Arial"/>
          <w:b/>
          <w:bCs/>
          <w:color w:val="1E3A5F"/>
          <w:sz w:val="32"/>
          <w:szCs w:val="32"/>
        </w:rPr>
        <w:t>10. Technology Stack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5160"/>
      </w:tblGrid>
      <w:tr w14:paraId="4F68A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1E3A5F"/>
            <w:tcMar>
              <w:top w:w="100" w:type="dxa"/>
              <w:left w:w="140" w:type="dxa"/>
              <w:bottom w:w="100" w:type="dxa"/>
              <w:right w:w="140" w:type="dxa"/>
            </w:tcMar>
          </w:tcPr>
          <w:p w14:paraId="5498EB8E">
            <w:pPr>
              <w:jc w:val="center"/>
            </w:pPr>
            <w:r>
              <w:rPr>
                <w:rFonts w:ascii="Arial" w:hAnsi="Arial" w:eastAsia="Arial" w:cs="Arial"/>
                <w:b/>
                <w:bCs/>
                <w:color w:val="FFFFFF"/>
                <w:sz w:val="20"/>
                <w:szCs w:val="20"/>
              </w:rPr>
              <w:t>Library</w:t>
            </w:r>
          </w:p>
        </w:tc>
        <w:tc>
          <w:tcPr>
            <w:tcW w:w="2000" w:type="dxa"/>
            <w:tcBorders>
              <w:top w:val="single" w:color="CCCCCC" w:sz="0" w:space="0"/>
              <w:left w:val="single" w:color="CCCCCC" w:sz="0" w:space="0"/>
              <w:bottom w:val="single" w:color="CCCCCC" w:sz="0" w:space="0"/>
              <w:right w:val="single" w:color="CCCCCC" w:sz="0" w:space="0"/>
            </w:tcBorders>
            <w:shd w:val="clear" w:color="auto" w:fill="1E3A5F"/>
            <w:tcMar>
              <w:top w:w="100" w:type="dxa"/>
              <w:left w:w="140" w:type="dxa"/>
              <w:bottom w:w="100" w:type="dxa"/>
              <w:right w:w="140" w:type="dxa"/>
            </w:tcMar>
          </w:tcPr>
          <w:p w14:paraId="07EF2116">
            <w:pPr>
              <w:jc w:val="center"/>
            </w:pPr>
            <w:r>
              <w:rPr>
                <w:rFonts w:ascii="Arial" w:hAnsi="Arial" w:eastAsia="Arial" w:cs="Arial"/>
                <w:b/>
                <w:bCs/>
                <w:color w:val="FFFFFF"/>
                <w:sz w:val="20"/>
                <w:szCs w:val="20"/>
              </w:rPr>
              <w:t>Version</w:t>
            </w:r>
          </w:p>
        </w:tc>
        <w:tc>
          <w:tcPr>
            <w:tcW w:w="5160" w:type="dxa"/>
            <w:tcBorders>
              <w:top w:val="single" w:color="CCCCCC" w:sz="0" w:space="0"/>
              <w:left w:val="single" w:color="CCCCCC" w:sz="0" w:space="0"/>
              <w:bottom w:val="single" w:color="CCCCCC" w:sz="0" w:space="0"/>
              <w:right w:val="single" w:color="CCCCCC" w:sz="0" w:space="0"/>
            </w:tcBorders>
            <w:shd w:val="clear" w:color="auto" w:fill="1E3A5F"/>
            <w:tcMar>
              <w:top w:w="100" w:type="dxa"/>
              <w:left w:w="140" w:type="dxa"/>
              <w:bottom w:w="100" w:type="dxa"/>
              <w:right w:w="140" w:type="dxa"/>
            </w:tcMar>
          </w:tcPr>
          <w:p w14:paraId="4D7C22D7">
            <w:pPr>
              <w:jc w:val="center"/>
            </w:pPr>
            <w:r>
              <w:rPr>
                <w:rFonts w:ascii="Arial" w:hAnsi="Arial" w:eastAsia="Arial" w:cs="Arial"/>
                <w:b/>
                <w:bCs/>
                <w:color w:val="FFFFFF"/>
                <w:sz w:val="20"/>
                <w:szCs w:val="20"/>
              </w:rPr>
              <w:t>Purpose</w:t>
            </w:r>
          </w:p>
        </w:tc>
      </w:tr>
      <w:tr w14:paraId="00245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3BAAB79D">
            <w:r>
              <w:rPr>
                <w:rFonts w:ascii="Arial" w:hAnsi="Arial" w:eastAsia="Arial" w:cs="Arial"/>
                <w:b/>
                <w:bCs/>
                <w:color w:val="2C2C2C"/>
                <w:sz w:val="20"/>
                <w:szCs w:val="20"/>
              </w:rPr>
              <w:t>LangChain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BA846DC">
            <w:r>
              <w:rPr>
                <w:rFonts w:ascii="Arial" w:hAnsi="Arial" w:eastAsia="Arial" w:cs="Arial"/>
                <w:b w:val="0"/>
                <w:bCs w:val="0"/>
                <w:color w:val="2C2C2C"/>
                <w:sz w:val="20"/>
                <w:szCs w:val="20"/>
              </w:rPr>
              <w:t>latest</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B2A81BA">
            <w:r>
              <w:rPr>
                <w:rFonts w:ascii="Arial" w:hAnsi="Arial" w:eastAsia="Arial" w:cs="Arial"/>
                <w:b w:val="0"/>
                <w:bCs w:val="0"/>
                <w:color w:val="2C2C2C"/>
                <w:sz w:val="20"/>
                <w:szCs w:val="20"/>
              </w:rPr>
              <w:t>Orchestration framework for RAG pipelines.</w:t>
            </w:r>
          </w:p>
        </w:tc>
      </w:tr>
      <w:tr w14:paraId="5548C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74F9755F">
            <w:r>
              <w:rPr>
                <w:rFonts w:ascii="Arial" w:hAnsi="Arial" w:eastAsia="Arial" w:cs="Arial"/>
                <w:b/>
                <w:bCs/>
                <w:color w:val="2C2C2C"/>
                <w:sz w:val="20"/>
                <w:szCs w:val="20"/>
              </w:rPr>
              <w:t>langchain-groq</w:t>
            </w:r>
          </w:p>
        </w:tc>
        <w:tc>
          <w:tcPr>
            <w:tcW w:w="20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7342FAB5">
            <w:r>
              <w:rPr>
                <w:rFonts w:ascii="Arial" w:hAnsi="Arial" w:eastAsia="Arial" w:cs="Arial"/>
                <w:b w:val="0"/>
                <w:bCs w:val="0"/>
                <w:color w:val="2C2C2C"/>
                <w:sz w:val="20"/>
                <w:szCs w:val="20"/>
              </w:rPr>
              <w:t>latest</w:t>
            </w:r>
          </w:p>
        </w:tc>
        <w:tc>
          <w:tcPr>
            <w:tcW w:w="516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101EE739">
            <w:r>
              <w:rPr>
                <w:rFonts w:ascii="Arial" w:hAnsi="Arial" w:eastAsia="Arial" w:cs="Arial"/>
                <w:b w:val="0"/>
                <w:bCs w:val="0"/>
                <w:color w:val="2C2C2C"/>
                <w:sz w:val="20"/>
                <w:szCs w:val="20"/>
              </w:rPr>
              <w:t>Groq LLM integration for fast inference.</w:t>
            </w:r>
          </w:p>
        </w:tc>
      </w:tr>
      <w:tr w14:paraId="2CC51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0724EB72">
            <w:r>
              <w:rPr>
                <w:rFonts w:ascii="Arial" w:hAnsi="Arial" w:eastAsia="Arial" w:cs="Arial"/>
                <w:b/>
                <w:bCs/>
                <w:color w:val="2C2C2C"/>
                <w:sz w:val="20"/>
                <w:szCs w:val="20"/>
              </w:rPr>
              <w:t>langchain-huggingface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4A494A5">
            <w:r>
              <w:rPr>
                <w:rFonts w:ascii="Arial" w:hAnsi="Arial" w:eastAsia="Arial" w:cs="Arial"/>
                <w:b w:val="0"/>
                <w:bCs w:val="0"/>
                <w:color w:val="2C2C2C"/>
                <w:sz w:val="20"/>
                <w:szCs w:val="20"/>
              </w:rPr>
              <w:t>latest</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127A3F5">
            <w:r>
              <w:rPr>
                <w:rFonts w:ascii="Arial" w:hAnsi="Arial" w:eastAsia="Arial" w:cs="Arial"/>
                <w:b w:val="0"/>
                <w:bCs w:val="0"/>
                <w:color w:val="2C2C2C"/>
                <w:sz w:val="20"/>
                <w:szCs w:val="20"/>
              </w:rPr>
              <w:t>HuggingFace embedding model integration.</w:t>
            </w:r>
          </w:p>
        </w:tc>
      </w:tr>
      <w:tr w14:paraId="4CB65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274E362E">
            <w:r>
              <w:rPr>
                <w:rFonts w:ascii="Arial" w:hAnsi="Arial" w:eastAsia="Arial" w:cs="Arial"/>
                <w:b/>
                <w:bCs/>
                <w:color w:val="2C2C2C"/>
                <w:sz w:val="20"/>
                <w:szCs w:val="20"/>
              </w:rPr>
              <w:t>faiss-cpu</w:t>
            </w:r>
          </w:p>
        </w:tc>
        <w:tc>
          <w:tcPr>
            <w:tcW w:w="20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09EECE39">
            <w:r>
              <w:rPr>
                <w:rFonts w:ascii="Arial" w:hAnsi="Arial" w:eastAsia="Arial" w:cs="Arial"/>
                <w:b w:val="0"/>
                <w:bCs w:val="0"/>
                <w:color w:val="2C2C2C"/>
                <w:sz w:val="20"/>
                <w:szCs w:val="20"/>
              </w:rPr>
              <w:t>latest</w:t>
            </w:r>
          </w:p>
        </w:tc>
        <w:tc>
          <w:tcPr>
            <w:tcW w:w="516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6660BD84">
            <w:r>
              <w:rPr>
                <w:rFonts w:ascii="Arial" w:hAnsi="Arial" w:eastAsia="Arial" w:cs="Arial"/>
                <w:b w:val="0"/>
                <w:bCs w:val="0"/>
                <w:color w:val="2C2C2C"/>
                <w:sz w:val="20"/>
                <w:szCs w:val="20"/>
              </w:rPr>
              <w:t>Vector database for similarity search.</w:t>
            </w:r>
          </w:p>
        </w:tc>
      </w:tr>
      <w:tr w14:paraId="41A34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41C0EC4A">
            <w:r>
              <w:rPr>
                <w:rFonts w:ascii="Arial" w:hAnsi="Arial" w:eastAsia="Arial" w:cs="Arial"/>
                <w:b/>
                <w:bCs/>
                <w:color w:val="2C2C2C"/>
                <w:sz w:val="20"/>
                <w:szCs w:val="20"/>
              </w:rPr>
              <w:t>sentence-transformers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85F4014">
            <w:r>
              <w:rPr>
                <w:rFonts w:ascii="Arial" w:hAnsi="Arial" w:eastAsia="Arial" w:cs="Arial"/>
                <w:b w:val="0"/>
                <w:bCs w:val="0"/>
                <w:color w:val="2C2C2C"/>
                <w:sz w:val="20"/>
                <w:szCs w:val="20"/>
              </w:rPr>
              <w:t>latest</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0158B22">
            <w:r>
              <w:rPr>
                <w:rFonts w:ascii="Arial" w:hAnsi="Arial" w:eastAsia="Arial" w:cs="Arial"/>
                <w:b w:val="0"/>
                <w:bCs w:val="0"/>
                <w:color w:val="2C2C2C"/>
                <w:sz w:val="20"/>
                <w:szCs w:val="20"/>
              </w:rPr>
              <w:t>Backend for all-MiniLM-L6-v2 embeddings.</w:t>
            </w:r>
          </w:p>
        </w:tc>
      </w:tr>
      <w:tr w14:paraId="66846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41E8E68E">
            <w:r>
              <w:rPr>
                <w:rFonts w:ascii="Arial" w:hAnsi="Arial" w:eastAsia="Arial" w:cs="Arial"/>
                <w:b/>
                <w:bCs/>
                <w:color w:val="2C2C2C"/>
                <w:sz w:val="20"/>
                <w:szCs w:val="20"/>
              </w:rPr>
              <w:t>networkx</w:t>
            </w:r>
          </w:p>
        </w:tc>
        <w:tc>
          <w:tcPr>
            <w:tcW w:w="20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179BED2D">
            <w:r>
              <w:rPr>
                <w:rFonts w:ascii="Arial" w:hAnsi="Arial" w:eastAsia="Arial" w:cs="Arial"/>
                <w:b w:val="0"/>
                <w:bCs w:val="0"/>
                <w:color w:val="2C2C2C"/>
                <w:sz w:val="20"/>
                <w:szCs w:val="20"/>
              </w:rPr>
              <w:t>latest</w:t>
            </w:r>
          </w:p>
        </w:tc>
        <w:tc>
          <w:tcPr>
            <w:tcW w:w="516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6AC32735">
            <w:r>
              <w:rPr>
                <w:rFonts w:ascii="Arial" w:hAnsi="Arial" w:eastAsia="Arial" w:cs="Arial"/>
                <w:b w:val="0"/>
                <w:bCs w:val="0"/>
                <w:color w:val="2C2C2C"/>
                <w:sz w:val="20"/>
                <w:szCs w:val="20"/>
              </w:rPr>
              <w:t>Knowledge graph construction and traversal.</w:t>
            </w:r>
          </w:p>
        </w:tc>
      </w:tr>
      <w:tr w14:paraId="76FA9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01B47D51">
            <w:r>
              <w:rPr>
                <w:rFonts w:ascii="Arial" w:hAnsi="Arial" w:eastAsia="Arial" w:cs="Arial"/>
                <w:b/>
                <w:bCs/>
                <w:color w:val="2C2C2C"/>
                <w:sz w:val="20"/>
                <w:szCs w:val="20"/>
              </w:rPr>
              <w:t>streamlit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92A3B24">
            <w:r>
              <w:rPr>
                <w:rFonts w:ascii="Arial" w:hAnsi="Arial" w:eastAsia="Arial" w:cs="Arial"/>
                <w:b w:val="0"/>
                <w:bCs w:val="0"/>
                <w:color w:val="2C2C2C"/>
                <w:sz w:val="20"/>
                <w:szCs w:val="20"/>
              </w:rPr>
              <w:t>&gt;=1.27</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31E4069">
            <w:r>
              <w:rPr>
                <w:rFonts w:ascii="Arial" w:hAnsi="Arial" w:eastAsia="Arial" w:cs="Arial"/>
                <w:b w:val="0"/>
                <w:bCs w:val="0"/>
                <w:color w:val="2C2C2C"/>
                <w:sz w:val="20"/>
                <w:szCs w:val="20"/>
              </w:rPr>
              <w:t>Web interface framework.</w:t>
            </w:r>
          </w:p>
        </w:tc>
      </w:tr>
      <w:tr w14:paraId="48960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2CFF7602">
            <w:r>
              <w:rPr>
                <w:rFonts w:ascii="Arial" w:hAnsi="Arial" w:eastAsia="Arial" w:cs="Arial"/>
                <w:b/>
                <w:bCs/>
                <w:color w:val="2C2C2C"/>
                <w:sz w:val="20"/>
                <w:szCs w:val="20"/>
              </w:rPr>
              <w:t>pandas</w:t>
            </w:r>
          </w:p>
        </w:tc>
        <w:tc>
          <w:tcPr>
            <w:tcW w:w="20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08285BD6">
            <w:r>
              <w:rPr>
                <w:rFonts w:ascii="Arial" w:hAnsi="Arial" w:eastAsia="Arial" w:cs="Arial"/>
                <w:b w:val="0"/>
                <w:bCs w:val="0"/>
                <w:color w:val="2C2C2C"/>
                <w:sz w:val="20"/>
                <w:szCs w:val="20"/>
              </w:rPr>
              <w:t>latest</w:t>
            </w:r>
          </w:p>
        </w:tc>
        <w:tc>
          <w:tcPr>
            <w:tcW w:w="516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3CE3CC3B">
            <w:r>
              <w:rPr>
                <w:rFonts w:ascii="Arial" w:hAnsi="Arial" w:eastAsia="Arial" w:cs="Arial"/>
                <w:b w:val="0"/>
                <w:bCs w:val="0"/>
                <w:color w:val="2C2C2C"/>
                <w:sz w:val="20"/>
                <w:szCs w:val="20"/>
              </w:rPr>
              <w:t>CSV and Excel file loading.</w:t>
            </w:r>
          </w:p>
        </w:tc>
      </w:tr>
      <w:tr w14:paraId="14D28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03ECEF0E">
            <w:r>
              <w:rPr>
                <w:rFonts w:ascii="Arial" w:hAnsi="Arial" w:eastAsia="Arial" w:cs="Arial"/>
                <w:b/>
                <w:bCs/>
                <w:color w:val="2C2C2C"/>
                <w:sz w:val="20"/>
                <w:szCs w:val="20"/>
              </w:rPr>
              <w:t>pypdf</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173D8FD">
            <w:r>
              <w:rPr>
                <w:rFonts w:ascii="Arial" w:hAnsi="Arial" w:eastAsia="Arial" w:cs="Arial"/>
                <w:b w:val="0"/>
                <w:bCs w:val="0"/>
                <w:color w:val="2C2C2C"/>
                <w:sz w:val="20"/>
                <w:szCs w:val="20"/>
              </w:rPr>
              <w:t>latest</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AA027BC">
            <w:r>
              <w:rPr>
                <w:rFonts w:ascii="Arial" w:hAnsi="Arial" w:eastAsia="Arial" w:cs="Arial"/>
                <w:b w:val="0"/>
                <w:bCs w:val="0"/>
                <w:color w:val="2C2C2C"/>
                <w:sz w:val="20"/>
                <w:szCs w:val="20"/>
              </w:rPr>
              <w:t>PDF file loading.</w:t>
            </w:r>
          </w:p>
        </w:tc>
      </w:tr>
      <w:tr w14:paraId="251D8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4CE9CB39">
            <w:r>
              <w:rPr>
                <w:rFonts w:ascii="Arial" w:hAnsi="Arial" w:eastAsia="Arial" w:cs="Arial"/>
                <w:b/>
                <w:bCs/>
                <w:color w:val="2C2C2C"/>
                <w:sz w:val="20"/>
                <w:szCs w:val="20"/>
              </w:rPr>
              <w:t>python-dotenv</w:t>
            </w:r>
          </w:p>
        </w:tc>
        <w:tc>
          <w:tcPr>
            <w:tcW w:w="20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2399D2A4">
            <w:r>
              <w:rPr>
                <w:rFonts w:ascii="Arial" w:hAnsi="Arial" w:eastAsia="Arial" w:cs="Arial"/>
                <w:b w:val="0"/>
                <w:bCs w:val="0"/>
                <w:color w:val="2C2C2C"/>
                <w:sz w:val="20"/>
                <w:szCs w:val="20"/>
              </w:rPr>
              <w:t>latest</w:t>
            </w:r>
          </w:p>
        </w:tc>
        <w:tc>
          <w:tcPr>
            <w:tcW w:w="516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0FCA7BD3">
            <w:r>
              <w:rPr>
                <w:rFonts w:ascii="Arial" w:hAnsi="Arial" w:eastAsia="Arial" w:cs="Arial"/>
                <w:b w:val="0"/>
                <w:bCs w:val="0"/>
                <w:color w:val="2C2C2C"/>
                <w:sz w:val="20"/>
                <w:szCs w:val="20"/>
              </w:rPr>
              <w:t>Loading API keys from .env file.</w:t>
            </w:r>
          </w:p>
        </w:tc>
      </w:tr>
    </w:tbl>
    <w:p w14:paraId="7E7ECFDC">
      <w:r>
        <w:br w:type="page"/>
      </w:r>
    </w:p>
    <w:p w14:paraId="3C0DE445">
      <w:pPr>
        <w:pStyle w:val="2"/>
        <w:pBdr>
          <w:bottom w:val="single" w:color="2E75B6" w:sz="6" w:space="4"/>
        </w:pBdr>
        <w:spacing w:before="360" w:after="160"/>
      </w:pPr>
      <w:r>
        <w:rPr>
          <w:rFonts w:ascii="Arial" w:hAnsi="Arial" w:eastAsia="Arial" w:cs="Arial"/>
          <w:b/>
          <w:bCs/>
          <w:color w:val="1E3A5F"/>
          <w:sz w:val="32"/>
          <w:szCs w:val="32"/>
        </w:rPr>
        <w:t>11. Scale &amp; Limitations</w:t>
      </w:r>
    </w:p>
    <w:p w14:paraId="41857F8E">
      <w:pPr>
        <w:pStyle w:val="3"/>
        <w:spacing w:before="280" w:after="120"/>
      </w:pPr>
      <w:r>
        <w:rPr>
          <w:rFonts w:ascii="Arial" w:hAnsi="Arial" w:eastAsia="Arial" w:cs="Arial"/>
          <w:b/>
          <w:bCs/>
          <w:color w:val="2E75B6"/>
          <w:sz w:val="26"/>
          <w:szCs w:val="26"/>
        </w:rPr>
        <w:t>11.1 Recommended Scale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EDF6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nil"/>
              <w:left w:val="nil"/>
              <w:bottom w:val="nil"/>
              <w:right w:val="nil"/>
            </w:tcBorders>
            <w:shd w:val="clear" w:color="auto" w:fill="EEF3FA"/>
            <w:tcMar>
              <w:top w:w="120" w:type="dxa"/>
              <w:left w:w="200" w:type="dxa"/>
              <w:bottom w:w="120" w:type="dxa"/>
              <w:right w:w="200" w:type="dxa"/>
            </w:tcMar>
          </w:tcPr>
          <w:p w14:paraId="207F1CF8">
            <w:r>
              <w:rPr>
                <w:rFonts w:ascii="Arial" w:hAnsi="Arial" w:eastAsia="Arial" w:cs="Arial"/>
                <w:b/>
                <w:bCs/>
                <w:color w:val="2E75B6"/>
                <w:sz w:val="20"/>
                <w:szCs w:val="20"/>
              </w:rPr>
              <w:t>Current setup is optimized for:</w:t>
            </w:r>
          </w:p>
          <w:p w14:paraId="5529FAE1">
            <w:r>
              <w:rPr>
                <w:rFonts w:ascii="Arial" w:hAnsi="Arial" w:eastAsia="Arial" w:cs="Arial"/>
                <w:color w:val="2C2C2C"/>
                <w:sz w:val="20"/>
                <w:szCs w:val="20"/>
              </w:rPr>
              <w:t>Up to approximately 50,000 pages / documents. Beyond this, RAM and graph-building time become bottlenecks.</w:t>
            </w:r>
          </w:p>
        </w:tc>
      </w:tr>
    </w:tbl>
    <w:p w14:paraId="543BF589">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80"/>
        <w:gridCol w:w="4480"/>
      </w:tblGrid>
      <w:tr w14:paraId="12166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1E3A5F"/>
            <w:tcMar>
              <w:top w:w="100" w:type="dxa"/>
              <w:left w:w="140" w:type="dxa"/>
              <w:bottom w:w="100" w:type="dxa"/>
              <w:right w:w="140" w:type="dxa"/>
            </w:tcMar>
          </w:tcPr>
          <w:p w14:paraId="43B11E74">
            <w:pPr>
              <w:jc w:val="center"/>
            </w:pPr>
            <w:r>
              <w:rPr>
                <w:rFonts w:ascii="Arial" w:hAnsi="Arial" w:eastAsia="Arial" w:cs="Arial"/>
                <w:b/>
                <w:bCs/>
                <w:color w:val="FFFFFF"/>
                <w:sz w:val="20"/>
                <w:szCs w:val="20"/>
              </w:rPr>
              <w:t>Data size</w:t>
            </w:r>
          </w:p>
        </w:tc>
        <w:tc>
          <w:tcPr>
            <w:tcW w:w="2480" w:type="dxa"/>
            <w:tcBorders>
              <w:top w:val="single" w:color="CCCCCC" w:sz="0" w:space="0"/>
              <w:left w:val="single" w:color="CCCCCC" w:sz="0" w:space="0"/>
              <w:bottom w:val="single" w:color="CCCCCC" w:sz="0" w:space="0"/>
              <w:right w:val="single" w:color="CCCCCC" w:sz="0" w:space="0"/>
            </w:tcBorders>
            <w:shd w:val="clear" w:color="auto" w:fill="1E3A5F"/>
            <w:tcMar>
              <w:top w:w="100" w:type="dxa"/>
              <w:left w:w="140" w:type="dxa"/>
              <w:bottom w:w="100" w:type="dxa"/>
              <w:right w:w="140" w:type="dxa"/>
            </w:tcMar>
          </w:tcPr>
          <w:p w14:paraId="65783776">
            <w:pPr>
              <w:jc w:val="center"/>
            </w:pPr>
            <w:r>
              <w:rPr>
                <w:rFonts w:ascii="Arial" w:hAnsi="Arial" w:eastAsia="Arial" w:cs="Arial"/>
                <w:b/>
                <w:bCs/>
                <w:color w:val="FFFFFF"/>
                <w:sz w:val="20"/>
                <w:szCs w:val="20"/>
              </w:rPr>
              <w:t>Recommendation</w:t>
            </w:r>
          </w:p>
        </w:tc>
        <w:tc>
          <w:tcPr>
            <w:tcW w:w="4480" w:type="dxa"/>
            <w:tcBorders>
              <w:top w:val="single" w:color="CCCCCC" w:sz="0" w:space="0"/>
              <w:left w:val="single" w:color="CCCCCC" w:sz="0" w:space="0"/>
              <w:bottom w:val="single" w:color="CCCCCC" w:sz="0" w:space="0"/>
              <w:right w:val="single" w:color="CCCCCC" w:sz="0" w:space="0"/>
            </w:tcBorders>
            <w:shd w:val="clear" w:color="auto" w:fill="1E3A5F"/>
            <w:tcMar>
              <w:top w:w="100" w:type="dxa"/>
              <w:left w:w="140" w:type="dxa"/>
              <w:bottom w:w="100" w:type="dxa"/>
              <w:right w:w="140" w:type="dxa"/>
            </w:tcMar>
          </w:tcPr>
          <w:p w14:paraId="61CD559D">
            <w:pPr>
              <w:jc w:val="center"/>
            </w:pPr>
            <w:r>
              <w:rPr>
                <w:rFonts w:ascii="Arial" w:hAnsi="Arial" w:eastAsia="Arial" w:cs="Arial"/>
                <w:b/>
                <w:bCs/>
                <w:color w:val="FFFFFF"/>
                <w:sz w:val="20"/>
                <w:szCs w:val="20"/>
              </w:rPr>
              <w:t>Notes</w:t>
            </w:r>
          </w:p>
        </w:tc>
      </w:tr>
      <w:tr w14:paraId="2C498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5A37D07D">
            <w:r>
              <w:rPr>
                <w:rFonts w:ascii="Arial" w:hAnsi="Arial" w:eastAsia="Arial" w:cs="Arial"/>
                <w:b/>
                <w:bCs/>
                <w:color w:val="2C2C2C"/>
                <w:sz w:val="20"/>
                <w:szCs w:val="20"/>
              </w:rPr>
              <w:t>Up to 50k pages</w:t>
            </w:r>
          </w:p>
        </w:tc>
        <w:tc>
          <w:tcPr>
            <w:tcW w:w="2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12C2690">
            <w:r>
              <w:rPr>
                <w:rFonts w:ascii="Arial" w:hAnsi="Arial" w:eastAsia="Arial" w:cs="Arial"/>
                <w:b w:val="0"/>
                <w:bCs w:val="0"/>
                <w:color w:val="2C2C2C"/>
                <w:sz w:val="20"/>
                <w:szCs w:val="20"/>
              </w:rPr>
              <w:t>Current setup works</w:t>
            </w:r>
          </w:p>
        </w:tc>
        <w:tc>
          <w:tcPr>
            <w:tcW w:w="4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E58D2DA">
            <w:r>
              <w:rPr>
                <w:rFonts w:ascii="Arial" w:hAnsi="Arial" w:eastAsia="Arial" w:cs="Arial"/>
                <w:b w:val="0"/>
                <w:bCs w:val="0"/>
                <w:color w:val="2C2C2C"/>
                <w:sz w:val="20"/>
                <w:szCs w:val="20"/>
              </w:rPr>
              <w:t>FAISS + NetworkX handles this well in RAM.</w:t>
            </w:r>
          </w:p>
        </w:tc>
      </w:tr>
      <w:tr w14:paraId="42A55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42BBEF36">
            <w:r>
              <w:rPr>
                <w:rFonts w:ascii="Arial" w:hAnsi="Arial" w:eastAsia="Arial" w:cs="Arial"/>
                <w:b/>
                <w:bCs/>
                <w:color w:val="2C2C2C"/>
                <w:sz w:val="20"/>
                <w:szCs w:val="20"/>
              </w:rPr>
              <w:t>50k – 500k pages</w:t>
            </w:r>
          </w:p>
        </w:tc>
        <w:tc>
          <w:tcPr>
            <w:tcW w:w="248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529C033F">
            <w:r>
              <w:rPr>
                <w:rFonts w:ascii="Arial" w:hAnsi="Arial" w:eastAsia="Arial" w:cs="Arial"/>
                <w:b w:val="0"/>
                <w:bCs w:val="0"/>
                <w:color w:val="2C2C2C"/>
                <w:sz w:val="20"/>
                <w:szCs w:val="20"/>
              </w:rPr>
              <w:t>Upgrade FAISS to Pinecone</w:t>
            </w:r>
          </w:p>
        </w:tc>
        <w:tc>
          <w:tcPr>
            <w:tcW w:w="448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63F9221D">
            <w:r>
              <w:rPr>
                <w:rFonts w:ascii="Arial" w:hAnsi="Arial" w:eastAsia="Arial" w:cs="Arial"/>
                <w:b w:val="0"/>
                <w:bCs w:val="0"/>
                <w:color w:val="2C2C2C"/>
                <w:sz w:val="20"/>
                <w:szCs w:val="20"/>
              </w:rPr>
              <w:t>Replace FAISS with cloud vector DB. Keep NetworkX.</w:t>
            </w:r>
          </w:p>
        </w:tc>
      </w:tr>
      <w:tr w14:paraId="08BA8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71D17D6A">
            <w:r>
              <w:rPr>
                <w:rFonts w:ascii="Arial" w:hAnsi="Arial" w:eastAsia="Arial" w:cs="Arial"/>
                <w:b/>
                <w:bCs/>
                <w:color w:val="2C2C2C"/>
                <w:sz w:val="20"/>
                <w:szCs w:val="20"/>
              </w:rPr>
              <w:t>500k – 1M+ pages</w:t>
            </w:r>
          </w:p>
        </w:tc>
        <w:tc>
          <w:tcPr>
            <w:tcW w:w="2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9DA980A">
            <w:r>
              <w:rPr>
                <w:rFonts w:ascii="Arial" w:hAnsi="Arial" w:eastAsia="Arial" w:cs="Arial"/>
                <w:b w:val="0"/>
                <w:bCs w:val="0"/>
                <w:color w:val="2C2C2C"/>
                <w:sz w:val="20"/>
                <w:szCs w:val="20"/>
              </w:rPr>
              <w:t>Pinecone + Neo4j + Spark</w:t>
            </w:r>
          </w:p>
        </w:tc>
        <w:tc>
          <w:tcPr>
            <w:tcW w:w="4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95320EA">
            <w:r>
              <w:rPr>
                <w:rFonts w:ascii="Arial" w:hAnsi="Arial" w:eastAsia="Arial" w:cs="Arial"/>
                <w:b w:val="0"/>
                <w:bCs w:val="0"/>
                <w:color w:val="2C2C2C"/>
                <w:sz w:val="20"/>
                <w:szCs w:val="20"/>
              </w:rPr>
              <w:t>Full production stack needed for this scale.</w:t>
            </w:r>
          </w:p>
        </w:tc>
      </w:tr>
    </w:tbl>
    <w:p w14:paraId="711B7B1A">
      <w:pPr>
        <w:spacing w:before="60" w:after="60"/>
      </w:pPr>
    </w:p>
    <w:p w14:paraId="2E09C9BB">
      <w:pPr>
        <w:pStyle w:val="3"/>
        <w:spacing w:before="280" w:after="120"/>
      </w:pPr>
      <w:r>
        <w:rPr>
          <w:rFonts w:ascii="Arial" w:hAnsi="Arial" w:eastAsia="Arial" w:cs="Arial"/>
          <w:b/>
          <w:bCs/>
          <w:color w:val="2E75B6"/>
          <w:sz w:val="26"/>
          <w:szCs w:val="26"/>
        </w:rPr>
        <w:t>11.2 Known Limitations</w:t>
      </w:r>
    </w:p>
    <w:p w14:paraId="1B90C864">
      <w:pPr>
        <w:pStyle w:val="14"/>
        <w:numPr>
          <w:ilvl w:val="0"/>
          <w:numId w:val="1"/>
        </w:numPr>
        <w:spacing w:before="60" w:after="60"/>
      </w:pPr>
      <w:r>
        <w:rPr>
          <w:rFonts w:ascii="Arial" w:hAnsi="Arial" w:eastAsia="Arial" w:cs="Arial"/>
          <w:color w:val="2C2C2C"/>
          <w:sz w:val="22"/>
          <w:szCs w:val="22"/>
        </w:rPr>
        <w:t>Graph edge building is O(n²) — slow for very large chunk counts (&gt;50k chunks)</w:t>
      </w:r>
    </w:p>
    <w:p w14:paraId="08022236">
      <w:pPr>
        <w:pStyle w:val="14"/>
        <w:numPr>
          <w:ilvl w:val="0"/>
          <w:numId w:val="1"/>
        </w:numPr>
        <w:spacing w:before="60" w:after="60"/>
      </w:pPr>
      <w:r>
        <w:rPr>
          <w:rFonts w:ascii="Arial" w:hAnsi="Arial" w:eastAsia="Arial" w:cs="Arial"/>
          <w:color w:val="2C2C2C"/>
          <w:sz w:val="22"/>
          <w:szCs w:val="22"/>
        </w:rPr>
        <w:t>NetworkX graph is held in RAM — not suitable for billions of nodes</w:t>
      </w:r>
    </w:p>
    <w:p w14:paraId="6A4C85EE">
      <w:pPr>
        <w:pStyle w:val="14"/>
        <w:numPr>
          <w:ilvl w:val="0"/>
          <w:numId w:val="1"/>
        </w:numPr>
        <w:spacing w:before="60" w:after="60"/>
      </w:pPr>
      <w:r>
        <w:rPr>
          <w:rFonts w:ascii="Arial" w:hAnsi="Arial" w:eastAsia="Arial" w:cs="Arial"/>
          <w:color w:val="2C2C2C"/>
          <w:sz w:val="22"/>
          <w:szCs w:val="22"/>
        </w:rPr>
        <w:t>Pickle-based graph storage — not suitable for very large graphs (&gt;20GB)</w:t>
      </w:r>
    </w:p>
    <w:p w14:paraId="3CACB6E0">
      <w:pPr>
        <w:pStyle w:val="14"/>
        <w:numPr>
          <w:ilvl w:val="0"/>
          <w:numId w:val="1"/>
        </w:numPr>
        <w:spacing w:before="60" w:after="60"/>
      </w:pPr>
      <w:r>
        <w:rPr>
          <w:rFonts w:ascii="Arial" w:hAnsi="Arial" w:eastAsia="Arial" w:cs="Arial"/>
          <w:color w:val="2C2C2C"/>
          <w:sz w:val="22"/>
          <w:szCs w:val="22"/>
        </w:rPr>
        <w:t>FAISS index is flat — approximate nearest neighbour needed at very high scale</w:t>
      </w:r>
    </w:p>
    <w:p w14:paraId="6CD68522">
      <w:pPr>
        <w:pStyle w:val="14"/>
        <w:numPr>
          <w:ilvl w:val="0"/>
          <w:numId w:val="1"/>
        </w:numPr>
        <w:spacing w:before="60" w:after="60"/>
      </w:pPr>
      <w:r>
        <w:rPr>
          <w:rFonts w:ascii="Arial" w:hAnsi="Arial" w:eastAsia="Arial" w:cs="Arial"/>
          <w:color w:val="2C2C2C"/>
          <w:sz w:val="22"/>
          <w:szCs w:val="22"/>
        </w:rPr>
        <w:t>No conversation memory — each question is answered independently</w:t>
      </w:r>
    </w:p>
    <w:p w14:paraId="34DB427B">
      <w:r>
        <w:br w:type="page"/>
      </w:r>
    </w:p>
    <w:p w14:paraId="6253AC74">
      <w:pPr>
        <w:pStyle w:val="2"/>
        <w:pBdr>
          <w:bottom w:val="single" w:color="2E75B6" w:sz="6" w:space="4"/>
        </w:pBdr>
        <w:spacing w:before="360" w:after="160"/>
      </w:pPr>
      <w:r>
        <w:rPr>
          <w:rFonts w:ascii="Arial" w:hAnsi="Arial" w:eastAsia="Arial" w:cs="Arial"/>
          <w:b/>
          <w:bCs/>
          <w:color w:val="1E3A5F"/>
          <w:sz w:val="32"/>
          <w:szCs w:val="32"/>
        </w:rPr>
        <w:t>12. Troubleshooting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68A8A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1E3A5F"/>
            <w:tcMar>
              <w:top w:w="100" w:type="dxa"/>
              <w:left w:w="140" w:type="dxa"/>
              <w:bottom w:w="100" w:type="dxa"/>
              <w:right w:w="140" w:type="dxa"/>
            </w:tcMar>
          </w:tcPr>
          <w:p w14:paraId="0D908EE5">
            <w:pPr>
              <w:jc w:val="center"/>
            </w:pPr>
            <w:r>
              <w:rPr>
                <w:rFonts w:ascii="Arial" w:hAnsi="Arial" w:eastAsia="Arial" w:cs="Arial"/>
                <w:b/>
                <w:bCs/>
                <w:color w:val="FFFFFF"/>
                <w:sz w:val="20"/>
                <w:szCs w:val="20"/>
              </w:rPr>
              <w:t>Error</w:t>
            </w:r>
          </w:p>
        </w:tc>
        <w:tc>
          <w:tcPr>
            <w:tcW w:w="6160" w:type="dxa"/>
            <w:tcBorders>
              <w:top w:val="single" w:color="CCCCCC" w:sz="0" w:space="0"/>
              <w:left w:val="single" w:color="CCCCCC" w:sz="0" w:space="0"/>
              <w:bottom w:val="single" w:color="CCCCCC" w:sz="0" w:space="0"/>
              <w:right w:val="single" w:color="CCCCCC" w:sz="0" w:space="0"/>
            </w:tcBorders>
            <w:shd w:val="clear" w:color="auto" w:fill="1E3A5F"/>
            <w:tcMar>
              <w:top w:w="100" w:type="dxa"/>
              <w:left w:w="140" w:type="dxa"/>
              <w:bottom w:w="100" w:type="dxa"/>
              <w:right w:w="140" w:type="dxa"/>
            </w:tcMar>
          </w:tcPr>
          <w:p w14:paraId="7C432F03">
            <w:pPr>
              <w:jc w:val="center"/>
            </w:pPr>
            <w:r>
              <w:rPr>
                <w:rFonts w:ascii="Arial" w:hAnsi="Arial" w:eastAsia="Arial" w:cs="Arial"/>
                <w:b/>
                <w:bCs/>
                <w:color w:val="FFFFFF"/>
                <w:sz w:val="20"/>
                <w:szCs w:val="20"/>
              </w:rPr>
              <w:t>Fix</w:t>
            </w:r>
          </w:p>
        </w:tc>
      </w:tr>
      <w:tr w14:paraId="4F2BE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16EA855B">
            <w:r>
              <w:rPr>
                <w:rFonts w:ascii="Arial" w:hAnsi="Arial" w:eastAsia="Arial" w:cs="Arial"/>
                <w:b/>
                <w:bCs/>
                <w:color w:val="2C2C2C"/>
                <w:sz w:val="20"/>
                <w:szCs w:val="20"/>
              </w:rPr>
              <w:t>Invalid API Key (401)</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1136D9B">
            <w:r>
              <w:rPr>
                <w:rFonts w:ascii="Arial" w:hAnsi="Arial" w:eastAsia="Arial" w:cs="Arial"/>
                <w:b w:val="0"/>
                <w:bCs w:val="0"/>
                <w:color w:val="2C2C2C"/>
                <w:sz w:val="20"/>
                <w:szCs w:val="20"/>
              </w:rPr>
              <w:t>Check GROQ_API_KEY in .env. No quotes, no spaces. Get key from console.groq.com.</w:t>
            </w:r>
          </w:p>
        </w:tc>
      </w:tr>
      <w:tr w14:paraId="0E87F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5C03D415">
            <w:r>
              <w:rPr>
                <w:rFonts w:ascii="Arial" w:hAnsi="Arial" w:eastAsia="Arial" w:cs="Arial"/>
                <w:b/>
                <w:bCs/>
                <w:color w:val="2C2C2C"/>
                <w:sz w:val="20"/>
                <w:szCs w:val="20"/>
              </w:rPr>
              <w:t>st.rerun() AttributeError</w:t>
            </w:r>
          </w:p>
        </w:tc>
        <w:tc>
          <w:tcPr>
            <w:tcW w:w="616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6113DDF6">
            <w:r>
              <w:rPr>
                <w:rFonts w:ascii="Arial" w:hAnsi="Arial" w:eastAsia="Arial" w:cs="Arial"/>
                <w:b w:val="0"/>
                <w:bCs w:val="0"/>
                <w:color w:val="2C2C2C"/>
                <w:sz w:val="20"/>
                <w:szCs w:val="20"/>
              </w:rPr>
              <w:t>Run: pip install --upgrade streamlit. Requires version &gt;= 1.27.</w:t>
            </w:r>
          </w:p>
        </w:tc>
      </w:tr>
      <w:tr w14:paraId="653B3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1A92F304">
            <w:r>
              <w:rPr>
                <w:rFonts w:ascii="Arial" w:hAnsi="Arial" w:eastAsia="Arial" w:cs="Arial"/>
                <w:b/>
                <w:bCs/>
                <w:color w:val="2C2C2C"/>
                <w:sz w:val="20"/>
                <w:szCs w:val="20"/>
              </w:rPr>
              <w:t>FileExistsError on makedirs</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673B0B9">
            <w:r>
              <w:rPr>
                <w:rFonts w:ascii="Arial" w:hAnsi="Arial" w:eastAsia="Arial" w:cs="Arial"/>
                <w:b w:val="0"/>
                <w:bCs w:val="0"/>
                <w:color w:val="2C2C2C"/>
                <w:sz w:val="20"/>
                <w:szCs w:val="20"/>
              </w:rPr>
              <w:t>DATA_FOLDER path is pointing to a file, not a folder. Check the path in config.</w:t>
            </w:r>
          </w:p>
        </w:tc>
      </w:tr>
      <w:tr w14:paraId="3F185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208AB145">
            <w:r>
              <w:rPr>
                <w:rFonts w:ascii="Arial" w:hAnsi="Arial" w:eastAsia="Arial" w:cs="Arial"/>
                <w:b/>
                <w:bCs/>
                <w:color w:val="2C2C2C"/>
                <w:sz w:val="20"/>
                <w:szCs w:val="20"/>
              </w:rPr>
              <w:t>No files found in data/</w:t>
            </w:r>
          </w:p>
        </w:tc>
        <w:tc>
          <w:tcPr>
            <w:tcW w:w="616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0C5F101F">
            <w:r>
              <w:rPr>
                <w:rFonts w:ascii="Arial" w:hAnsi="Arial" w:eastAsia="Arial" w:cs="Arial"/>
                <w:b w:val="0"/>
                <w:bCs w:val="0"/>
                <w:color w:val="2C2C2C"/>
                <w:sz w:val="20"/>
                <w:szCs w:val="20"/>
              </w:rPr>
              <w:t>Create the data/ folder and place your data files inside it.</w:t>
            </w:r>
          </w:p>
        </w:tc>
      </w:tr>
      <w:tr w14:paraId="36B38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3F3D9592">
            <w:r>
              <w:rPr>
                <w:rFonts w:ascii="Arial" w:hAnsi="Arial" w:eastAsia="Arial" w:cs="Arial"/>
                <w:b/>
                <w:bCs/>
                <w:color w:val="2C2C2C"/>
                <w:sz w:val="20"/>
                <w:szCs w:val="20"/>
              </w:rPr>
              <w:t>Yellow import warnings in VSCode</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B2DA5CA">
            <w:r>
              <w:rPr>
                <w:rFonts w:ascii="Arial" w:hAnsi="Arial" w:eastAsia="Arial" w:cs="Arial"/>
                <w:b w:val="0"/>
                <w:bCs w:val="0"/>
                <w:color w:val="2C2C2C"/>
                <w:sz w:val="20"/>
                <w:szCs w:val="20"/>
              </w:rPr>
              <w:t>Use langchain_core imports instead of langchain. Code still runs fine either way.</w:t>
            </w:r>
          </w:p>
        </w:tc>
      </w:tr>
      <w:tr w14:paraId="6A34E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553C3092">
            <w:r>
              <w:rPr>
                <w:rFonts w:ascii="Arial" w:hAnsi="Arial" w:eastAsia="Arial" w:cs="Arial"/>
                <w:b/>
                <w:bCs/>
                <w:color w:val="2C2C2C"/>
                <w:sz w:val="20"/>
                <w:szCs w:val="20"/>
              </w:rPr>
              <w:t>No module named 'torchvision'</w:t>
            </w:r>
          </w:p>
        </w:tc>
        <w:tc>
          <w:tcPr>
            <w:tcW w:w="616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33CE397D">
            <w:r>
              <w:rPr>
                <w:rFonts w:ascii="Arial" w:hAnsi="Arial" w:eastAsia="Arial" w:cs="Arial"/>
                <w:b w:val="0"/>
                <w:bCs w:val="0"/>
                <w:color w:val="2C2C2C"/>
                <w:sz w:val="20"/>
                <w:szCs w:val="20"/>
              </w:rPr>
              <w:t>Safe to ignore. This is a HuggingFace scan warning, not an error. Embeddings still work.</w:t>
            </w:r>
          </w:p>
        </w:tc>
      </w:tr>
      <w:tr w14:paraId="3E8E4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4C3FEED5">
            <w:r>
              <w:rPr>
                <w:rFonts w:ascii="Arial" w:hAnsi="Arial" w:eastAsia="Arial" w:cs="Arial"/>
                <w:b/>
                <w:bCs/>
                <w:color w:val="2C2C2C"/>
                <w:sz w:val="20"/>
                <w:szCs w:val="20"/>
              </w:rPr>
              <w:t>FAISS AVX512 warning</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A643BD5">
            <w:r>
              <w:rPr>
                <w:rFonts w:ascii="Arial" w:hAnsi="Arial" w:eastAsia="Arial" w:cs="Arial"/>
                <w:b w:val="0"/>
                <w:bCs w:val="0"/>
                <w:color w:val="2C2C2C"/>
                <w:sz w:val="20"/>
                <w:szCs w:val="20"/>
              </w:rPr>
              <w:t>Safe to ignore. System falls back to AVX2 automatically.</w:t>
            </w:r>
          </w:p>
        </w:tc>
      </w:tr>
      <w:tr w14:paraId="67C94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1DA2FB38">
            <w:r>
              <w:rPr>
                <w:rFonts w:ascii="Arial" w:hAnsi="Arial" w:eastAsia="Arial" w:cs="Arial"/>
                <w:b/>
                <w:bCs/>
                <w:color w:val="2C2C2C"/>
                <w:sz w:val="20"/>
                <w:szCs w:val="20"/>
              </w:rPr>
              <w:t>Graph has 0 edges</w:t>
            </w:r>
          </w:p>
        </w:tc>
        <w:tc>
          <w:tcPr>
            <w:tcW w:w="6160" w:type="dxa"/>
            <w:tcBorders>
              <w:top w:val="single" w:color="CCCCCC" w:sz="0" w:space="0"/>
              <w:left w:val="single" w:color="CCCCCC" w:sz="0" w:space="0"/>
              <w:bottom w:val="single" w:color="CCCCCC" w:sz="0" w:space="0"/>
              <w:right w:val="single" w:color="CCCCCC" w:sz="0" w:space="0"/>
            </w:tcBorders>
            <w:shd w:val="clear" w:color="auto" w:fill="EEF3FA"/>
            <w:tcMar>
              <w:top w:w="80" w:type="dxa"/>
              <w:left w:w="140" w:type="dxa"/>
              <w:bottom w:w="80" w:type="dxa"/>
              <w:right w:w="140" w:type="dxa"/>
            </w:tcMar>
          </w:tcPr>
          <w:p w14:paraId="0BAEA367">
            <w:r>
              <w:rPr>
                <w:rFonts w:ascii="Arial" w:hAnsi="Arial" w:eastAsia="Arial" w:cs="Arial"/>
                <w:b w:val="0"/>
                <w:bCs w:val="0"/>
                <w:color w:val="2C2C2C"/>
                <w:sz w:val="20"/>
                <w:szCs w:val="20"/>
              </w:rPr>
              <w:t>Data chunks are too short or don't share keywords. Reduce CHUNK_SIZE or lower edge threshold to 1.</w:t>
            </w:r>
          </w:p>
        </w:tc>
      </w:tr>
    </w:tbl>
    <w:p w14:paraId="751627CB">
      <w:r>
        <w:br w:type="page"/>
      </w:r>
    </w:p>
    <w:p w14:paraId="41527797">
      <w:pPr>
        <w:pStyle w:val="2"/>
        <w:pBdr>
          <w:bottom w:val="single" w:color="2E75B6" w:sz="6" w:space="4"/>
        </w:pBdr>
        <w:spacing w:before="360" w:after="160"/>
      </w:pPr>
      <w:r>
        <w:rPr>
          <w:rFonts w:ascii="Arial" w:hAnsi="Arial" w:eastAsia="Arial" w:cs="Arial"/>
          <w:b/>
          <w:bCs/>
          <w:color w:val="1E3A5F"/>
          <w:sz w:val="32"/>
          <w:szCs w:val="32"/>
        </w:rPr>
        <w:t>13. Future Roadmap</w:t>
      </w:r>
    </w:p>
    <w:p w14:paraId="58F713BE">
      <w:pPr>
        <w:pStyle w:val="3"/>
        <w:spacing w:before="280" w:after="120"/>
      </w:pPr>
      <w:r>
        <w:rPr>
          <w:rFonts w:ascii="Arial" w:hAnsi="Arial" w:eastAsia="Arial" w:cs="Arial"/>
          <w:b/>
          <w:bCs/>
          <w:color w:val="2E75B6"/>
          <w:sz w:val="26"/>
          <w:szCs w:val="26"/>
        </w:rPr>
        <w:t>Near-term improvements</w:t>
      </w:r>
    </w:p>
    <w:p w14:paraId="56394FB0">
      <w:pPr>
        <w:pStyle w:val="14"/>
        <w:numPr>
          <w:ilvl w:val="0"/>
          <w:numId w:val="1"/>
        </w:numPr>
        <w:spacing w:before="60" w:after="60"/>
      </w:pPr>
      <w:r>
        <w:rPr>
          <w:rFonts w:ascii="Arial" w:hAnsi="Arial" w:eastAsia="Arial" w:cs="Arial"/>
          <w:color w:val="2C2C2C"/>
          <w:sz w:val="22"/>
          <w:szCs w:val="22"/>
        </w:rPr>
        <w:t>Conversation memory — remember previous questions in the same session</w:t>
      </w:r>
    </w:p>
    <w:p w14:paraId="5E300B95">
      <w:pPr>
        <w:pStyle w:val="14"/>
        <w:numPr>
          <w:ilvl w:val="0"/>
          <w:numId w:val="1"/>
        </w:numPr>
        <w:spacing w:before="60" w:after="60"/>
      </w:pPr>
      <w:r>
        <w:rPr>
          <w:rFonts w:ascii="Arial" w:hAnsi="Arial" w:eastAsia="Arial" w:cs="Arial"/>
          <w:color w:val="2C2C2C"/>
          <w:sz w:val="22"/>
          <w:szCs w:val="22"/>
        </w:rPr>
        <w:t>Streaming responses — show answer word by word as it generates</w:t>
      </w:r>
    </w:p>
    <w:p w14:paraId="06F4A711">
      <w:pPr>
        <w:pStyle w:val="14"/>
        <w:numPr>
          <w:ilvl w:val="0"/>
          <w:numId w:val="1"/>
        </w:numPr>
        <w:spacing w:before="60" w:after="60"/>
      </w:pPr>
      <w:r>
        <w:rPr>
          <w:rFonts w:ascii="Arial" w:hAnsi="Arial" w:eastAsia="Arial" w:cs="Arial"/>
          <w:color w:val="2C2C2C"/>
          <w:sz w:val="22"/>
          <w:szCs w:val="22"/>
        </w:rPr>
        <w:t>Multiple file format support — DOCX, JSON, HTML</w:t>
      </w:r>
    </w:p>
    <w:p w14:paraId="0B9CCEF4">
      <w:pPr>
        <w:pStyle w:val="14"/>
        <w:numPr>
          <w:ilvl w:val="0"/>
          <w:numId w:val="1"/>
        </w:numPr>
        <w:spacing w:before="60" w:after="60"/>
      </w:pPr>
      <w:r>
        <w:rPr>
          <w:rFonts w:ascii="Arial" w:hAnsi="Arial" w:eastAsia="Arial" w:cs="Arial"/>
          <w:color w:val="2C2C2C"/>
          <w:sz w:val="22"/>
          <w:szCs w:val="22"/>
        </w:rPr>
        <w:t>Better keyword extraction — use spaCy NER instead of regex</w:t>
      </w:r>
    </w:p>
    <w:p w14:paraId="7FFDAFDD">
      <w:pPr>
        <w:spacing w:before="60" w:after="60"/>
      </w:pPr>
    </w:p>
    <w:p w14:paraId="6231E4B4">
      <w:pPr>
        <w:pStyle w:val="3"/>
        <w:spacing w:before="280" w:after="120"/>
      </w:pPr>
      <w:r>
        <w:rPr>
          <w:rFonts w:ascii="Arial" w:hAnsi="Arial" w:eastAsia="Arial" w:cs="Arial"/>
          <w:b/>
          <w:bCs/>
          <w:color w:val="2E75B6"/>
          <w:sz w:val="26"/>
          <w:szCs w:val="26"/>
        </w:rPr>
        <w:t>Production-scale upgrades</w:t>
      </w:r>
    </w:p>
    <w:p w14:paraId="7CBE160B">
      <w:pPr>
        <w:pStyle w:val="14"/>
        <w:numPr>
          <w:ilvl w:val="0"/>
          <w:numId w:val="1"/>
        </w:numPr>
        <w:spacing w:before="60" w:after="60"/>
      </w:pPr>
      <w:r>
        <w:rPr>
          <w:rFonts w:ascii="Arial" w:hAnsi="Arial" w:eastAsia="Arial" w:cs="Arial"/>
          <w:color w:val="2C2C2C"/>
          <w:sz w:val="22"/>
          <w:szCs w:val="22"/>
        </w:rPr>
        <w:t>Replace FAISS with Pinecone or Weaviate for cloud-scale vector storage</w:t>
      </w:r>
    </w:p>
    <w:p w14:paraId="4FF033C0">
      <w:pPr>
        <w:pStyle w:val="14"/>
        <w:numPr>
          <w:ilvl w:val="0"/>
          <w:numId w:val="1"/>
        </w:numPr>
        <w:spacing w:before="60" w:after="60"/>
      </w:pPr>
      <w:r>
        <w:rPr>
          <w:rFonts w:ascii="Arial" w:hAnsi="Arial" w:eastAsia="Arial" w:cs="Arial"/>
          <w:color w:val="2C2C2C"/>
          <w:sz w:val="22"/>
          <w:szCs w:val="22"/>
        </w:rPr>
        <w:t>Replace NetworkX with Neo4j for billion-node graph database</w:t>
      </w:r>
    </w:p>
    <w:p w14:paraId="495532BD">
      <w:pPr>
        <w:pStyle w:val="14"/>
        <w:numPr>
          <w:ilvl w:val="0"/>
          <w:numId w:val="1"/>
        </w:numPr>
        <w:spacing w:before="60" w:after="60"/>
      </w:pPr>
      <w:r>
        <w:rPr>
          <w:rFonts w:ascii="Arial" w:hAnsi="Arial" w:eastAsia="Arial" w:cs="Arial"/>
          <w:color w:val="2C2C2C"/>
          <w:sz w:val="22"/>
          <w:szCs w:val="22"/>
        </w:rPr>
        <w:t>Add Apache Spark ingestion pipeline for parallel processing of large corpora</w:t>
      </w:r>
    </w:p>
    <w:p w14:paraId="17E31083">
      <w:pPr>
        <w:pStyle w:val="14"/>
        <w:numPr>
          <w:ilvl w:val="0"/>
          <w:numId w:val="1"/>
        </w:numPr>
        <w:spacing w:before="60" w:after="60"/>
      </w:pPr>
      <w:r>
        <w:rPr>
          <w:rFonts w:ascii="Arial" w:hAnsi="Arial" w:eastAsia="Arial" w:cs="Arial"/>
          <w:color w:val="2C2C2C"/>
          <w:sz w:val="22"/>
          <w:szCs w:val="22"/>
        </w:rPr>
        <w:t>Add authentication layer to the Streamlit interface</w:t>
      </w:r>
    </w:p>
    <w:p w14:paraId="3C133ADD">
      <w:pPr>
        <w:pStyle w:val="14"/>
        <w:numPr>
          <w:ilvl w:val="0"/>
          <w:numId w:val="1"/>
        </w:numPr>
        <w:spacing w:before="60" w:after="60"/>
      </w:pPr>
      <w:r>
        <w:rPr>
          <w:rFonts w:ascii="Arial" w:hAnsi="Arial" w:eastAsia="Arial" w:cs="Arial"/>
          <w:color w:val="2C2C2C"/>
          <w:sz w:val="22"/>
          <w:szCs w:val="22"/>
        </w:rPr>
        <w:t>Deploy on AWS / Azure / GCP with auto-scaling</w:t>
      </w:r>
    </w:p>
    <w:p w14:paraId="1A1E6511">
      <w:pPr>
        <w:spacing w:before="60" w:after="60"/>
      </w:pPr>
    </w:p>
    <w:p w14:paraId="6104F98C">
      <w:pPr>
        <w:pBdr>
          <w:bottom w:val="single" w:color="DDDDDD" w:sz="2" w:space="1"/>
        </w:pBdr>
        <w:spacing w:before="160" w:after="160"/>
      </w:pPr>
    </w:p>
    <w:p w14:paraId="09BAAEC6">
      <w:pPr>
        <w:spacing w:before="60" w:after="60"/>
      </w:pPr>
    </w:p>
    <w:p w14:paraId="04C3DEF0">
      <w:pPr>
        <w:jc w:val="center"/>
      </w:pPr>
      <w:r>
        <w:rPr>
          <w:rFonts w:ascii="Arial" w:hAnsi="Arial" w:eastAsia="Arial" w:cs="Arial"/>
          <w:i/>
          <w:iCs/>
          <w:color w:val="666666"/>
          <w:sz w:val="18"/>
          <w:szCs w:val="18"/>
        </w:rPr>
        <w:t>Graph RAG Chatbot  ·  Technical Documentation  ·  v1.0  ·  March 2026</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279D13"/>
    <w:multiLevelType w:val="singleLevel"/>
    <w:tmpl w:val="4C279D13"/>
    <w:lvl w:ilvl="0" w:tentative="0">
      <w:start w:val="1"/>
      <w:numFmt w:val="decimal"/>
      <w:lvlText w:val="%1."/>
      <w:lvlJc w:val="left"/>
      <w:pPr>
        <w:ind w:left="720" w:hanging="360"/>
      </w:pPr>
    </w:lvl>
  </w:abstractNum>
  <w:abstractNum w:abstractNumId="1">
    <w:nsid w:val="5C726D50"/>
    <w:multiLevelType w:val="singleLevel"/>
    <w:tmpl w:val="5C726D50"/>
    <w:lvl w:ilvl="0" w:tentative="0">
      <w:start w:val="1"/>
      <w:numFmt w:val="bullet"/>
      <w:lvlText w:val="•"/>
      <w:lvlJc w:val="left"/>
      <w:pPr>
        <w:ind w:left="72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displayBackgroundShape w:val="1"/>
  <w:documentProtection w:enforcement="0"/>
  <w:compat>
    <w:compatSetting w:name="compatibilityMode" w:uri="http://schemas.microsoft.com/office/word" w:val="15"/>
  </w:compat>
  <w:rsids>
    <w:rsidRoot w:val="00000000"/>
    <w:rsid w:val="2F8E6FD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2C2C2C"/>
      <w:sz w:val="22"/>
      <w:szCs w:val="22"/>
    </w:rPr>
  </w:style>
  <w:style w:type="paragraph" w:styleId="2">
    <w:name w:val="heading 1"/>
    <w:next w:val="1"/>
    <w:qFormat/>
    <w:uiPriority w:val="0"/>
    <w:pPr>
      <w:spacing w:before="360" w:after="160"/>
      <w:outlineLvl w:val="0"/>
    </w:pPr>
    <w:rPr>
      <w:rFonts w:ascii="Arial" w:hAnsi="Arial" w:eastAsia="Arial" w:cs="Arial"/>
      <w:b/>
      <w:bCs/>
      <w:color w:val="1E3A5F"/>
      <w:sz w:val="32"/>
      <w:szCs w:val="32"/>
    </w:rPr>
  </w:style>
  <w:style w:type="paragraph" w:styleId="3">
    <w:name w:val="heading 2"/>
    <w:next w:val="1"/>
    <w:qFormat/>
    <w:uiPriority w:val="0"/>
    <w:pPr>
      <w:spacing w:before="280" w:after="120"/>
      <w:outlineLvl w:val="1"/>
    </w:pPr>
    <w:rPr>
      <w:rFonts w:ascii="Arial" w:hAnsi="Arial" w:eastAsia="Arial" w:cs="Arial"/>
      <w:b/>
      <w:bCs/>
      <w:color w:val="2E75B6"/>
      <w:sz w:val="26"/>
      <w:szCs w:val="26"/>
    </w:rPr>
  </w:style>
  <w:style w:type="paragraph" w:styleId="4">
    <w:name w:val="heading 3"/>
    <w:next w:val="1"/>
    <w:qFormat/>
    <w:uiPriority w:val="0"/>
    <w:pPr>
      <w:spacing w:before="200" w:after="80"/>
      <w:outlineLvl w:val="2"/>
    </w:pPr>
    <w:rPr>
      <w:rFonts w:ascii="Arial" w:hAnsi="Arial" w:eastAsia="Arial" w:cs="Arial"/>
      <w:b/>
      <w:bCs/>
      <w:color w:val="4A4A9A"/>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color w:val="2C2C2C"/>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color w:val="2C2C2C"/>
      <w:sz w:val="56"/>
      <w:szCs w:val="56"/>
    </w:rPr>
  </w:style>
  <w:style w:type="paragraph" w:styleId="14">
    <w:name w:val="List Paragraph"/>
    <w:qFormat/>
    <w:uiPriority w:val="0"/>
    <w:rPr>
      <w:rFonts w:ascii="Arial" w:hAnsi="Arial" w:eastAsia="Arial" w:cs="Arial"/>
      <w:color w:val="2C2C2C"/>
      <w:sz w:val="22"/>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421</Words>
  <Characters>2389</Characters>
  <TotalTime>1</TotalTime>
  <ScaleCrop>false</ScaleCrop>
  <LinksUpToDate>false</LinksUpToDate>
  <CharactersWithSpaces>2743</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2026-03-29T17:41:00Z</dcterms:created>
  <dc:creator>Un-named</dc:creator>
  <cp:lastModifiedBy>Vadde Raviteja</cp:lastModifiedBy>
  <dcterms:modified xsi:type="dcterms:W3CDTF">2026-03-29T18:06:09Z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eyJoZGlkIjoiMTY5NDgyMmE3ZTEwMDZkYWY5NTYxYjg2ZWZiODM2MWMiLCJ1c2VySWQiOiI1NjcyNTA4NzY1NjUifQ==</vt:lpwstr>
  </property>
  <property fmtid="{D5CDD505-2E9C-101B-9397-08002B2CF9AE}" pid="3" name="KSOProductBuildVer">
    <vt:lpwstr>1033-12.1.0.25242</vt:lpwstr>
  </property>
  <property fmtid="{D5CDD505-2E9C-101B-9397-08002B2CF9AE}" pid="4" name="ICV">
    <vt:lpwstr>40E91015A5674E9E950F4C44E20768D2_12</vt:lpwstr>
  </property>
</Properties>
</file>