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CE5D" w14:textId="77777777" w:rsidR="002B4EC6" w:rsidRPr="002B4EC6" w:rsidRDefault="002B4EC6" w:rsidP="002B4EC6">
      <w:pPr>
        <w:rPr>
          <w:rFonts w:cstheme="minorHAnsi"/>
          <w:sz w:val="21"/>
          <w:szCs w:val="21"/>
          <w:shd w:val="clear" w:color="auto" w:fill="FFFFFF"/>
        </w:rPr>
      </w:pPr>
      <w:r w:rsidRPr="002B4EC6">
        <w:rPr>
          <w:rFonts w:cstheme="minorHAnsi"/>
          <w:sz w:val="21"/>
          <w:szCs w:val="21"/>
          <w:shd w:val="clear" w:color="auto" w:fill="FFFFFF"/>
        </w:rPr>
        <w:t>The new normal has intensified the demand for our people to prioritize their learning and growth so they can improve engagement and deliver customer success in the most impactful way. Together with Microsoft we aim to strengthen our understanding of the ever changing technology and climb towards limitless possibilities of growth through our Microsoft training and certification programs.</w:t>
      </w:r>
    </w:p>
    <w:p w14:paraId="4423CE5E" w14:textId="77777777" w:rsidR="002B4EC6" w:rsidRPr="002B4EC6" w:rsidRDefault="002B4EC6" w:rsidP="002B4EC6">
      <w:pPr>
        <w:rPr>
          <w:rFonts w:cstheme="minorHAnsi"/>
          <w:sz w:val="21"/>
          <w:szCs w:val="21"/>
          <w:shd w:val="clear" w:color="auto" w:fill="FFFFFF"/>
        </w:rPr>
      </w:pPr>
    </w:p>
    <w:p w14:paraId="4423CE5F" w14:textId="3E05EF3C" w:rsidR="002B4EC6" w:rsidRPr="002B4EC6" w:rsidRDefault="00EB0BA5" w:rsidP="002B4EC6">
      <w:pPr>
        <w:rPr>
          <w:rFonts w:cstheme="minorHAnsi"/>
          <w:sz w:val="21"/>
          <w:szCs w:val="21"/>
          <w:shd w:val="clear" w:color="auto" w:fill="FFFFFF"/>
        </w:rPr>
      </w:pPr>
      <w:r>
        <w:rPr>
          <w:rFonts w:cstheme="minorHAnsi"/>
          <w:sz w:val="21"/>
          <w:szCs w:val="21"/>
          <w:shd w:val="clear" w:color="auto" w:fill="FFFFFF"/>
        </w:rPr>
        <w:t>By the end of 2022</w:t>
      </w:r>
      <w:r w:rsidR="002B4EC6" w:rsidRPr="002B4EC6">
        <w:rPr>
          <w:rFonts w:cstheme="minorHAnsi"/>
          <w:sz w:val="21"/>
          <w:szCs w:val="21"/>
          <w:shd w:val="clear" w:color="auto" w:fill="FFFFFF"/>
        </w:rPr>
        <w:t xml:space="preserve">, we marched towards the summit with </w:t>
      </w:r>
      <w:r w:rsidR="008768EC">
        <w:rPr>
          <w:rFonts w:cstheme="minorHAnsi"/>
          <w:sz w:val="21"/>
          <w:szCs w:val="21"/>
          <w:shd w:val="clear" w:color="auto" w:fill="FFFFFF"/>
        </w:rPr>
        <w:t>nea</w:t>
      </w:r>
      <w:r w:rsidR="002B4EC6" w:rsidRPr="002B4EC6">
        <w:rPr>
          <w:rFonts w:cstheme="minorHAnsi"/>
          <w:sz w:val="21"/>
          <w:szCs w:val="21"/>
          <w:shd w:val="clear" w:color="auto" w:fill="FFFFFF"/>
        </w:rPr>
        <w:t>r</w:t>
      </w:r>
      <w:r w:rsidR="008768EC">
        <w:rPr>
          <w:rFonts w:cstheme="minorHAnsi"/>
          <w:sz w:val="21"/>
          <w:szCs w:val="21"/>
          <w:shd w:val="clear" w:color="auto" w:fill="FFFFFF"/>
        </w:rPr>
        <w:t>ly</w:t>
      </w:r>
      <w:r w:rsidR="002B4EC6" w:rsidRPr="002B4EC6">
        <w:rPr>
          <w:rFonts w:cstheme="minorHAnsi"/>
          <w:sz w:val="21"/>
          <w:szCs w:val="21"/>
          <w:shd w:val="clear" w:color="auto" w:fill="FFFFFF"/>
        </w:rPr>
        <w:t xml:space="preserve"> </w:t>
      </w:r>
      <w:r>
        <w:rPr>
          <w:rFonts w:cstheme="minorHAnsi"/>
          <w:b/>
          <w:bCs/>
          <w:sz w:val="21"/>
          <w:szCs w:val="21"/>
          <w:shd w:val="clear" w:color="auto" w:fill="FFFFFF"/>
        </w:rPr>
        <w:t>37</w:t>
      </w:r>
      <w:r w:rsidR="008768EC">
        <w:rPr>
          <w:rFonts w:cstheme="minorHAnsi"/>
          <w:b/>
          <w:bCs/>
          <w:sz w:val="21"/>
          <w:szCs w:val="21"/>
          <w:shd w:val="clear" w:color="auto" w:fill="FFFFFF"/>
        </w:rPr>
        <w:t>5</w:t>
      </w:r>
      <w:r>
        <w:rPr>
          <w:rFonts w:cstheme="minorHAnsi"/>
          <w:b/>
          <w:bCs/>
          <w:sz w:val="21"/>
          <w:szCs w:val="21"/>
          <w:shd w:val="clear" w:color="auto" w:fill="FFFFFF"/>
        </w:rPr>
        <w:t>00</w:t>
      </w:r>
      <w:r w:rsidR="002B4EC6" w:rsidRPr="002B4EC6">
        <w:rPr>
          <w:rFonts w:cstheme="minorHAnsi"/>
          <w:b/>
          <w:bCs/>
          <w:sz w:val="21"/>
          <w:szCs w:val="21"/>
          <w:shd w:val="clear" w:color="auto" w:fill="FFFFFF"/>
        </w:rPr>
        <w:t>+ certifications</w:t>
      </w:r>
      <w:r w:rsidR="002B4EC6" w:rsidRPr="002B4EC6">
        <w:rPr>
          <w:rFonts w:cstheme="minorHAnsi"/>
          <w:sz w:val="21"/>
          <w:szCs w:val="21"/>
          <w:shd w:val="clear" w:color="auto" w:fill="FFFFFF"/>
        </w:rPr>
        <w:t xml:space="preserve"> across the various technology workloads with </w:t>
      </w:r>
      <w:r w:rsidR="00387AD9">
        <w:rPr>
          <w:rFonts w:cstheme="minorHAnsi"/>
          <w:sz w:val="21"/>
          <w:szCs w:val="21"/>
          <w:shd w:val="clear" w:color="auto" w:fill="FFFFFF"/>
        </w:rPr>
        <w:t>nearly</w:t>
      </w:r>
      <w:r w:rsidR="002B4EC6" w:rsidRPr="002B4EC6">
        <w:rPr>
          <w:rFonts w:cstheme="minorHAnsi"/>
          <w:sz w:val="21"/>
          <w:szCs w:val="21"/>
          <w:shd w:val="clear" w:color="auto" w:fill="FFFFFF"/>
        </w:rPr>
        <w:t xml:space="preserve"> </w:t>
      </w:r>
      <w:r w:rsidR="002B4EC6" w:rsidRPr="002B4EC6">
        <w:rPr>
          <w:rFonts w:cstheme="minorHAnsi"/>
          <w:b/>
          <w:bCs/>
          <w:sz w:val="21"/>
          <w:szCs w:val="21"/>
          <w:shd w:val="clear" w:color="auto" w:fill="FFFFFF"/>
        </w:rPr>
        <w:t>2</w:t>
      </w:r>
      <w:r w:rsidR="00387AD9">
        <w:rPr>
          <w:rFonts w:cstheme="minorHAnsi"/>
          <w:b/>
          <w:bCs/>
          <w:sz w:val="21"/>
          <w:szCs w:val="21"/>
          <w:shd w:val="clear" w:color="auto" w:fill="FFFFFF"/>
        </w:rPr>
        <w:t>4,</w:t>
      </w:r>
      <w:r w:rsidR="002B4EC6" w:rsidRPr="002B4EC6">
        <w:rPr>
          <w:rFonts w:cstheme="minorHAnsi"/>
          <w:b/>
          <w:bCs/>
          <w:sz w:val="21"/>
          <w:szCs w:val="21"/>
          <w:shd w:val="clear" w:color="auto" w:fill="FFFFFF"/>
        </w:rPr>
        <w:t>00 colleagues</w:t>
      </w:r>
      <w:r w:rsidR="002B4EC6" w:rsidRPr="002B4EC6">
        <w:rPr>
          <w:rFonts w:cstheme="minorHAnsi"/>
          <w:sz w:val="21"/>
          <w:szCs w:val="21"/>
          <w:shd w:val="clear" w:color="auto" w:fill="FFFFFF"/>
        </w:rPr>
        <w:t xml:space="preserve"> achieving their fundamental certifications! </w:t>
      </w:r>
    </w:p>
    <w:p w14:paraId="4423CE60" w14:textId="77777777" w:rsidR="002B4EC6" w:rsidRPr="002B4EC6" w:rsidRDefault="002B4EC6" w:rsidP="002B4EC6">
      <w:pPr>
        <w:rPr>
          <w:rFonts w:cstheme="minorHAnsi"/>
          <w:sz w:val="21"/>
          <w:szCs w:val="21"/>
          <w:shd w:val="clear" w:color="auto" w:fill="FFFFFF"/>
        </w:rPr>
      </w:pPr>
    </w:p>
    <w:p w14:paraId="4423CE62" w14:textId="44EC805A" w:rsidR="002B4EC6" w:rsidRPr="002B4EC6" w:rsidRDefault="002B4EC6" w:rsidP="002B4EC6">
      <w:pPr>
        <w:rPr>
          <w:rFonts w:cstheme="minorHAnsi"/>
          <w:sz w:val="21"/>
          <w:szCs w:val="21"/>
          <w:shd w:val="clear" w:color="auto" w:fill="FFFFFF"/>
        </w:rPr>
      </w:pPr>
      <w:r w:rsidRPr="002B4EC6">
        <w:rPr>
          <w:rFonts w:cstheme="minorHAnsi"/>
          <w:sz w:val="21"/>
          <w:szCs w:val="21"/>
          <w:shd w:val="clear" w:color="auto" w:fill="FFFFFF"/>
        </w:rPr>
        <w:t>This year we plan to scale higher and climb to the next level!</w:t>
      </w:r>
    </w:p>
    <w:p w14:paraId="4423CE63" w14:textId="77777777" w:rsidR="002B4EC6" w:rsidRPr="002B4EC6" w:rsidRDefault="002B4EC6" w:rsidP="002B4EC6">
      <w:pPr>
        <w:rPr>
          <w:rFonts w:cstheme="minorHAnsi"/>
          <w:sz w:val="21"/>
          <w:szCs w:val="21"/>
          <w:shd w:val="clear" w:color="auto" w:fill="FFFFFF"/>
        </w:rPr>
      </w:pPr>
      <w:r w:rsidRPr="002B4EC6">
        <w:rPr>
          <w:rFonts w:cstheme="minorHAnsi"/>
          <w:sz w:val="21"/>
          <w:szCs w:val="21"/>
          <w:shd w:val="clear" w:color="auto" w:fill="FFFFFF"/>
        </w:rPr>
        <w:t>Earn your advanced role based associate and expert certifications on the latest Microsoft Technology topics:</w:t>
      </w:r>
    </w:p>
    <w:tbl>
      <w:tblPr>
        <w:tblW w:w="9724" w:type="dxa"/>
        <w:tblCellMar>
          <w:left w:w="0" w:type="dxa"/>
          <w:right w:w="0" w:type="dxa"/>
        </w:tblCellMar>
        <w:tblLook w:val="04A0" w:firstRow="1" w:lastRow="0" w:firstColumn="1" w:lastColumn="0" w:noHBand="0" w:noVBand="1"/>
      </w:tblPr>
      <w:tblGrid>
        <w:gridCol w:w="1847"/>
        <w:gridCol w:w="1962"/>
        <w:gridCol w:w="1960"/>
        <w:gridCol w:w="1934"/>
        <w:gridCol w:w="2021"/>
      </w:tblGrid>
      <w:tr w:rsidR="002B4EC6" w:rsidRPr="002B4EC6" w14:paraId="4423CE73" w14:textId="77777777" w:rsidTr="00E709B8">
        <w:trPr>
          <w:trHeight w:val="145"/>
        </w:trPr>
        <w:tc>
          <w:tcPr>
            <w:tcW w:w="1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23CE64" w14:textId="77777777" w:rsidR="002B4EC6" w:rsidRPr="002B4EC6" w:rsidRDefault="002B4EC6" w:rsidP="002B4EC6">
            <w:pPr>
              <w:rPr>
                <w:rFonts w:cstheme="minorHAnsi"/>
                <w:sz w:val="21"/>
                <w:szCs w:val="21"/>
                <w:shd w:val="clear" w:color="auto" w:fill="FFFFFF"/>
              </w:rPr>
            </w:pPr>
          </w:p>
          <w:p w14:paraId="4423CE65" w14:textId="77777777" w:rsidR="002B4EC6" w:rsidRPr="002B4EC6" w:rsidRDefault="00000000" w:rsidP="002B4EC6">
            <w:pPr>
              <w:rPr>
                <w:rFonts w:cstheme="minorHAnsi"/>
                <w:sz w:val="21"/>
                <w:szCs w:val="21"/>
                <w:shd w:val="clear" w:color="auto" w:fill="FFFFFF"/>
              </w:rPr>
            </w:pPr>
            <w:hyperlink r:id="rId5" w:history="1">
              <w:r w:rsidR="002B4EC6" w:rsidRPr="002B4EC6">
                <w:rPr>
                  <w:rStyle w:val="Hyperlink"/>
                  <w:rFonts w:cstheme="minorHAnsi"/>
                  <w:sz w:val="21"/>
                  <w:szCs w:val="21"/>
                  <w:shd w:val="clear" w:color="auto" w:fill="FFFFFF"/>
                </w:rPr>
                <w:t>Azure</w:t>
              </w:r>
            </w:hyperlink>
          </w:p>
          <w:p w14:paraId="4423CE66" w14:textId="77777777" w:rsidR="002B4EC6" w:rsidRPr="002B4EC6" w:rsidRDefault="002B4EC6" w:rsidP="002B4EC6">
            <w:pPr>
              <w:rPr>
                <w:rFonts w:cstheme="minorHAnsi"/>
                <w:sz w:val="21"/>
                <w:szCs w:val="21"/>
                <w:shd w:val="clear" w:color="auto" w:fill="FFFFFF"/>
              </w:rPr>
            </w:pPr>
          </w:p>
        </w:tc>
        <w:tc>
          <w:tcPr>
            <w:tcW w:w="196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423CE67" w14:textId="77777777" w:rsidR="002B4EC6" w:rsidRPr="002B4EC6" w:rsidRDefault="002B4EC6" w:rsidP="002B4EC6">
            <w:pPr>
              <w:rPr>
                <w:rFonts w:cstheme="minorHAnsi"/>
                <w:sz w:val="21"/>
                <w:szCs w:val="21"/>
                <w:shd w:val="clear" w:color="auto" w:fill="FFFFFF"/>
              </w:rPr>
            </w:pPr>
          </w:p>
          <w:p w14:paraId="4423CE68" w14:textId="77777777" w:rsidR="002B4EC6" w:rsidRPr="002B4EC6" w:rsidRDefault="00000000" w:rsidP="002B4EC6">
            <w:pPr>
              <w:rPr>
                <w:rFonts w:cstheme="minorHAnsi"/>
                <w:sz w:val="21"/>
                <w:szCs w:val="21"/>
                <w:shd w:val="clear" w:color="auto" w:fill="FFFFFF"/>
              </w:rPr>
            </w:pPr>
            <w:hyperlink r:id="rId6" w:history="1">
              <w:r w:rsidR="002B4EC6" w:rsidRPr="002B4EC6">
                <w:rPr>
                  <w:rStyle w:val="Hyperlink"/>
                  <w:rFonts w:cstheme="minorHAnsi"/>
                  <w:sz w:val="21"/>
                  <w:szCs w:val="21"/>
                  <w:shd w:val="clear" w:color="auto" w:fill="FFFFFF"/>
                </w:rPr>
                <w:t>Microsoft 365</w:t>
              </w:r>
            </w:hyperlink>
          </w:p>
          <w:p w14:paraId="4423CE69" w14:textId="77777777" w:rsidR="002B4EC6" w:rsidRPr="002B4EC6" w:rsidRDefault="002B4EC6" w:rsidP="002B4EC6">
            <w:pPr>
              <w:rPr>
                <w:rFonts w:cstheme="minorHAnsi"/>
                <w:sz w:val="21"/>
                <w:szCs w:val="21"/>
                <w:shd w:val="clear" w:color="auto" w:fill="FFFFFF"/>
              </w:rPr>
            </w:pP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423CE6A" w14:textId="77777777" w:rsidR="002B4EC6" w:rsidRPr="002B4EC6" w:rsidRDefault="002B4EC6" w:rsidP="002B4EC6">
            <w:pPr>
              <w:rPr>
                <w:rFonts w:cstheme="minorHAnsi"/>
                <w:sz w:val="21"/>
                <w:szCs w:val="21"/>
                <w:shd w:val="clear" w:color="auto" w:fill="FFFFFF"/>
              </w:rPr>
            </w:pPr>
          </w:p>
          <w:p w14:paraId="4423CE6B" w14:textId="77777777" w:rsidR="002B4EC6" w:rsidRPr="002B4EC6" w:rsidRDefault="00000000" w:rsidP="002B4EC6">
            <w:pPr>
              <w:rPr>
                <w:rFonts w:cstheme="minorHAnsi"/>
                <w:sz w:val="21"/>
                <w:szCs w:val="21"/>
                <w:shd w:val="clear" w:color="auto" w:fill="FFFFFF"/>
              </w:rPr>
            </w:pPr>
            <w:hyperlink r:id="rId7" w:history="1">
              <w:r w:rsidR="002B4EC6" w:rsidRPr="002B4EC6">
                <w:rPr>
                  <w:rStyle w:val="Hyperlink"/>
                  <w:rFonts w:cstheme="minorHAnsi"/>
                  <w:sz w:val="21"/>
                  <w:szCs w:val="21"/>
                  <w:shd w:val="clear" w:color="auto" w:fill="FFFFFF"/>
                </w:rPr>
                <w:t>Dynamics 365</w:t>
              </w:r>
            </w:hyperlink>
          </w:p>
          <w:p w14:paraId="4423CE6C" w14:textId="77777777" w:rsidR="002B4EC6" w:rsidRPr="002B4EC6" w:rsidRDefault="002B4EC6" w:rsidP="002B4EC6">
            <w:pPr>
              <w:rPr>
                <w:rFonts w:cstheme="minorHAnsi"/>
                <w:sz w:val="21"/>
                <w:szCs w:val="21"/>
                <w:shd w:val="clear" w:color="auto" w:fill="FFFFFF"/>
              </w:rPr>
            </w:pPr>
          </w:p>
        </w:tc>
        <w:tc>
          <w:tcPr>
            <w:tcW w:w="193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423CE6D" w14:textId="77777777" w:rsidR="002B4EC6" w:rsidRPr="002B4EC6" w:rsidRDefault="002B4EC6" w:rsidP="002B4EC6">
            <w:pPr>
              <w:rPr>
                <w:rFonts w:cstheme="minorHAnsi"/>
                <w:sz w:val="21"/>
                <w:szCs w:val="21"/>
                <w:shd w:val="clear" w:color="auto" w:fill="FFFFFF"/>
              </w:rPr>
            </w:pPr>
          </w:p>
          <w:p w14:paraId="4423CE6E" w14:textId="27A3904C" w:rsidR="002B4EC6" w:rsidRPr="00C4083E" w:rsidRDefault="00C4083E" w:rsidP="002B4EC6">
            <w:pPr>
              <w:rPr>
                <w:rStyle w:val="Hyperlink"/>
                <w:rFonts w:cstheme="minorHAnsi"/>
                <w:sz w:val="21"/>
                <w:szCs w:val="21"/>
                <w:shd w:val="clear" w:color="auto" w:fill="FFFFFF"/>
              </w:rPr>
            </w:pPr>
            <w:r>
              <w:rPr>
                <w:rFonts w:cstheme="minorHAnsi"/>
                <w:sz w:val="21"/>
                <w:szCs w:val="21"/>
                <w:shd w:val="clear" w:color="auto" w:fill="FFFFFF"/>
              </w:rPr>
              <w:fldChar w:fldCharType="begin"/>
            </w:r>
            <w:r>
              <w:rPr>
                <w:rFonts w:cstheme="minorHAnsi"/>
                <w:sz w:val="21"/>
                <w:szCs w:val="21"/>
                <w:shd w:val="clear" w:color="auto" w:fill="FFFFFF"/>
              </w:rPr>
              <w:instrText xml:space="preserve"> HYPERLINK "https://learn.microsoft.com/en-us/certifications/browse/?products=power-platform" </w:instrText>
            </w:r>
            <w:r>
              <w:rPr>
                <w:rFonts w:cstheme="minorHAnsi"/>
                <w:sz w:val="21"/>
                <w:szCs w:val="21"/>
                <w:shd w:val="clear" w:color="auto" w:fill="FFFFFF"/>
              </w:rPr>
            </w:r>
            <w:r>
              <w:rPr>
                <w:rFonts w:cstheme="minorHAnsi"/>
                <w:sz w:val="21"/>
                <w:szCs w:val="21"/>
                <w:shd w:val="clear" w:color="auto" w:fill="FFFFFF"/>
              </w:rPr>
              <w:fldChar w:fldCharType="separate"/>
            </w:r>
            <w:r w:rsidR="002B4EC6" w:rsidRPr="00C4083E">
              <w:rPr>
                <w:rStyle w:val="Hyperlink"/>
                <w:rFonts w:cstheme="minorHAnsi"/>
                <w:sz w:val="21"/>
                <w:szCs w:val="21"/>
                <w:shd w:val="clear" w:color="auto" w:fill="FFFFFF"/>
              </w:rPr>
              <w:t>Power Platform</w:t>
            </w:r>
          </w:p>
          <w:p w14:paraId="4423CE6F" w14:textId="59876BAB" w:rsidR="002B4EC6" w:rsidRPr="002B4EC6" w:rsidRDefault="00C4083E" w:rsidP="002B4EC6">
            <w:pPr>
              <w:rPr>
                <w:rFonts w:cstheme="minorHAnsi"/>
                <w:sz w:val="21"/>
                <w:szCs w:val="21"/>
                <w:shd w:val="clear" w:color="auto" w:fill="FFFFFF"/>
              </w:rPr>
            </w:pPr>
            <w:r>
              <w:rPr>
                <w:rFonts w:cstheme="minorHAnsi"/>
                <w:sz w:val="21"/>
                <w:szCs w:val="21"/>
                <w:shd w:val="clear" w:color="auto" w:fill="FFFFFF"/>
              </w:rPr>
              <w:fldChar w:fldCharType="end"/>
            </w:r>
          </w:p>
        </w:tc>
        <w:tc>
          <w:tcPr>
            <w:tcW w:w="202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423CE70" w14:textId="77777777" w:rsidR="002B4EC6" w:rsidRPr="002B4EC6" w:rsidRDefault="002B4EC6" w:rsidP="002B4EC6">
            <w:pPr>
              <w:rPr>
                <w:rFonts w:cstheme="minorHAnsi"/>
                <w:sz w:val="21"/>
                <w:szCs w:val="21"/>
                <w:shd w:val="clear" w:color="auto" w:fill="FFFFFF"/>
              </w:rPr>
            </w:pPr>
          </w:p>
          <w:p w14:paraId="4423CE71" w14:textId="77777777" w:rsidR="002B4EC6" w:rsidRPr="002B4EC6" w:rsidRDefault="00000000" w:rsidP="002B4EC6">
            <w:pPr>
              <w:rPr>
                <w:rFonts w:cstheme="minorHAnsi"/>
                <w:sz w:val="21"/>
                <w:szCs w:val="21"/>
                <w:shd w:val="clear" w:color="auto" w:fill="FFFFFF"/>
              </w:rPr>
            </w:pPr>
            <w:hyperlink r:id="rId8" w:history="1">
              <w:r w:rsidR="002B4EC6" w:rsidRPr="002B4EC6">
                <w:rPr>
                  <w:rStyle w:val="Hyperlink"/>
                  <w:rFonts w:cstheme="minorHAnsi"/>
                  <w:sz w:val="21"/>
                  <w:szCs w:val="21"/>
                  <w:shd w:val="clear" w:color="auto" w:fill="FFFFFF"/>
                </w:rPr>
                <w:t>Security, Compliance and Identity</w:t>
              </w:r>
            </w:hyperlink>
          </w:p>
          <w:p w14:paraId="4423CE72" w14:textId="77777777" w:rsidR="002B4EC6" w:rsidRPr="002B4EC6" w:rsidRDefault="002B4EC6" w:rsidP="002B4EC6">
            <w:pPr>
              <w:rPr>
                <w:rFonts w:cstheme="minorHAnsi"/>
                <w:sz w:val="21"/>
                <w:szCs w:val="21"/>
                <w:shd w:val="clear" w:color="auto" w:fill="FFFFFF"/>
              </w:rPr>
            </w:pPr>
          </w:p>
        </w:tc>
      </w:tr>
    </w:tbl>
    <w:p w14:paraId="4423CE75" w14:textId="77777777" w:rsidR="002B4EC6" w:rsidRPr="002B4EC6" w:rsidRDefault="002B4EC6" w:rsidP="002B4EC6">
      <w:pPr>
        <w:rPr>
          <w:rFonts w:cstheme="minorHAnsi"/>
          <w:sz w:val="21"/>
          <w:szCs w:val="21"/>
          <w:shd w:val="clear" w:color="auto" w:fill="FFFFFF"/>
        </w:rPr>
      </w:pPr>
    </w:p>
    <w:p w14:paraId="4423CE76" w14:textId="77777777" w:rsidR="002B4EC6" w:rsidRPr="002B4EC6" w:rsidRDefault="002B4EC6" w:rsidP="002B4EC6">
      <w:pPr>
        <w:numPr>
          <w:ilvl w:val="0"/>
          <w:numId w:val="4"/>
        </w:numPr>
        <w:rPr>
          <w:rFonts w:cstheme="minorHAnsi"/>
          <w:b/>
          <w:bCs/>
          <w:sz w:val="21"/>
          <w:szCs w:val="21"/>
          <w:u w:val="single"/>
          <w:shd w:val="clear" w:color="auto" w:fill="FFFFFF"/>
        </w:rPr>
      </w:pPr>
      <w:r w:rsidRPr="002B4EC6">
        <w:rPr>
          <w:rFonts w:cstheme="minorHAnsi"/>
          <w:sz w:val="21"/>
          <w:szCs w:val="21"/>
          <w:shd w:val="clear" w:color="auto" w:fill="FFFFFF"/>
        </w:rPr>
        <w:t xml:space="preserve">Where do I start my learning journey? </w:t>
      </w:r>
      <w:r w:rsidRPr="002B4EC6">
        <w:rPr>
          <w:rFonts w:cstheme="minorHAnsi"/>
          <w:b/>
          <w:bCs/>
          <w:sz w:val="21"/>
          <w:szCs w:val="21"/>
          <w:shd w:val="clear" w:color="auto" w:fill="FFFFFF"/>
        </w:rPr>
        <w:t> </w:t>
      </w:r>
      <w:hyperlink r:id="rId9" w:anchor="/" w:history="1">
        <w:r w:rsidRPr="002B4EC6">
          <w:rPr>
            <w:rStyle w:val="Hyperlink"/>
            <w:rFonts w:cstheme="minorHAnsi"/>
            <w:b/>
            <w:bCs/>
            <w:sz w:val="21"/>
            <w:szCs w:val="21"/>
            <w:shd w:val="clear" w:color="auto" w:fill="FFFFFF"/>
          </w:rPr>
          <w:t>Microsoft Global Learning on Next</w:t>
        </w:r>
      </w:hyperlink>
    </w:p>
    <w:p w14:paraId="4423CE77" w14:textId="77777777" w:rsidR="002B4EC6" w:rsidRPr="002B4EC6" w:rsidRDefault="002B4EC6" w:rsidP="002B4EC6">
      <w:pPr>
        <w:rPr>
          <w:rFonts w:cstheme="minorHAnsi"/>
          <w:sz w:val="21"/>
          <w:szCs w:val="21"/>
          <w:shd w:val="clear" w:color="auto" w:fill="FFFFFF"/>
        </w:rPr>
      </w:pPr>
    </w:p>
    <w:p w14:paraId="4423CE78" w14:textId="77777777" w:rsidR="002B4EC6" w:rsidRPr="002B4EC6" w:rsidRDefault="002B4EC6" w:rsidP="002B4EC6">
      <w:pPr>
        <w:numPr>
          <w:ilvl w:val="0"/>
          <w:numId w:val="4"/>
        </w:numPr>
        <w:rPr>
          <w:rFonts w:cstheme="minorHAnsi"/>
          <w:sz w:val="21"/>
          <w:szCs w:val="21"/>
          <w:shd w:val="clear" w:color="auto" w:fill="FFFFFF"/>
        </w:rPr>
      </w:pPr>
      <w:r w:rsidRPr="002B4EC6">
        <w:rPr>
          <w:rFonts w:cstheme="minorHAnsi"/>
          <w:sz w:val="21"/>
          <w:szCs w:val="21"/>
          <w:shd w:val="clear" w:color="auto" w:fill="FFFFFF"/>
        </w:rPr>
        <w:t>Where can I find the Microsoft Practice Tests?</w:t>
      </w:r>
      <w:r w:rsidRPr="002B4EC6">
        <w:rPr>
          <w:rFonts w:cstheme="minorHAnsi"/>
          <w:b/>
          <w:bCs/>
          <w:sz w:val="21"/>
          <w:szCs w:val="21"/>
          <w:shd w:val="clear" w:color="auto" w:fill="FFFFFF"/>
        </w:rPr>
        <w:t xml:space="preserve"> </w:t>
      </w:r>
      <w:hyperlink r:id="rId10" w:history="1">
        <w:r w:rsidRPr="002B4EC6">
          <w:rPr>
            <w:rStyle w:val="Hyperlink"/>
            <w:rFonts w:cstheme="minorHAnsi"/>
            <w:b/>
            <w:bCs/>
            <w:sz w:val="21"/>
            <w:szCs w:val="21"/>
            <w:shd w:val="clear" w:color="auto" w:fill="FFFFFF"/>
          </w:rPr>
          <w:t>Microsoft Official Practice Tests</w:t>
        </w:r>
      </w:hyperlink>
    </w:p>
    <w:p w14:paraId="4423CE79" w14:textId="77777777" w:rsidR="002B4EC6" w:rsidRPr="002B4EC6" w:rsidRDefault="002B4EC6" w:rsidP="002B4EC6">
      <w:pPr>
        <w:rPr>
          <w:rFonts w:cstheme="minorHAnsi"/>
          <w:sz w:val="21"/>
          <w:szCs w:val="21"/>
          <w:shd w:val="clear" w:color="auto" w:fill="FFFFFF"/>
        </w:rPr>
      </w:pPr>
    </w:p>
    <w:p w14:paraId="4423CE7A" w14:textId="77777777" w:rsidR="002B4EC6" w:rsidRPr="002B4EC6" w:rsidRDefault="002B4EC6" w:rsidP="002B4EC6">
      <w:pPr>
        <w:numPr>
          <w:ilvl w:val="0"/>
          <w:numId w:val="4"/>
        </w:numPr>
        <w:rPr>
          <w:rFonts w:cstheme="minorHAnsi"/>
          <w:b/>
          <w:bCs/>
          <w:sz w:val="21"/>
          <w:szCs w:val="21"/>
          <w:shd w:val="clear" w:color="auto" w:fill="FFFFFF"/>
        </w:rPr>
      </w:pPr>
      <w:r w:rsidRPr="002B4EC6">
        <w:rPr>
          <w:rFonts w:cstheme="minorHAnsi"/>
          <w:sz w:val="21"/>
          <w:szCs w:val="21"/>
          <w:shd w:val="clear" w:color="auto" w:fill="FFFFFF"/>
        </w:rPr>
        <w:t xml:space="preserve">Where do I book my fully funded certification exams? </w:t>
      </w:r>
      <w:hyperlink r:id="rId11" w:history="1">
        <w:r w:rsidRPr="002B4EC6">
          <w:rPr>
            <w:rStyle w:val="Hyperlink"/>
            <w:rFonts w:cstheme="minorHAnsi"/>
            <w:b/>
            <w:bCs/>
            <w:sz w:val="21"/>
            <w:szCs w:val="21"/>
            <w:shd w:val="clear" w:color="auto" w:fill="FFFFFF"/>
          </w:rPr>
          <w:t>Microsoft ESI Portal</w:t>
        </w:r>
      </w:hyperlink>
    </w:p>
    <w:p w14:paraId="4423CE7B" w14:textId="77777777" w:rsidR="002B4EC6" w:rsidRPr="002B4EC6" w:rsidRDefault="002B4EC6" w:rsidP="002B4EC6">
      <w:pPr>
        <w:rPr>
          <w:rFonts w:cstheme="minorHAnsi"/>
          <w:sz w:val="21"/>
          <w:szCs w:val="21"/>
          <w:shd w:val="clear" w:color="auto" w:fill="FFFFFF"/>
        </w:rPr>
      </w:pPr>
    </w:p>
    <w:p w14:paraId="1E6630C5" w14:textId="08497F92" w:rsidR="001D1DA4" w:rsidRDefault="0044242B" w:rsidP="001D1DA4">
      <w:pPr>
        <w:numPr>
          <w:ilvl w:val="0"/>
          <w:numId w:val="4"/>
        </w:numPr>
        <w:rPr>
          <w:rStyle w:val="Hyperlink"/>
          <w:rFonts w:cstheme="minorHAnsi"/>
          <w:b/>
          <w:bCs/>
          <w:color w:val="auto"/>
          <w:sz w:val="21"/>
          <w:szCs w:val="21"/>
          <w:shd w:val="clear" w:color="auto" w:fill="FFFFFF"/>
          <w:lang w:val="en-US"/>
        </w:rPr>
      </w:pPr>
      <w:r>
        <w:rPr>
          <w:rFonts w:cstheme="minorHAnsi"/>
          <w:sz w:val="21"/>
          <w:szCs w:val="21"/>
          <w:shd w:val="clear" w:color="auto" w:fill="FFFFFF"/>
        </w:rPr>
        <w:t>A video demonstrating</w:t>
      </w:r>
      <w:r w:rsidR="00A52308">
        <w:rPr>
          <w:rFonts w:cstheme="minorHAnsi"/>
          <w:sz w:val="21"/>
          <w:szCs w:val="21"/>
          <w:shd w:val="clear" w:color="auto" w:fill="FFFFFF"/>
        </w:rPr>
        <w:t xml:space="preserve">: </w:t>
      </w:r>
      <w:r w:rsidR="002B4EC6" w:rsidRPr="002B4EC6">
        <w:rPr>
          <w:rFonts w:cstheme="minorHAnsi"/>
          <w:sz w:val="21"/>
          <w:szCs w:val="21"/>
          <w:shd w:val="clear" w:color="auto" w:fill="FFFFFF"/>
        </w:rPr>
        <w:t>How do I book my Microsoft certification exam</w:t>
      </w:r>
      <w:r w:rsidR="00663C2A">
        <w:rPr>
          <w:rFonts w:cstheme="minorHAnsi"/>
          <w:sz w:val="21"/>
          <w:szCs w:val="21"/>
          <w:shd w:val="clear" w:color="auto" w:fill="FFFFFF"/>
        </w:rPr>
        <w:t xml:space="preserve"> with 50% discount</w:t>
      </w:r>
      <w:r w:rsidR="002B4EC6" w:rsidRPr="002B4EC6">
        <w:rPr>
          <w:rFonts w:cstheme="minorHAnsi"/>
          <w:sz w:val="21"/>
          <w:szCs w:val="21"/>
          <w:shd w:val="clear" w:color="auto" w:fill="FFFFFF"/>
        </w:rPr>
        <w:t xml:space="preserve">? </w:t>
      </w:r>
      <w:hyperlink r:id="rId12" w:history="1">
        <w:r w:rsidR="002B4EC6" w:rsidRPr="002B4EC6">
          <w:rPr>
            <w:rStyle w:val="Hyperlink"/>
            <w:rFonts w:cstheme="minorHAnsi"/>
            <w:b/>
            <w:bCs/>
            <w:sz w:val="21"/>
            <w:szCs w:val="21"/>
            <w:shd w:val="clear" w:color="auto" w:fill="FFFFFF"/>
            <w:lang w:val="en-US"/>
          </w:rPr>
          <w:t>Book Mic</w:t>
        </w:r>
        <w:r w:rsidR="002B4EC6" w:rsidRPr="002B4EC6">
          <w:rPr>
            <w:rStyle w:val="Hyperlink"/>
            <w:rFonts w:cstheme="minorHAnsi"/>
            <w:b/>
            <w:bCs/>
            <w:sz w:val="21"/>
            <w:szCs w:val="21"/>
            <w:shd w:val="clear" w:color="auto" w:fill="FFFFFF"/>
            <w:lang w:val="en-US"/>
          </w:rPr>
          <w:t>r</w:t>
        </w:r>
        <w:r w:rsidR="002B4EC6" w:rsidRPr="002B4EC6">
          <w:rPr>
            <w:rStyle w:val="Hyperlink"/>
            <w:rFonts w:cstheme="minorHAnsi"/>
            <w:b/>
            <w:bCs/>
            <w:sz w:val="21"/>
            <w:szCs w:val="21"/>
            <w:shd w:val="clear" w:color="auto" w:fill="FFFFFF"/>
            <w:lang w:val="en-US"/>
          </w:rPr>
          <w:t>osoft Exam</w:t>
        </w:r>
      </w:hyperlink>
      <w:r w:rsidR="00FB249C">
        <w:rPr>
          <w:rStyle w:val="Hyperlink"/>
          <w:rFonts w:cstheme="minorHAnsi"/>
          <w:b/>
          <w:bCs/>
          <w:sz w:val="21"/>
          <w:szCs w:val="21"/>
          <w:shd w:val="clear" w:color="auto" w:fill="FFFFFF"/>
          <w:lang w:val="en-US"/>
        </w:rPr>
        <w:t xml:space="preserve">   </w:t>
      </w:r>
    </w:p>
    <w:p w14:paraId="0B21FA77" w14:textId="77777777" w:rsidR="001D1DA4" w:rsidRDefault="001D1DA4" w:rsidP="001D1DA4">
      <w:pPr>
        <w:pStyle w:val="ListParagraph"/>
        <w:rPr>
          <w:rFonts w:cstheme="minorHAnsi"/>
          <w:b/>
          <w:bCs/>
          <w:sz w:val="21"/>
          <w:szCs w:val="21"/>
          <w:u w:val="single"/>
          <w:shd w:val="clear" w:color="auto" w:fill="FFFFFF"/>
          <w:lang w:val="en-US"/>
        </w:rPr>
      </w:pPr>
    </w:p>
    <w:p w14:paraId="1C6288AC" w14:textId="07AE9C12" w:rsidR="001D1DA4" w:rsidRDefault="0098545C" w:rsidP="001D1DA4">
      <w:pPr>
        <w:numPr>
          <w:ilvl w:val="0"/>
          <w:numId w:val="4"/>
        </w:numPr>
        <w:rPr>
          <w:rFonts w:cstheme="minorHAnsi"/>
          <w:sz w:val="21"/>
          <w:szCs w:val="21"/>
          <w:shd w:val="clear" w:color="auto" w:fill="FFFFFF"/>
          <w:lang w:val="en-US"/>
        </w:rPr>
      </w:pPr>
      <w:r w:rsidRPr="0098545C">
        <w:rPr>
          <w:rFonts w:cstheme="minorHAnsi"/>
          <w:sz w:val="21"/>
          <w:szCs w:val="21"/>
          <w:shd w:val="clear" w:color="auto" w:fill="FFFFFF"/>
          <w:lang w:val="en-US"/>
        </w:rPr>
        <w:t xml:space="preserve">Use this form to request for a voucher under ESI Program – </w:t>
      </w:r>
      <w:hyperlink r:id="rId13" w:history="1">
        <w:r w:rsidRPr="0098545C">
          <w:rPr>
            <w:rStyle w:val="Hyperlink"/>
            <w:rFonts w:cstheme="minorHAnsi"/>
            <w:b/>
            <w:bCs/>
            <w:sz w:val="21"/>
            <w:szCs w:val="21"/>
            <w:shd w:val="clear" w:color="auto" w:fill="FFFFFF"/>
            <w:lang w:val="en-US"/>
          </w:rPr>
          <w:t>Form</w:t>
        </w:r>
      </w:hyperlink>
      <w:r w:rsidRPr="0098545C">
        <w:rPr>
          <w:rFonts w:cstheme="minorHAnsi"/>
          <w:sz w:val="21"/>
          <w:szCs w:val="21"/>
          <w:shd w:val="clear" w:color="auto" w:fill="FFFFFF"/>
          <w:lang w:val="en-US"/>
        </w:rPr>
        <w:t xml:space="preserve"> </w:t>
      </w:r>
    </w:p>
    <w:p w14:paraId="4571CB36" w14:textId="77777777" w:rsidR="0098545C" w:rsidRPr="0098545C" w:rsidRDefault="0098545C" w:rsidP="0098545C">
      <w:pPr>
        <w:rPr>
          <w:rFonts w:cstheme="minorHAnsi"/>
          <w:sz w:val="21"/>
          <w:szCs w:val="21"/>
          <w:shd w:val="clear" w:color="auto" w:fill="FFFFFF"/>
          <w:lang w:val="en-US"/>
        </w:rPr>
      </w:pPr>
    </w:p>
    <w:p w14:paraId="6C1DA5A6" w14:textId="703E53D3" w:rsidR="00FB249C" w:rsidRPr="002B4EC6" w:rsidRDefault="00830D60" w:rsidP="002B4EC6">
      <w:pPr>
        <w:numPr>
          <w:ilvl w:val="0"/>
          <w:numId w:val="4"/>
        </w:numPr>
        <w:rPr>
          <w:rFonts w:cstheme="minorHAnsi"/>
          <w:b/>
          <w:bCs/>
          <w:sz w:val="21"/>
          <w:szCs w:val="21"/>
          <w:u w:val="single"/>
          <w:shd w:val="clear" w:color="auto" w:fill="FFFFFF"/>
          <w:lang w:val="en-US"/>
        </w:rPr>
      </w:pPr>
      <w:r>
        <w:rPr>
          <w:rFonts w:cstheme="minorHAnsi"/>
          <w:sz w:val="21"/>
          <w:szCs w:val="21"/>
          <w:shd w:val="clear" w:color="auto" w:fill="FFFFFF"/>
          <w:lang w:val="en-US"/>
        </w:rPr>
        <w:t xml:space="preserve">User guide for booking Microsoft certification exam under </w:t>
      </w:r>
      <w:r w:rsidR="00B612FB">
        <w:rPr>
          <w:rFonts w:cstheme="minorHAnsi"/>
          <w:sz w:val="21"/>
          <w:szCs w:val="21"/>
          <w:shd w:val="clear" w:color="auto" w:fill="FFFFFF"/>
          <w:lang w:val="en-US"/>
        </w:rPr>
        <w:t xml:space="preserve">100% </w:t>
      </w:r>
      <w:r>
        <w:rPr>
          <w:rFonts w:cstheme="minorHAnsi"/>
          <w:sz w:val="21"/>
          <w:szCs w:val="21"/>
          <w:shd w:val="clear" w:color="auto" w:fill="FFFFFF"/>
          <w:lang w:val="en-US"/>
        </w:rPr>
        <w:t xml:space="preserve">ESI Program </w:t>
      </w:r>
      <w:r w:rsidR="00F90918">
        <w:rPr>
          <w:rFonts w:cstheme="minorHAnsi"/>
          <w:sz w:val="21"/>
          <w:szCs w:val="21"/>
          <w:shd w:val="clear" w:color="auto" w:fill="FFFFFF"/>
          <w:lang w:val="en-US"/>
        </w:rPr>
        <w:t>–</w:t>
      </w:r>
      <w:hyperlink r:id="rId14" w:history="1">
        <w:r w:rsidR="00F90918" w:rsidRPr="0098545C">
          <w:rPr>
            <w:rStyle w:val="Hyperlink"/>
            <w:rFonts w:cstheme="minorHAnsi"/>
            <w:b/>
            <w:bCs/>
            <w:sz w:val="21"/>
            <w:szCs w:val="21"/>
            <w:shd w:val="clear" w:color="auto" w:fill="FFFFFF"/>
            <w:lang w:val="en-US"/>
          </w:rPr>
          <w:t>Fully fun</w:t>
        </w:r>
        <w:r w:rsidR="00F90918" w:rsidRPr="0098545C">
          <w:rPr>
            <w:rStyle w:val="Hyperlink"/>
            <w:rFonts w:cstheme="minorHAnsi"/>
            <w:b/>
            <w:bCs/>
            <w:sz w:val="21"/>
            <w:szCs w:val="21"/>
            <w:shd w:val="clear" w:color="auto" w:fill="FFFFFF"/>
            <w:lang w:val="en-US"/>
          </w:rPr>
          <w:t>d</w:t>
        </w:r>
        <w:r w:rsidR="00F90918" w:rsidRPr="0098545C">
          <w:rPr>
            <w:rStyle w:val="Hyperlink"/>
            <w:rFonts w:cstheme="minorHAnsi"/>
            <w:b/>
            <w:bCs/>
            <w:sz w:val="21"/>
            <w:szCs w:val="21"/>
            <w:shd w:val="clear" w:color="auto" w:fill="FFFFFF"/>
            <w:lang w:val="en-US"/>
          </w:rPr>
          <w:t>ed MS Exam</w:t>
        </w:r>
      </w:hyperlink>
    </w:p>
    <w:p w14:paraId="4423CE7D" w14:textId="77777777" w:rsidR="002B4EC6" w:rsidRPr="002B4EC6" w:rsidRDefault="002B4EC6" w:rsidP="002B4EC6">
      <w:pPr>
        <w:rPr>
          <w:rFonts w:cstheme="minorHAnsi"/>
          <w:sz w:val="21"/>
          <w:szCs w:val="21"/>
          <w:shd w:val="clear" w:color="auto" w:fill="FFFFFF"/>
        </w:rPr>
      </w:pPr>
    </w:p>
    <w:p w14:paraId="4423CE7E" w14:textId="77777777" w:rsidR="002B4EC6" w:rsidRPr="002B4EC6" w:rsidRDefault="002B4EC6" w:rsidP="002B4EC6">
      <w:pPr>
        <w:numPr>
          <w:ilvl w:val="0"/>
          <w:numId w:val="4"/>
        </w:numPr>
        <w:rPr>
          <w:rFonts w:cstheme="minorHAnsi"/>
          <w:b/>
          <w:bCs/>
          <w:sz w:val="21"/>
          <w:szCs w:val="21"/>
          <w:shd w:val="clear" w:color="auto" w:fill="FFFFFF"/>
        </w:rPr>
      </w:pPr>
      <w:r w:rsidRPr="002B4EC6">
        <w:rPr>
          <w:rFonts w:cstheme="minorHAnsi"/>
          <w:sz w:val="21"/>
          <w:szCs w:val="21"/>
          <w:shd w:val="clear" w:color="auto" w:fill="FFFFFF"/>
        </w:rPr>
        <w:t>How do I renew my Microsoft certification? If you have earned a role-based or specialty certification that is expiring in the near future, you do not need to retake an exam to renew it. Just pass a free assessment on Microsoft Learn—anytime within six months before it expires</w:t>
      </w:r>
      <w:r w:rsidRPr="002B4EC6">
        <w:rPr>
          <w:rFonts w:cstheme="minorHAnsi"/>
          <w:b/>
          <w:bCs/>
          <w:sz w:val="21"/>
          <w:szCs w:val="21"/>
          <w:shd w:val="clear" w:color="auto" w:fill="FFFFFF"/>
        </w:rPr>
        <w:t xml:space="preserve"> </w:t>
      </w:r>
      <w:hyperlink r:id="rId15" w:anchor=":~:text=%20How%20to%20renew%20your%20certification%20%201,to%20the%20assessment%20that%20will%20be...%20More%20" w:history="1">
        <w:r w:rsidRPr="002B4EC6">
          <w:rPr>
            <w:rStyle w:val="Hyperlink"/>
            <w:rFonts w:cstheme="minorHAnsi"/>
            <w:b/>
            <w:bCs/>
            <w:sz w:val="21"/>
            <w:szCs w:val="21"/>
            <w:shd w:val="clear" w:color="auto" w:fill="FFFFFF"/>
            <w:lang w:val="en-US"/>
          </w:rPr>
          <w:t>Renew your Microsoft Certification | Microsoft Docs</w:t>
        </w:r>
      </w:hyperlink>
    </w:p>
    <w:p w14:paraId="4423CE7F" w14:textId="77777777" w:rsidR="002B4EC6" w:rsidRPr="002B4EC6" w:rsidRDefault="002B4EC6" w:rsidP="002B4EC6">
      <w:pPr>
        <w:rPr>
          <w:rFonts w:cstheme="minorHAnsi"/>
          <w:sz w:val="21"/>
          <w:szCs w:val="21"/>
          <w:shd w:val="clear" w:color="auto" w:fill="FFFFFF"/>
        </w:rPr>
      </w:pPr>
    </w:p>
    <w:p w14:paraId="4423CE80" w14:textId="6E36D335" w:rsidR="002B4EC6" w:rsidRDefault="002B4EC6" w:rsidP="002B4EC6">
      <w:pPr>
        <w:numPr>
          <w:ilvl w:val="0"/>
          <w:numId w:val="4"/>
        </w:numPr>
        <w:rPr>
          <w:rFonts w:cstheme="minorHAnsi"/>
          <w:b/>
          <w:bCs/>
          <w:sz w:val="21"/>
          <w:szCs w:val="21"/>
          <w:shd w:val="clear" w:color="auto" w:fill="FFFFFF"/>
        </w:rPr>
      </w:pPr>
      <w:r w:rsidRPr="002B4EC6">
        <w:rPr>
          <w:rFonts w:cstheme="minorHAnsi"/>
          <w:sz w:val="21"/>
          <w:szCs w:val="21"/>
          <w:shd w:val="clear" w:color="auto" w:fill="FFFFFF"/>
        </w:rPr>
        <w:t xml:space="preserve">Do you have a scheduling conflict? Avoid </w:t>
      </w:r>
      <w:r w:rsidRPr="002B4EC6">
        <w:rPr>
          <w:rFonts w:cstheme="minorHAnsi"/>
          <w:b/>
          <w:bCs/>
          <w:sz w:val="21"/>
          <w:szCs w:val="21"/>
          <w:shd w:val="clear" w:color="auto" w:fill="FFFFFF"/>
        </w:rPr>
        <w:t>No-shows</w:t>
      </w:r>
      <w:r w:rsidRPr="002B4EC6">
        <w:rPr>
          <w:rFonts w:cstheme="minorHAnsi"/>
          <w:sz w:val="21"/>
          <w:szCs w:val="21"/>
          <w:shd w:val="clear" w:color="auto" w:fill="FFFFFF"/>
        </w:rPr>
        <w:t xml:space="preserve"> by rescheduling 24 hours or more before your scheduled exam appointment to avoid penalties. </w:t>
      </w:r>
      <w:hyperlink r:id="rId16" w:history="1">
        <w:proofErr w:type="gramStart"/>
        <w:r w:rsidR="006B12E4" w:rsidRPr="0098545C">
          <w:rPr>
            <w:rStyle w:val="Hyperlink"/>
            <w:b/>
            <w:bCs/>
          </w:rPr>
          <w:t>Exam</w:t>
        </w:r>
        <w:proofErr w:type="gramEnd"/>
        <w:r w:rsidR="006B12E4" w:rsidRPr="0098545C">
          <w:rPr>
            <w:rStyle w:val="Hyperlink"/>
            <w:b/>
            <w:bCs/>
          </w:rPr>
          <w:t xml:space="preserve"> reschedule and cancellation policy | Microsoft Learn</w:t>
        </w:r>
      </w:hyperlink>
      <w:r w:rsidRPr="002B4EC6">
        <w:rPr>
          <w:rFonts w:cstheme="minorHAnsi"/>
          <w:b/>
          <w:bCs/>
          <w:sz w:val="21"/>
          <w:szCs w:val="21"/>
          <w:shd w:val="clear" w:color="auto" w:fill="FFFFFF"/>
        </w:rPr>
        <w:t xml:space="preserve"> </w:t>
      </w:r>
    </w:p>
    <w:p w14:paraId="7D107526" w14:textId="77777777" w:rsidR="00711D67" w:rsidRDefault="00711D67" w:rsidP="00711D67">
      <w:pPr>
        <w:pStyle w:val="ListParagraph"/>
        <w:rPr>
          <w:rFonts w:cstheme="minorHAnsi"/>
          <w:b/>
          <w:bCs/>
          <w:sz w:val="21"/>
          <w:szCs w:val="21"/>
          <w:shd w:val="clear" w:color="auto" w:fill="FFFFFF"/>
        </w:rPr>
      </w:pPr>
    </w:p>
    <w:p w14:paraId="485196BC" w14:textId="4EC3AF01" w:rsidR="00711D67" w:rsidRPr="00711D67" w:rsidRDefault="00711D67" w:rsidP="002B4EC6">
      <w:pPr>
        <w:numPr>
          <w:ilvl w:val="0"/>
          <w:numId w:val="4"/>
        </w:numPr>
        <w:rPr>
          <w:rFonts w:cstheme="minorHAnsi"/>
          <w:sz w:val="21"/>
          <w:szCs w:val="21"/>
          <w:shd w:val="clear" w:color="auto" w:fill="FFFFFF"/>
        </w:rPr>
      </w:pPr>
      <w:r w:rsidRPr="00711D67">
        <w:rPr>
          <w:rFonts w:cstheme="minorHAnsi"/>
          <w:sz w:val="21"/>
          <w:szCs w:val="21"/>
          <w:shd w:val="clear" w:color="auto" w:fill="FFFFFF"/>
        </w:rPr>
        <w:t>Download certificates &amp; Badges</w:t>
      </w:r>
      <w:r>
        <w:rPr>
          <w:rFonts w:cstheme="minorHAnsi"/>
          <w:b/>
          <w:bCs/>
          <w:sz w:val="21"/>
          <w:szCs w:val="21"/>
          <w:shd w:val="clear" w:color="auto" w:fill="FFFFFF"/>
        </w:rPr>
        <w:t xml:space="preserve"> - </w:t>
      </w:r>
      <w:hyperlink r:id="rId17" w:history="1">
        <w:r w:rsidRPr="0098545C">
          <w:rPr>
            <w:rStyle w:val="Hyperlink"/>
            <w:b/>
            <w:bCs/>
          </w:rPr>
          <w:t>View, use, and share certificates and badges | Microsoft Learn</w:t>
        </w:r>
      </w:hyperlink>
    </w:p>
    <w:p w14:paraId="08B569F7" w14:textId="77777777" w:rsidR="00E107E3" w:rsidRDefault="00E107E3" w:rsidP="00E107E3">
      <w:pPr>
        <w:rPr>
          <w:rFonts w:cstheme="minorHAnsi"/>
          <w:b/>
          <w:bCs/>
          <w:sz w:val="21"/>
          <w:szCs w:val="21"/>
          <w:shd w:val="clear" w:color="auto" w:fill="FFFFFF"/>
        </w:rPr>
      </w:pPr>
    </w:p>
    <w:p w14:paraId="32EEEEAE" w14:textId="08B8DFE6" w:rsidR="00E107E3" w:rsidRDefault="00E107E3" w:rsidP="00E107E3">
      <w:pPr>
        <w:rPr>
          <w:rFonts w:cstheme="minorHAnsi"/>
          <w:b/>
          <w:bCs/>
          <w:i/>
          <w:iCs/>
          <w:sz w:val="21"/>
          <w:szCs w:val="21"/>
          <w:shd w:val="clear" w:color="auto" w:fill="FFFFFF"/>
        </w:rPr>
      </w:pPr>
      <w:r w:rsidRPr="009855A5">
        <w:rPr>
          <w:rFonts w:cstheme="minorHAnsi"/>
          <w:b/>
          <w:bCs/>
          <w:i/>
          <w:iCs/>
          <w:sz w:val="21"/>
          <w:szCs w:val="21"/>
          <w:highlight w:val="yellow"/>
          <w:shd w:val="clear" w:color="auto" w:fill="FFFFFF"/>
        </w:rPr>
        <w:t>Note</w:t>
      </w:r>
      <w:r w:rsidRPr="009855A5">
        <w:rPr>
          <w:rFonts w:cstheme="minorHAnsi"/>
          <w:b/>
          <w:bCs/>
          <w:i/>
          <w:iCs/>
          <w:sz w:val="21"/>
          <w:szCs w:val="21"/>
          <w:shd w:val="clear" w:color="auto" w:fill="FFFFFF"/>
        </w:rPr>
        <w:t xml:space="preserve">: </w:t>
      </w:r>
      <w:r w:rsidR="00B20013" w:rsidRPr="009855A5">
        <w:rPr>
          <w:rFonts w:cstheme="minorHAnsi"/>
          <w:i/>
          <w:iCs/>
          <w:sz w:val="21"/>
          <w:szCs w:val="21"/>
          <w:shd w:val="clear" w:color="auto" w:fill="FFFFFF"/>
        </w:rPr>
        <w:t xml:space="preserve">Under any unavoidable circumstances if you fail to </w:t>
      </w:r>
      <w:r w:rsidR="00B20013" w:rsidRPr="009855A5">
        <w:rPr>
          <w:rFonts w:cstheme="minorHAnsi"/>
          <w:b/>
          <w:bCs/>
          <w:i/>
          <w:iCs/>
          <w:sz w:val="21"/>
          <w:szCs w:val="21"/>
          <w:shd w:val="clear" w:color="auto" w:fill="FFFFFF"/>
        </w:rPr>
        <w:t>reschedule/ cancel</w:t>
      </w:r>
      <w:r w:rsidR="00B20013" w:rsidRPr="009855A5">
        <w:rPr>
          <w:rFonts w:cstheme="minorHAnsi"/>
          <w:i/>
          <w:iCs/>
          <w:sz w:val="21"/>
          <w:szCs w:val="21"/>
          <w:shd w:val="clear" w:color="auto" w:fill="FFFFFF"/>
        </w:rPr>
        <w:t xml:space="preserve"> your </w:t>
      </w:r>
      <w:r w:rsidR="00BB4F9E" w:rsidRPr="009855A5">
        <w:rPr>
          <w:rFonts w:cstheme="minorHAnsi"/>
          <w:i/>
          <w:iCs/>
          <w:sz w:val="21"/>
          <w:szCs w:val="21"/>
          <w:shd w:val="clear" w:color="auto" w:fill="FFFFFF"/>
        </w:rPr>
        <w:t>exam</w:t>
      </w:r>
      <w:r w:rsidR="00C604AE" w:rsidRPr="009855A5">
        <w:rPr>
          <w:rFonts w:cstheme="minorHAnsi"/>
          <w:i/>
          <w:iCs/>
          <w:sz w:val="21"/>
          <w:szCs w:val="21"/>
          <w:shd w:val="clear" w:color="auto" w:fill="FFFFFF"/>
        </w:rPr>
        <w:t xml:space="preserve"> well in advance</w:t>
      </w:r>
      <w:r w:rsidR="00BB4F9E" w:rsidRPr="009855A5">
        <w:rPr>
          <w:rFonts w:cstheme="minorHAnsi"/>
          <w:i/>
          <w:iCs/>
          <w:sz w:val="21"/>
          <w:szCs w:val="21"/>
          <w:shd w:val="clear" w:color="auto" w:fill="FFFFFF"/>
        </w:rPr>
        <w:t xml:space="preserve">, </w:t>
      </w:r>
      <w:r w:rsidR="00C604AE" w:rsidRPr="009855A5">
        <w:rPr>
          <w:rFonts w:cstheme="minorHAnsi"/>
          <w:i/>
          <w:iCs/>
          <w:sz w:val="21"/>
          <w:szCs w:val="21"/>
          <w:shd w:val="clear" w:color="auto" w:fill="FFFFFF"/>
        </w:rPr>
        <w:t xml:space="preserve">a </w:t>
      </w:r>
      <w:r w:rsidR="00C604AE" w:rsidRPr="009855A5">
        <w:rPr>
          <w:rFonts w:cstheme="minorHAnsi"/>
          <w:b/>
          <w:bCs/>
          <w:i/>
          <w:iCs/>
          <w:sz w:val="21"/>
          <w:szCs w:val="21"/>
          <w:shd w:val="clear" w:color="auto" w:fill="FFFFFF"/>
        </w:rPr>
        <w:t>No-Show penalty</w:t>
      </w:r>
      <w:r w:rsidR="00C604AE" w:rsidRPr="009855A5">
        <w:rPr>
          <w:rFonts w:cstheme="minorHAnsi"/>
          <w:i/>
          <w:iCs/>
          <w:sz w:val="21"/>
          <w:szCs w:val="21"/>
          <w:shd w:val="clear" w:color="auto" w:fill="FFFFFF"/>
        </w:rPr>
        <w:t xml:space="preserve"> will be </w:t>
      </w:r>
      <w:r w:rsidR="009855A5" w:rsidRPr="009855A5">
        <w:rPr>
          <w:rFonts w:cstheme="minorHAnsi"/>
          <w:i/>
          <w:iCs/>
          <w:sz w:val="21"/>
          <w:szCs w:val="21"/>
          <w:shd w:val="clear" w:color="auto" w:fill="FFFFFF"/>
        </w:rPr>
        <w:t>added to your id. Microsoft Partner team will not be responsible and cannot help in this scenario.</w:t>
      </w:r>
      <w:r w:rsidR="009855A5" w:rsidRPr="009855A5">
        <w:rPr>
          <w:rFonts w:cstheme="minorHAnsi"/>
          <w:b/>
          <w:bCs/>
          <w:i/>
          <w:iCs/>
          <w:sz w:val="21"/>
          <w:szCs w:val="21"/>
          <w:shd w:val="clear" w:color="auto" w:fill="FFFFFF"/>
        </w:rPr>
        <w:t xml:space="preserve"> </w:t>
      </w:r>
      <w:r w:rsidRPr="009855A5">
        <w:rPr>
          <w:rFonts w:cstheme="minorHAnsi"/>
          <w:b/>
          <w:bCs/>
          <w:i/>
          <w:iCs/>
          <w:sz w:val="21"/>
          <w:szCs w:val="21"/>
          <w:shd w:val="clear" w:color="auto" w:fill="FFFFFF"/>
        </w:rPr>
        <w:t xml:space="preserve"> </w:t>
      </w:r>
    </w:p>
    <w:p w14:paraId="7CE0B55F" w14:textId="77777777" w:rsidR="00336586" w:rsidRDefault="00336586" w:rsidP="00E107E3">
      <w:pPr>
        <w:rPr>
          <w:rFonts w:cstheme="minorHAnsi"/>
          <w:b/>
          <w:bCs/>
          <w:i/>
          <w:iCs/>
          <w:sz w:val="21"/>
          <w:szCs w:val="21"/>
          <w:shd w:val="clear" w:color="auto" w:fill="FFFFFF"/>
        </w:rPr>
      </w:pPr>
    </w:p>
    <w:p w14:paraId="06CBFA63" w14:textId="77777777" w:rsidR="00756835" w:rsidRDefault="00756835" w:rsidP="00E107E3">
      <w:pPr>
        <w:rPr>
          <w:rFonts w:cstheme="minorHAnsi"/>
          <w:b/>
          <w:bCs/>
          <w:i/>
          <w:iCs/>
          <w:sz w:val="21"/>
          <w:szCs w:val="21"/>
          <w:shd w:val="clear" w:color="auto" w:fill="FFFFFF"/>
        </w:rPr>
      </w:pPr>
    </w:p>
    <w:p w14:paraId="00FC6F65" w14:textId="77777777" w:rsidR="00756835" w:rsidRDefault="00756835" w:rsidP="00E107E3">
      <w:pPr>
        <w:rPr>
          <w:rFonts w:cstheme="minorHAnsi"/>
          <w:b/>
          <w:bCs/>
          <w:i/>
          <w:iCs/>
          <w:sz w:val="21"/>
          <w:szCs w:val="21"/>
          <w:shd w:val="clear" w:color="auto" w:fill="FFFFFF"/>
        </w:rPr>
      </w:pPr>
    </w:p>
    <w:p w14:paraId="0BDD9F81" w14:textId="77777777" w:rsidR="00756835" w:rsidRDefault="00756835" w:rsidP="00E107E3">
      <w:pPr>
        <w:rPr>
          <w:rFonts w:cstheme="minorHAnsi"/>
          <w:b/>
          <w:bCs/>
          <w:i/>
          <w:iCs/>
          <w:sz w:val="21"/>
          <w:szCs w:val="21"/>
          <w:shd w:val="clear" w:color="auto" w:fill="FFFFFF"/>
        </w:rPr>
      </w:pPr>
    </w:p>
    <w:p w14:paraId="473A9B50" w14:textId="77777777" w:rsidR="00756835" w:rsidRDefault="00756835" w:rsidP="00E107E3">
      <w:pPr>
        <w:rPr>
          <w:rFonts w:cstheme="minorHAnsi"/>
          <w:b/>
          <w:bCs/>
          <w:i/>
          <w:iCs/>
          <w:sz w:val="21"/>
          <w:szCs w:val="21"/>
          <w:shd w:val="clear" w:color="auto" w:fill="FFFFFF"/>
        </w:rPr>
      </w:pPr>
    </w:p>
    <w:p w14:paraId="788BAAAD" w14:textId="77777777" w:rsidR="00756835" w:rsidRDefault="00756835" w:rsidP="00E107E3">
      <w:pPr>
        <w:rPr>
          <w:rFonts w:cstheme="minorHAnsi"/>
          <w:b/>
          <w:bCs/>
          <w:i/>
          <w:iCs/>
          <w:sz w:val="21"/>
          <w:szCs w:val="21"/>
          <w:shd w:val="clear" w:color="auto" w:fill="FFFFFF"/>
        </w:rPr>
      </w:pPr>
    </w:p>
    <w:p w14:paraId="53E8015F" w14:textId="77777777" w:rsidR="00756835" w:rsidRDefault="00756835" w:rsidP="00E107E3">
      <w:pPr>
        <w:rPr>
          <w:rFonts w:cstheme="minorHAnsi"/>
          <w:b/>
          <w:bCs/>
          <w:i/>
          <w:iCs/>
          <w:sz w:val="21"/>
          <w:szCs w:val="21"/>
          <w:shd w:val="clear" w:color="auto" w:fill="FFFFFF"/>
        </w:rPr>
      </w:pPr>
    </w:p>
    <w:p w14:paraId="61F5B70C" w14:textId="77777777" w:rsidR="00756835" w:rsidRDefault="00756835" w:rsidP="00E107E3">
      <w:pPr>
        <w:rPr>
          <w:rFonts w:cstheme="minorHAnsi"/>
          <w:b/>
          <w:bCs/>
          <w:i/>
          <w:iCs/>
          <w:sz w:val="21"/>
          <w:szCs w:val="21"/>
          <w:shd w:val="clear" w:color="auto" w:fill="FFFFFF"/>
        </w:rPr>
      </w:pPr>
    </w:p>
    <w:p w14:paraId="7948B9B8" w14:textId="77777777" w:rsidR="00756835" w:rsidRDefault="00756835" w:rsidP="00E107E3">
      <w:pPr>
        <w:rPr>
          <w:rFonts w:cstheme="minorHAnsi"/>
          <w:b/>
          <w:bCs/>
          <w:i/>
          <w:iCs/>
          <w:sz w:val="21"/>
          <w:szCs w:val="21"/>
          <w:shd w:val="clear" w:color="auto" w:fill="FFFFFF"/>
        </w:rPr>
      </w:pPr>
    </w:p>
    <w:p w14:paraId="7A3B1BB6" w14:textId="7609C160" w:rsidR="00336586" w:rsidRPr="00756835" w:rsidRDefault="00336586" w:rsidP="00E107E3">
      <w:pPr>
        <w:rPr>
          <w:rFonts w:cstheme="minorHAnsi"/>
          <w:b/>
          <w:bCs/>
          <w:sz w:val="21"/>
          <w:szCs w:val="21"/>
          <w:shd w:val="clear" w:color="auto" w:fill="FFFFFF"/>
        </w:rPr>
      </w:pPr>
      <w:r w:rsidRPr="00756835">
        <w:rPr>
          <w:rFonts w:cstheme="minorHAnsi"/>
          <w:b/>
          <w:bCs/>
          <w:sz w:val="21"/>
          <w:szCs w:val="21"/>
          <w:shd w:val="clear" w:color="auto" w:fill="FFFFFF"/>
        </w:rPr>
        <w:lastRenderedPageBreak/>
        <w:t>New ESI Policy changes: (effective Mar 1</w:t>
      </w:r>
      <w:r w:rsidRPr="00756835">
        <w:rPr>
          <w:rFonts w:cstheme="minorHAnsi"/>
          <w:b/>
          <w:bCs/>
          <w:sz w:val="21"/>
          <w:szCs w:val="21"/>
          <w:shd w:val="clear" w:color="auto" w:fill="FFFFFF"/>
          <w:vertAlign w:val="superscript"/>
        </w:rPr>
        <w:t>st</w:t>
      </w:r>
      <w:r w:rsidRPr="00756835">
        <w:rPr>
          <w:rFonts w:cstheme="minorHAnsi"/>
          <w:b/>
          <w:bCs/>
          <w:sz w:val="21"/>
          <w:szCs w:val="21"/>
          <w:shd w:val="clear" w:color="auto" w:fill="FFFFFF"/>
        </w:rPr>
        <w:t>, 2023)</w:t>
      </w:r>
    </w:p>
    <w:p w14:paraId="239EE7DE" w14:textId="6AEC065D" w:rsidR="00336586" w:rsidRPr="00756835" w:rsidRDefault="00336586" w:rsidP="00336586">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All CG Group employees will be eligible for a 100% discount voucher. </w:t>
      </w:r>
    </w:p>
    <w:p w14:paraId="20EDD7DD" w14:textId="03627885" w:rsidR="00336586" w:rsidRPr="00756835" w:rsidRDefault="00336586" w:rsidP="00336586">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Employees can request for the voucher using the form shared above. </w:t>
      </w:r>
    </w:p>
    <w:p w14:paraId="53B143A9" w14:textId="3B07EF3A" w:rsidR="007B6604" w:rsidRPr="00756835" w:rsidRDefault="007B6604" w:rsidP="00336586">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Employee must request for only 1 voucher at a time. </w:t>
      </w:r>
    </w:p>
    <w:p w14:paraId="6546E56C" w14:textId="1791E956" w:rsidR="00336586" w:rsidRPr="00756835" w:rsidRDefault="00C51276" w:rsidP="00336586">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Partner team will share only 1 voucher </w:t>
      </w:r>
      <w:r w:rsidR="007B6604" w:rsidRPr="00756835">
        <w:rPr>
          <w:rFonts w:cstheme="minorHAnsi"/>
          <w:sz w:val="21"/>
          <w:szCs w:val="21"/>
          <w:shd w:val="clear" w:color="auto" w:fill="FFFFFF"/>
        </w:rPr>
        <w:t xml:space="preserve">per person for an exam at a time, which means a candidate requesting for AZ-900 will get a voucher to book AZ-900 exam. </w:t>
      </w:r>
    </w:p>
    <w:p w14:paraId="13608DBB" w14:textId="29B0EAE1" w:rsidR="007B6604" w:rsidRPr="00756835" w:rsidRDefault="007B6604" w:rsidP="00336586">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Candidate must share the certificate with the Partner team before requesting for another voucher for another exam. </w:t>
      </w:r>
    </w:p>
    <w:p w14:paraId="7487C682" w14:textId="5B8C4C33" w:rsidR="003B133C" w:rsidRPr="00756835" w:rsidRDefault="003B133C" w:rsidP="00336586">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If an employee fails to clear the exam, they can complete the certification using the 50% discount and Capgemini’s reimbursement policy. </w:t>
      </w:r>
    </w:p>
    <w:p w14:paraId="25AF77E2" w14:textId="63568626" w:rsidR="003B133C" w:rsidRPr="00756835" w:rsidRDefault="003B133C" w:rsidP="00336586">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If an employee clears the exam, they can share the certificate with Partner team and request for another voucher for a separate exam. </w:t>
      </w:r>
    </w:p>
    <w:p w14:paraId="0C23F435" w14:textId="0D75E9AD" w:rsidR="00C4639A" w:rsidRPr="00756835" w:rsidRDefault="003B133C" w:rsidP="00C4639A">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If an employee fails the exam in his first attempt by a small margin, then </w:t>
      </w:r>
      <w:r w:rsidR="00C4639A" w:rsidRPr="00756835">
        <w:rPr>
          <w:rFonts w:cstheme="minorHAnsi"/>
          <w:sz w:val="21"/>
          <w:szCs w:val="21"/>
          <w:shd w:val="clear" w:color="auto" w:fill="FFFFFF"/>
        </w:rPr>
        <w:t xml:space="preserve">he/ she must share the exam scorecard with the Partner team and can request for an exception for a second/ last voucher for the same exam. Post evaluation, Partner team will decide to grant a voucher </w:t>
      </w:r>
      <w:r w:rsidR="00DA7300" w:rsidRPr="00756835">
        <w:rPr>
          <w:rFonts w:cstheme="minorHAnsi"/>
          <w:sz w:val="21"/>
          <w:szCs w:val="21"/>
          <w:shd w:val="clear" w:color="auto" w:fill="FFFFFF"/>
        </w:rPr>
        <w:t>or not.</w:t>
      </w:r>
    </w:p>
    <w:p w14:paraId="2AADE4FD" w14:textId="23693A91" w:rsidR="00DA7300" w:rsidRPr="00756835" w:rsidRDefault="00DA7300" w:rsidP="00C4639A">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Voucher will not be shared if a candidate fails the exam due to No-Show/ internet issues/ webcam issues or any platform issue on Pearson VUE. </w:t>
      </w:r>
    </w:p>
    <w:p w14:paraId="4423CE82" w14:textId="77777777" w:rsidR="002B4EC6" w:rsidRDefault="002B4EC6" w:rsidP="002B4EC6">
      <w:pPr>
        <w:rPr>
          <w:rFonts w:cstheme="minorHAnsi"/>
          <w:sz w:val="21"/>
          <w:szCs w:val="21"/>
          <w:shd w:val="clear" w:color="auto" w:fill="FFFFFF"/>
        </w:rPr>
      </w:pPr>
    </w:p>
    <w:p w14:paraId="4423CE83" w14:textId="77777777" w:rsidR="002B4EC6" w:rsidRPr="002B4EC6" w:rsidRDefault="002B4EC6" w:rsidP="002B4EC6">
      <w:pPr>
        <w:rPr>
          <w:rFonts w:cstheme="minorHAnsi"/>
          <w:i/>
          <w:iCs/>
          <w:sz w:val="21"/>
          <w:szCs w:val="21"/>
          <w:shd w:val="clear" w:color="auto" w:fill="FFFFFF"/>
          <w:lang w:val="en-US"/>
        </w:rPr>
      </w:pPr>
      <w:r w:rsidRPr="002B4EC6">
        <w:rPr>
          <w:rFonts w:cstheme="minorHAnsi"/>
          <w:i/>
          <w:iCs/>
          <w:sz w:val="21"/>
          <w:szCs w:val="21"/>
          <w:shd w:val="clear" w:color="auto" w:fill="FFFFFF"/>
          <w:lang w:val="en-US"/>
        </w:rPr>
        <w:t xml:space="preserve">When you pass your exam, please ensure you have completed four steps: </w:t>
      </w:r>
    </w:p>
    <w:p w14:paraId="4423CE84" w14:textId="77777777" w:rsidR="002B4EC6" w:rsidRPr="002B4EC6" w:rsidRDefault="00000000" w:rsidP="002B4EC6">
      <w:pPr>
        <w:numPr>
          <w:ilvl w:val="0"/>
          <w:numId w:val="3"/>
        </w:numPr>
        <w:rPr>
          <w:rFonts w:cstheme="minorHAnsi"/>
          <w:i/>
          <w:iCs/>
          <w:sz w:val="21"/>
          <w:szCs w:val="21"/>
          <w:shd w:val="clear" w:color="auto" w:fill="FFFFFF"/>
          <w:lang w:val="en-US"/>
        </w:rPr>
      </w:pPr>
      <w:hyperlink r:id="rId18" w:history="1">
        <w:r w:rsidR="002B4EC6" w:rsidRPr="002B4EC6">
          <w:rPr>
            <w:rStyle w:val="Hyperlink"/>
            <w:rFonts w:cstheme="minorHAnsi"/>
            <w:i/>
            <w:iCs/>
            <w:sz w:val="21"/>
            <w:szCs w:val="21"/>
            <w:shd w:val="clear" w:color="auto" w:fill="FFFFFF"/>
            <w:lang w:val="en-US"/>
          </w:rPr>
          <w:t>Associate your Capgemini ID with Microsoft Partner Center</w:t>
        </w:r>
      </w:hyperlink>
      <w:r w:rsidR="002B4EC6" w:rsidRPr="002B4EC6">
        <w:rPr>
          <w:rFonts w:cstheme="minorHAnsi"/>
          <w:i/>
          <w:iCs/>
          <w:sz w:val="21"/>
          <w:szCs w:val="21"/>
          <w:shd w:val="clear" w:color="auto" w:fill="FFFFFF"/>
          <w:lang w:val="en-US"/>
        </w:rPr>
        <w:t>: this will ensure Microsoft knows that Capgemini resources are getting certified</w:t>
      </w:r>
    </w:p>
    <w:p w14:paraId="4423CE85" w14:textId="77777777" w:rsidR="002B4EC6" w:rsidRPr="002B4EC6" w:rsidRDefault="00000000" w:rsidP="002B4EC6">
      <w:pPr>
        <w:numPr>
          <w:ilvl w:val="0"/>
          <w:numId w:val="3"/>
        </w:numPr>
        <w:rPr>
          <w:rFonts w:cstheme="minorHAnsi"/>
          <w:i/>
          <w:iCs/>
          <w:sz w:val="21"/>
          <w:szCs w:val="21"/>
          <w:shd w:val="clear" w:color="auto" w:fill="FFFFFF"/>
          <w:lang w:val="en-US"/>
        </w:rPr>
      </w:pPr>
      <w:hyperlink r:id="rId19" w:history="1">
        <w:r w:rsidR="002B4EC6" w:rsidRPr="002B4EC6">
          <w:rPr>
            <w:rStyle w:val="Hyperlink"/>
            <w:rFonts w:cstheme="minorHAnsi"/>
            <w:i/>
            <w:iCs/>
            <w:sz w:val="21"/>
            <w:szCs w:val="21"/>
            <w:shd w:val="clear" w:color="auto" w:fill="FFFFFF"/>
            <w:lang w:val="en-US"/>
          </w:rPr>
          <w:t>Fill out the MS Post Certification Form</w:t>
        </w:r>
      </w:hyperlink>
      <w:r w:rsidR="002B4EC6" w:rsidRPr="002B4EC6">
        <w:rPr>
          <w:rFonts w:cstheme="minorHAnsi"/>
          <w:i/>
          <w:iCs/>
          <w:sz w:val="21"/>
          <w:szCs w:val="21"/>
          <w:shd w:val="clear" w:color="auto" w:fill="FFFFFF"/>
          <w:lang w:val="en-US"/>
        </w:rPr>
        <w:t>: this will ensure Capgemini knows you’ve passed the exam and we can celebrate your success</w:t>
      </w:r>
    </w:p>
    <w:p w14:paraId="4423CE86" w14:textId="77777777" w:rsidR="002B4EC6" w:rsidRPr="002B4EC6" w:rsidRDefault="00000000" w:rsidP="002B4EC6">
      <w:pPr>
        <w:numPr>
          <w:ilvl w:val="0"/>
          <w:numId w:val="3"/>
        </w:numPr>
        <w:rPr>
          <w:rFonts w:cstheme="minorHAnsi"/>
          <w:i/>
          <w:iCs/>
          <w:sz w:val="21"/>
          <w:szCs w:val="21"/>
          <w:shd w:val="clear" w:color="auto" w:fill="FFFFFF"/>
          <w:lang w:val="en-US"/>
        </w:rPr>
      </w:pPr>
      <w:hyperlink r:id="rId20" w:history="1">
        <w:r w:rsidR="002B4EC6" w:rsidRPr="002B4EC6">
          <w:rPr>
            <w:rStyle w:val="Hyperlink"/>
            <w:rFonts w:cstheme="minorHAnsi"/>
            <w:i/>
            <w:iCs/>
            <w:sz w:val="21"/>
            <w:szCs w:val="21"/>
            <w:shd w:val="clear" w:color="auto" w:fill="FFFFFF"/>
            <w:lang w:val="en-US"/>
          </w:rPr>
          <w:t>Update your Global Skills Profile</w:t>
        </w:r>
      </w:hyperlink>
      <w:r w:rsidR="002B4EC6" w:rsidRPr="002B4EC6">
        <w:rPr>
          <w:rFonts w:cstheme="minorHAnsi"/>
          <w:i/>
          <w:iCs/>
          <w:sz w:val="21"/>
          <w:szCs w:val="21"/>
          <w:shd w:val="clear" w:color="auto" w:fill="FFFFFF"/>
          <w:lang w:val="en-US"/>
        </w:rPr>
        <w:t>: this will ensure you will get staffed on an upcoming project with this new skill set you acquired</w:t>
      </w:r>
    </w:p>
    <w:p w14:paraId="4423CE87" w14:textId="77777777" w:rsidR="002B4EC6" w:rsidRPr="002B4EC6" w:rsidRDefault="00000000" w:rsidP="002B4EC6">
      <w:pPr>
        <w:numPr>
          <w:ilvl w:val="0"/>
          <w:numId w:val="3"/>
        </w:numPr>
        <w:rPr>
          <w:rFonts w:cstheme="minorHAnsi"/>
          <w:i/>
          <w:iCs/>
          <w:sz w:val="21"/>
          <w:szCs w:val="21"/>
          <w:shd w:val="clear" w:color="auto" w:fill="FFFFFF"/>
          <w:lang w:val="en-US"/>
        </w:rPr>
      </w:pPr>
      <w:hyperlink r:id="rId21" w:history="1">
        <w:r w:rsidR="002B4EC6" w:rsidRPr="002B4EC6">
          <w:rPr>
            <w:rStyle w:val="Hyperlink"/>
            <w:rFonts w:cstheme="minorHAnsi"/>
            <w:i/>
            <w:iCs/>
            <w:sz w:val="21"/>
            <w:szCs w:val="21"/>
            <w:shd w:val="clear" w:color="auto" w:fill="FFFFFF"/>
            <w:lang w:val="en-US"/>
          </w:rPr>
          <w:t>Post your accomplishment on LinkedIn</w:t>
        </w:r>
      </w:hyperlink>
      <w:r w:rsidR="002B4EC6" w:rsidRPr="002B4EC6">
        <w:rPr>
          <w:rFonts w:cstheme="minorHAnsi"/>
          <w:i/>
          <w:iCs/>
          <w:sz w:val="21"/>
          <w:szCs w:val="21"/>
          <w:shd w:val="clear" w:color="auto" w:fill="FFFFFF"/>
          <w:lang w:val="en-US"/>
        </w:rPr>
        <w:t xml:space="preserve">: this will ensure your communities and network knows you have succeeded at this great accomplishment! </w:t>
      </w:r>
    </w:p>
    <w:p w14:paraId="4423CE88" w14:textId="77777777" w:rsidR="002B4EC6" w:rsidRPr="002B4EC6" w:rsidRDefault="002B4EC6" w:rsidP="002B4EC6">
      <w:pPr>
        <w:rPr>
          <w:rFonts w:cstheme="minorHAnsi"/>
          <w:i/>
          <w:iCs/>
          <w:sz w:val="21"/>
          <w:szCs w:val="21"/>
          <w:shd w:val="clear" w:color="auto" w:fill="FFFFFF"/>
          <w:lang w:val="en-US"/>
        </w:rPr>
      </w:pPr>
    </w:p>
    <w:p w14:paraId="4423CE89" w14:textId="77777777" w:rsidR="002B4EC6" w:rsidRPr="002B4EC6" w:rsidRDefault="002B4EC6" w:rsidP="002B4EC6">
      <w:pPr>
        <w:rPr>
          <w:rFonts w:cstheme="minorHAnsi"/>
          <w:i/>
          <w:iCs/>
          <w:sz w:val="21"/>
          <w:szCs w:val="21"/>
          <w:shd w:val="clear" w:color="auto" w:fill="FFFFFF"/>
          <w:lang w:val="en-US"/>
        </w:rPr>
      </w:pPr>
      <w:r w:rsidRPr="002B4EC6">
        <w:rPr>
          <w:rFonts w:cstheme="minorHAnsi"/>
          <w:i/>
          <w:iCs/>
          <w:sz w:val="21"/>
          <w:szCs w:val="21"/>
          <w:shd w:val="clear" w:color="auto" w:fill="FFFFFF"/>
          <w:lang w:val="en-US"/>
        </w:rPr>
        <w:t xml:space="preserve">All of these steps are outlined on our Microsoft pathways on </w:t>
      </w:r>
      <w:hyperlink r:id="rId22" w:history="1">
        <w:r w:rsidRPr="002B4EC6">
          <w:rPr>
            <w:rStyle w:val="Hyperlink"/>
            <w:rFonts w:cstheme="minorHAnsi"/>
            <w:i/>
            <w:iCs/>
            <w:sz w:val="21"/>
            <w:szCs w:val="21"/>
            <w:shd w:val="clear" w:color="auto" w:fill="FFFFFF"/>
            <w:lang w:val="en-US"/>
          </w:rPr>
          <w:t>Capgemini Next</w:t>
        </w:r>
      </w:hyperlink>
      <w:r w:rsidRPr="002B4EC6">
        <w:rPr>
          <w:rFonts w:cstheme="minorHAnsi"/>
          <w:i/>
          <w:iCs/>
          <w:sz w:val="21"/>
          <w:szCs w:val="21"/>
          <w:shd w:val="clear" w:color="auto" w:fill="FFFFFF"/>
          <w:lang w:val="en-US"/>
        </w:rPr>
        <w:t xml:space="preserve"> as well – type the name of your exam in the top left corner to find the pathway aligned with your exam and start preparing for your next exam! </w:t>
      </w:r>
    </w:p>
    <w:p w14:paraId="4423CE8A" w14:textId="77777777" w:rsidR="002B4EC6" w:rsidRDefault="002B4EC6">
      <w:pPr>
        <w:rPr>
          <w:rFonts w:cstheme="minorHAnsi"/>
          <w:sz w:val="21"/>
          <w:szCs w:val="21"/>
          <w:shd w:val="clear" w:color="auto" w:fill="FFFFFF"/>
        </w:rPr>
      </w:pPr>
    </w:p>
    <w:p w14:paraId="4423CE8B" w14:textId="77777777" w:rsidR="002B4EC6" w:rsidRPr="002B4EC6" w:rsidRDefault="002B4EC6" w:rsidP="002B4EC6">
      <w:pPr>
        <w:rPr>
          <w:rFonts w:cstheme="minorHAnsi"/>
          <w:sz w:val="21"/>
          <w:szCs w:val="21"/>
          <w:shd w:val="clear" w:color="auto" w:fill="FFFFFF"/>
        </w:rPr>
      </w:pPr>
      <w:r w:rsidRPr="002B4EC6">
        <w:rPr>
          <w:rFonts w:cstheme="minorHAnsi"/>
          <w:sz w:val="21"/>
          <w:szCs w:val="21"/>
          <w:shd w:val="clear" w:color="auto" w:fill="FFFFFF"/>
        </w:rPr>
        <w:t>The best view comes after the hardest climb! Come, become Microsoft certified!</w:t>
      </w:r>
    </w:p>
    <w:p w14:paraId="4423CE8C" w14:textId="77777777" w:rsidR="002B4EC6" w:rsidRPr="00DF48A3" w:rsidRDefault="002B4EC6">
      <w:pPr>
        <w:rPr>
          <w:rFonts w:cstheme="minorHAnsi"/>
          <w:sz w:val="21"/>
          <w:szCs w:val="21"/>
          <w:shd w:val="clear" w:color="auto" w:fill="FFFFFF"/>
        </w:rPr>
      </w:pPr>
    </w:p>
    <w:sectPr w:rsidR="002B4EC6" w:rsidRPr="00DF4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FCC"/>
    <w:multiLevelType w:val="hybridMultilevel"/>
    <w:tmpl w:val="8FB6C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C2A1F"/>
    <w:multiLevelType w:val="hybridMultilevel"/>
    <w:tmpl w:val="165E7E8A"/>
    <w:lvl w:ilvl="0" w:tplc="03B0DE0C">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8609BA"/>
    <w:multiLevelType w:val="hybridMultilevel"/>
    <w:tmpl w:val="C8840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A23BC9"/>
    <w:multiLevelType w:val="hybridMultilevel"/>
    <w:tmpl w:val="7806F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7512385">
    <w:abstractNumId w:val="3"/>
  </w:num>
  <w:num w:numId="2" w16cid:durableId="980646919">
    <w:abstractNumId w:val="1"/>
  </w:num>
  <w:num w:numId="3" w16cid:durableId="98373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1873995">
    <w:abstractNumId w:val="1"/>
  </w:num>
  <w:num w:numId="5" w16cid:durableId="93089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C5E"/>
    <w:rsid w:val="00026AF6"/>
    <w:rsid w:val="00100AAF"/>
    <w:rsid w:val="001D1DA4"/>
    <w:rsid w:val="002025C5"/>
    <w:rsid w:val="0020343B"/>
    <w:rsid w:val="002128C0"/>
    <w:rsid w:val="002A6EC1"/>
    <w:rsid w:val="002B4EC6"/>
    <w:rsid w:val="002D32B8"/>
    <w:rsid w:val="002F0E10"/>
    <w:rsid w:val="00336586"/>
    <w:rsid w:val="00387AD9"/>
    <w:rsid w:val="003B133C"/>
    <w:rsid w:val="0044242B"/>
    <w:rsid w:val="00547EFC"/>
    <w:rsid w:val="005851E3"/>
    <w:rsid w:val="00630D72"/>
    <w:rsid w:val="00634828"/>
    <w:rsid w:val="00663C2A"/>
    <w:rsid w:val="006B12E4"/>
    <w:rsid w:val="00711D67"/>
    <w:rsid w:val="00747FD9"/>
    <w:rsid w:val="00756835"/>
    <w:rsid w:val="00780F92"/>
    <w:rsid w:val="00795538"/>
    <w:rsid w:val="007B6604"/>
    <w:rsid w:val="00830D60"/>
    <w:rsid w:val="008768EC"/>
    <w:rsid w:val="009615D0"/>
    <w:rsid w:val="0098545C"/>
    <w:rsid w:val="009855A5"/>
    <w:rsid w:val="009D46DE"/>
    <w:rsid w:val="00A01243"/>
    <w:rsid w:val="00A37D76"/>
    <w:rsid w:val="00A52308"/>
    <w:rsid w:val="00A70A48"/>
    <w:rsid w:val="00B20013"/>
    <w:rsid w:val="00B612FB"/>
    <w:rsid w:val="00B86DF4"/>
    <w:rsid w:val="00BB4F9E"/>
    <w:rsid w:val="00BD506A"/>
    <w:rsid w:val="00C12385"/>
    <w:rsid w:val="00C4083E"/>
    <w:rsid w:val="00C4639A"/>
    <w:rsid w:val="00C51276"/>
    <w:rsid w:val="00C604AE"/>
    <w:rsid w:val="00C959F1"/>
    <w:rsid w:val="00DA7300"/>
    <w:rsid w:val="00DC4404"/>
    <w:rsid w:val="00DF48A3"/>
    <w:rsid w:val="00E107E3"/>
    <w:rsid w:val="00E163A0"/>
    <w:rsid w:val="00E42C5E"/>
    <w:rsid w:val="00E709B8"/>
    <w:rsid w:val="00EB0BA5"/>
    <w:rsid w:val="00F90918"/>
    <w:rsid w:val="00FB2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3CE5D"/>
  <w15:chartTrackingRefBased/>
  <w15:docId w15:val="{B8266D2E-AF33-4B29-8142-54A10A83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F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EFC"/>
    <w:rPr>
      <w:color w:val="0000FF"/>
      <w:u w:val="single"/>
    </w:rPr>
  </w:style>
  <w:style w:type="paragraph" w:styleId="ListParagraph">
    <w:name w:val="List Paragraph"/>
    <w:basedOn w:val="Normal"/>
    <w:uiPriority w:val="34"/>
    <w:qFormat/>
    <w:rsid w:val="00780F92"/>
    <w:pPr>
      <w:ind w:left="720"/>
      <w:contextualSpacing/>
    </w:pPr>
  </w:style>
  <w:style w:type="character" w:styleId="FollowedHyperlink">
    <w:name w:val="FollowedHyperlink"/>
    <w:basedOn w:val="DefaultParagraphFont"/>
    <w:uiPriority w:val="99"/>
    <w:semiHidden/>
    <w:unhideWhenUsed/>
    <w:rsid w:val="00747FD9"/>
    <w:rPr>
      <w:color w:val="954F72" w:themeColor="followedHyperlink"/>
      <w:u w:val="single"/>
    </w:rPr>
  </w:style>
  <w:style w:type="character" w:styleId="Strong">
    <w:name w:val="Strong"/>
    <w:basedOn w:val="DefaultParagraphFont"/>
    <w:uiPriority w:val="22"/>
    <w:qFormat/>
    <w:rsid w:val="00747FD9"/>
    <w:rPr>
      <w:b/>
      <w:bCs/>
    </w:rPr>
  </w:style>
  <w:style w:type="character" w:styleId="UnresolvedMention">
    <w:name w:val="Unresolved Mention"/>
    <w:basedOn w:val="DefaultParagraphFont"/>
    <w:uiPriority w:val="99"/>
    <w:semiHidden/>
    <w:unhideWhenUsed/>
    <w:rsid w:val="00F90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89567">
      <w:bodyDiv w:val="1"/>
      <w:marLeft w:val="0"/>
      <w:marRight w:val="0"/>
      <w:marTop w:val="0"/>
      <w:marBottom w:val="0"/>
      <w:divBdr>
        <w:top w:val="none" w:sz="0" w:space="0" w:color="auto"/>
        <w:left w:val="none" w:sz="0" w:space="0" w:color="auto"/>
        <w:bottom w:val="none" w:sz="0" w:space="0" w:color="auto"/>
        <w:right w:val="none" w:sz="0" w:space="0" w:color="auto"/>
      </w:divBdr>
    </w:div>
    <w:div w:id="224419085">
      <w:bodyDiv w:val="1"/>
      <w:marLeft w:val="0"/>
      <w:marRight w:val="0"/>
      <w:marTop w:val="0"/>
      <w:marBottom w:val="0"/>
      <w:divBdr>
        <w:top w:val="none" w:sz="0" w:space="0" w:color="auto"/>
        <w:left w:val="none" w:sz="0" w:space="0" w:color="auto"/>
        <w:bottom w:val="none" w:sz="0" w:space="0" w:color="auto"/>
        <w:right w:val="none" w:sz="0" w:space="0" w:color="auto"/>
      </w:divBdr>
    </w:div>
    <w:div w:id="1136332400">
      <w:bodyDiv w:val="1"/>
      <w:marLeft w:val="0"/>
      <w:marRight w:val="0"/>
      <w:marTop w:val="0"/>
      <w:marBottom w:val="0"/>
      <w:divBdr>
        <w:top w:val="none" w:sz="0" w:space="0" w:color="auto"/>
        <w:left w:val="none" w:sz="0" w:space="0" w:color="auto"/>
        <w:bottom w:val="none" w:sz="0" w:space="0" w:color="auto"/>
        <w:right w:val="none" w:sz="0" w:space="0" w:color="auto"/>
      </w:divBdr>
    </w:div>
    <w:div w:id="137137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certifications/security-compliance-and-identity-fundamentals/" TargetMode="External"/><Relationship Id="rId13" Type="http://schemas.openxmlformats.org/officeDocument/2006/relationships/hyperlink" Target="https://forms.office.com/pages/responsepage.aspx?id=Wq6idgCfa0-V7V0z13xNYcU4KuEXRHVKneh_K8stBP1UNVczWUZRM1VHNzhWQlAxT0hNVFlaTjhPSSQlQCN0PWcu&amp;web=1&amp;wdLOR=cA738D631-38DC-40BC-BC8F-2A231146E36D" TargetMode="External"/><Relationship Id="rId18" Type="http://schemas.openxmlformats.org/officeDocument/2006/relationships/hyperlink" Target="https://degreed.com/articles/associate-your-ms-partner-center-with-capgemini?d=22503351&amp;view=true&amp;contentSource=Pathway&amp;contentSourceId=1010650" TargetMode="External"/><Relationship Id="rId3" Type="http://schemas.openxmlformats.org/officeDocument/2006/relationships/settings" Target="settings.xml"/><Relationship Id="rId21" Type="http://schemas.openxmlformats.org/officeDocument/2006/relationships/hyperlink" Target="https://degreed.com/pathway/o974mwv59n?path=az-900-microsoft-azure-fundamentals-certification" TargetMode="External"/><Relationship Id="rId7" Type="http://schemas.openxmlformats.org/officeDocument/2006/relationships/hyperlink" Target="https://docs.microsoft.com/en-us/learn/certifications/browse/?resource_type=certification&amp;products=dynamics-365" TargetMode="External"/><Relationship Id="rId12" Type="http://schemas.openxmlformats.org/officeDocument/2006/relationships/hyperlink" Target="https://www.microsoft.com/videoplayer/embed/RE4zwHz" TargetMode="External"/><Relationship Id="rId17" Type="http://schemas.openxmlformats.org/officeDocument/2006/relationships/hyperlink" Target="https://learn.microsoft.com/en-us/certifications/view-use-share-certificates-badges" TargetMode="External"/><Relationship Id="rId2" Type="http://schemas.openxmlformats.org/officeDocument/2006/relationships/styles" Target="styles.xml"/><Relationship Id="rId16" Type="http://schemas.openxmlformats.org/officeDocument/2006/relationships/hyperlink" Target="https://learn.microsoft.com/en-us/certifications/exam-reschedule-and-cancellation-policy" TargetMode="External"/><Relationship Id="rId20" Type="http://schemas.openxmlformats.org/officeDocument/2006/relationships/hyperlink" Target="https://degreed.com/pathway/o974mwv59n?path=az-900-microsoft-azure-fundamentals-certification" TargetMode="External"/><Relationship Id="rId1" Type="http://schemas.openxmlformats.org/officeDocument/2006/relationships/numbering" Target="numbering.xml"/><Relationship Id="rId6" Type="http://schemas.openxmlformats.org/officeDocument/2006/relationships/hyperlink" Target="https://docs.microsoft.com/en-us/learn/certifications/browse/?resource_type=certification&amp;products=m365" TargetMode="External"/><Relationship Id="rId11" Type="http://schemas.openxmlformats.org/officeDocument/2006/relationships/hyperlink" Target="https://esi.microsoft.com/" TargetMode="External"/><Relationship Id="rId24" Type="http://schemas.openxmlformats.org/officeDocument/2006/relationships/theme" Target="theme/theme1.xml"/><Relationship Id="rId5" Type="http://schemas.openxmlformats.org/officeDocument/2006/relationships/hyperlink" Target="https://docs.microsoft.com/en-us/learn/certifications/browse/?resource_type=certification&amp;products=azure" TargetMode="External"/><Relationship Id="rId15" Type="http://schemas.openxmlformats.org/officeDocument/2006/relationships/hyperlink" Target="https://docs.microsoft.com/en-us/learn/certifications/renew-your-microsoft-certification" TargetMode="External"/><Relationship Id="rId23" Type="http://schemas.openxmlformats.org/officeDocument/2006/relationships/fontTable" Target="fontTable.xml"/><Relationship Id="rId10" Type="http://schemas.openxmlformats.org/officeDocument/2006/relationships/hyperlink" Target="https://esi.microsoft.com/getcertification" TargetMode="External"/><Relationship Id="rId19" Type="http://schemas.openxmlformats.org/officeDocument/2006/relationships/hyperlink" Target="https://degreed.com/articles/fill-out-the-ms-post-certification-form?d=22503369&amp;view=true&amp;contentSource=Pathway&amp;contentSourceId=1010650" TargetMode="External"/><Relationship Id="rId4" Type="http://schemas.openxmlformats.org/officeDocument/2006/relationships/webSettings" Target="webSettings.xml"/><Relationship Id="rId9" Type="http://schemas.openxmlformats.org/officeDocument/2006/relationships/hyperlink" Target="https://degreed.com/plan/1044218" TargetMode="External"/><Relationship Id="rId14" Type="http://schemas.openxmlformats.org/officeDocument/2006/relationships/hyperlink" Target="https://km3.capgemini.com/system/tdf/book/2023/03/30/Guidelines%20for%20availing%20100%20discount%20on%20MSFT%20exams.pdf?file=1&amp;type=document" TargetMode="External"/><Relationship Id="rId22" Type="http://schemas.openxmlformats.org/officeDocument/2006/relationships/hyperlink" Target="https://degreed.com/plan/1044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Ritika</dc:creator>
  <cp:keywords/>
  <dc:description/>
  <cp:lastModifiedBy>Kanchibail, Shreyas</cp:lastModifiedBy>
  <cp:revision>46</cp:revision>
  <dcterms:created xsi:type="dcterms:W3CDTF">2022-02-22T14:25:00Z</dcterms:created>
  <dcterms:modified xsi:type="dcterms:W3CDTF">2023-04-12T12:06:00Z</dcterms:modified>
</cp:coreProperties>
</file>