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01" w:rsidRPr="00DA51E4" w:rsidRDefault="00DA51E4">
      <w:r w:rsidRPr="00DA51E4">
        <w:t>Cadastro</w:t>
      </w:r>
    </w:p>
    <w:p w:rsidR="00DA51E4" w:rsidRPr="00DA51E4" w:rsidRDefault="00DA51E4" w:rsidP="00DA51E4">
      <w:pPr>
        <w:pStyle w:val="ListParagraph"/>
        <w:numPr>
          <w:ilvl w:val="0"/>
          <w:numId w:val="1"/>
        </w:numPr>
      </w:pPr>
      <w:proofErr w:type="spellStart"/>
      <w:r w:rsidRPr="00DA51E4">
        <w:t>Pipeiro</w:t>
      </w:r>
      <w:proofErr w:type="spellEnd"/>
    </w:p>
    <w:p w:rsidR="00DA51E4" w:rsidRPr="00DA51E4" w:rsidRDefault="00DA51E4" w:rsidP="00DA51E4">
      <w:pPr>
        <w:pStyle w:val="ListParagraph"/>
        <w:numPr>
          <w:ilvl w:val="0"/>
          <w:numId w:val="1"/>
        </w:numPr>
      </w:pPr>
      <w:r w:rsidRPr="00DA51E4">
        <w:t>Veiculo</w:t>
      </w:r>
    </w:p>
    <w:p w:rsidR="00DA51E4" w:rsidRPr="00DA51E4" w:rsidRDefault="00DA51E4" w:rsidP="00DA51E4">
      <w:pPr>
        <w:pStyle w:val="ListParagraph"/>
        <w:numPr>
          <w:ilvl w:val="0"/>
          <w:numId w:val="1"/>
        </w:numPr>
      </w:pPr>
      <w:r w:rsidRPr="00DA51E4">
        <w:t>Ponto de Coleta</w:t>
      </w:r>
    </w:p>
    <w:p w:rsidR="00DA51E4" w:rsidRDefault="00DA51E4" w:rsidP="00DA51E4">
      <w:pPr>
        <w:pStyle w:val="ListParagraph"/>
        <w:numPr>
          <w:ilvl w:val="0"/>
          <w:numId w:val="1"/>
        </w:numPr>
      </w:pPr>
      <w:r>
        <w:t>Cidade</w:t>
      </w:r>
    </w:p>
    <w:p w:rsidR="00DA51E4" w:rsidRDefault="00DA51E4" w:rsidP="00DA51E4">
      <w:pPr>
        <w:pStyle w:val="ListParagraph"/>
        <w:numPr>
          <w:ilvl w:val="0"/>
          <w:numId w:val="1"/>
        </w:numPr>
      </w:pPr>
      <w:r>
        <w:t>Ponto de Abastecimento</w:t>
      </w:r>
    </w:p>
    <w:p w:rsidR="00DA51E4" w:rsidRDefault="00DA51E4" w:rsidP="00DA51E4">
      <w:pPr>
        <w:pStyle w:val="ListParagraph"/>
        <w:numPr>
          <w:ilvl w:val="0"/>
          <w:numId w:val="1"/>
        </w:numPr>
      </w:pPr>
      <w:r>
        <w:t>Militares</w:t>
      </w:r>
    </w:p>
    <w:p w:rsidR="00DA51E4" w:rsidRDefault="00DA51E4" w:rsidP="00DA51E4">
      <w:pPr>
        <w:pStyle w:val="ListParagraph"/>
        <w:numPr>
          <w:ilvl w:val="0"/>
          <w:numId w:val="1"/>
        </w:numPr>
      </w:pPr>
      <w:r>
        <w:t>Usuário</w:t>
      </w:r>
    </w:p>
    <w:p w:rsidR="00DA51E4" w:rsidRDefault="00DA51E4" w:rsidP="00DA51E4"/>
    <w:p w:rsidR="00DA51E4" w:rsidRDefault="00DA51E4" w:rsidP="00DA51E4">
      <w:r>
        <w:t>Funcionalidades</w:t>
      </w:r>
    </w:p>
    <w:p w:rsidR="00DA51E4" w:rsidRDefault="00DA51E4" w:rsidP="00DA51E4">
      <w:pPr>
        <w:pStyle w:val="ListParagraph"/>
        <w:numPr>
          <w:ilvl w:val="0"/>
          <w:numId w:val="2"/>
        </w:numPr>
      </w:pPr>
      <w:proofErr w:type="gramStart"/>
      <w:r w:rsidRPr="00DA51E4">
        <w:t>empenho</w:t>
      </w:r>
      <w:proofErr w:type="gramEnd"/>
      <w:r w:rsidRPr="00DA51E4">
        <w:t xml:space="preserve"> de recurso</w:t>
      </w:r>
      <w:bookmarkStart w:id="0" w:name="_GoBack"/>
      <w:bookmarkEnd w:id="0"/>
    </w:p>
    <w:p w:rsidR="00DA51E4" w:rsidRDefault="00DA51E4" w:rsidP="00DA51E4">
      <w:pPr>
        <w:pStyle w:val="ListParagraph"/>
        <w:numPr>
          <w:ilvl w:val="0"/>
          <w:numId w:val="2"/>
        </w:numPr>
      </w:pPr>
      <w:proofErr w:type="gramStart"/>
      <w:r w:rsidRPr="00DA51E4">
        <w:t>cancelamento</w:t>
      </w:r>
      <w:proofErr w:type="gramEnd"/>
      <w:r w:rsidRPr="00DA51E4">
        <w:t xml:space="preserve"> de empenho</w:t>
      </w:r>
    </w:p>
    <w:p w:rsidR="00DA51E4" w:rsidRDefault="00DA51E4" w:rsidP="00DA51E4">
      <w:pPr>
        <w:pStyle w:val="ListParagraph"/>
        <w:numPr>
          <w:ilvl w:val="0"/>
          <w:numId w:val="2"/>
        </w:numPr>
      </w:pPr>
      <w:proofErr w:type="gramStart"/>
      <w:r w:rsidRPr="00DA51E4">
        <w:t>proposta</w:t>
      </w:r>
      <w:proofErr w:type="gramEnd"/>
      <w:r w:rsidRPr="00DA51E4">
        <w:t xml:space="preserve"> de concessão de passagens e diárias</w:t>
      </w:r>
    </w:p>
    <w:p w:rsidR="00DA51E4" w:rsidRDefault="00DA51E4" w:rsidP="00DA51E4">
      <w:pPr>
        <w:pStyle w:val="ListParagraph"/>
        <w:numPr>
          <w:ilvl w:val="0"/>
          <w:numId w:val="2"/>
        </w:numPr>
      </w:pPr>
      <w:proofErr w:type="gramStart"/>
      <w:r w:rsidRPr="00DA51E4">
        <w:t>pagamento</w:t>
      </w:r>
      <w:proofErr w:type="gramEnd"/>
      <w:r w:rsidRPr="00DA51E4">
        <w:t xml:space="preserve"> dos </w:t>
      </w:r>
      <w:proofErr w:type="spellStart"/>
      <w:r w:rsidRPr="00DA51E4">
        <w:t>pipeiros</w:t>
      </w:r>
      <w:proofErr w:type="spellEnd"/>
      <w:r w:rsidRPr="00DA51E4">
        <w:t xml:space="preserve"> e geração do recibo de pagamento de autônomo ( </w:t>
      </w:r>
      <w:r>
        <w:t>RPA</w:t>
      </w:r>
      <w:r w:rsidRPr="00DA51E4">
        <w:t xml:space="preserve"> )</w:t>
      </w:r>
    </w:p>
    <w:p w:rsidR="00DA51E4" w:rsidRPr="00DA51E4" w:rsidRDefault="00DA51E4" w:rsidP="00DA51E4">
      <w:pPr>
        <w:pStyle w:val="ListParagraph"/>
        <w:numPr>
          <w:ilvl w:val="0"/>
          <w:numId w:val="2"/>
        </w:numPr>
      </w:pPr>
      <w:proofErr w:type="gramStart"/>
      <w:r w:rsidRPr="00DA51E4">
        <w:t>distribuição</w:t>
      </w:r>
      <w:proofErr w:type="gramEnd"/>
      <w:r w:rsidRPr="00DA51E4">
        <w:t xml:space="preserve"> automática ou manual de pontos de abastecimento por </w:t>
      </w:r>
      <w:proofErr w:type="spellStart"/>
      <w:r w:rsidRPr="00DA51E4">
        <w:t>pipeiro</w:t>
      </w:r>
      <w:proofErr w:type="spellEnd"/>
      <w:r>
        <w:t xml:space="preserve"> -  </w:t>
      </w:r>
      <w:r w:rsidRPr="00DA51E4">
        <w:rPr>
          <w:color w:val="1F4E79" w:themeColor="accent1" w:themeShade="80"/>
        </w:rPr>
        <w:t>PRONTO</w:t>
      </w:r>
    </w:p>
    <w:p w:rsidR="00DA51E4" w:rsidRDefault="00DA51E4" w:rsidP="00DA51E4">
      <w:r>
        <w:t>Relatórios</w:t>
      </w:r>
    </w:p>
    <w:p w:rsidR="00DA51E4" w:rsidRDefault="00DA51E4" w:rsidP="00DA51E4"/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 xml:space="preserve">Relatório de cadastro de </w:t>
      </w:r>
      <w:proofErr w:type="spellStart"/>
      <w:r>
        <w:t>Pipeiros</w:t>
      </w:r>
      <w:proofErr w:type="spellEnd"/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cadastro de Veículos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cadastro de Ponto de Coleta de Água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cadastro de Cidades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Relatóriod</w:t>
      </w:r>
      <w:proofErr w:type="spellEnd"/>
      <w:r>
        <w:t xml:space="preserve"> e cadastro de Ponto De Abastecimento de Água 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cadastro de Militares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cadastro de Usuários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Recurso Descentralizado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Empenho de Recurso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DIEx</w:t>
      </w:r>
      <w:proofErr w:type="spellEnd"/>
      <w:r>
        <w:t xml:space="preserve"> de Empenho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Cancelamento de Empenho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Relatório de Proposta Concessão de Passagens e Diárias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Proposta de Concessão de Passagens e Diárias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Reletório</w:t>
      </w:r>
      <w:proofErr w:type="spellEnd"/>
      <w:r>
        <w:t xml:space="preserve"> de pagamento de </w:t>
      </w:r>
      <w:proofErr w:type="spellStart"/>
      <w:r>
        <w:t>pipeiros</w:t>
      </w:r>
      <w:proofErr w:type="spellEnd"/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Recibo de pagamento de autônomos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DIEx</w:t>
      </w:r>
      <w:proofErr w:type="spellEnd"/>
      <w:r>
        <w:t xml:space="preserve"> de remessa de RPA</w:t>
      </w:r>
    </w:p>
    <w:p w:rsidR="002A59F9" w:rsidRDefault="002A59F9" w:rsidP="002A59F9">
      <w:pPr>
        <w:numPr>
          <w:ilvl w:val="0"/>
          <w:numId w:val="3"/>
        </w:numPr>
        <w:spacing w:after="0" w:line="240" w:lineRule="auto"/>
        <w:jc w:val="both"/>
      </w:pPr>
      <w:r>
        <w:t>Planilha de Distribuição de Água</w:t>
      </w:r>
    </w:p>
    <w:p w:rsidR="00DA51E4" w:rsidRDefault="00DA51E4" w:rsidP="00DA51E4"/>
    <w:p w:rsidR="00DA51E4" w:rsidRPr="00DA51E4" w:rsidRDefault="00DA51E4"/>
    <w:sectPr w:rsidR="00DA51E4" w:rsidRPr="00DA5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1119"/>
    <w:multiLevelType w:val="hybridMultilevel"/>
    <w:tmpl w:val="3F4EE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15B4"/>
    <w:multiLevelType w:val="hybridMultilevel"/>
    <w:tmpl w:val="83EEA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B723E"/>
    <w:multiLevelType w:val="hybridMultilevel"/>
    <w:tmpl w:val="2C20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E4"/>
    <w:rsid w:val="002A59F9"/>
    <w:rsid w:val="00682A01"/>
    <w:rsid w:val="00D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8B40-E7CF-478F-BBF6-84011993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Junior, V.</dc:creator>
  <cp:keywords/>
  <dc:description/>
  <cp:lastModifiedBy>Vicente Junior, V.</cp:lastModifiedBy>
  <cp:revision>1</cp:revision>
  <dcterms:created xsi:type="dcterms:W3CDTF">2015-10-06T14:02:00Z</dcterms:created>
  <dcterms:modified xsi:type="dcterms:W3CDTF">2015-10-06T14:14:00Z</dcterms:modified>
</cp:coreProperties>
</file>