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5651" w:rsidRDefault="003C1F5A">
      <w:pPr>
        <w:widowControl w:val="0"/>
        <w:rPr>
          <w:b/>
        </w:rPr>
      </w:pPr>
      <w:r>
        <w:rPr>
          <w:b/>
        </w:rPr>
        <w:t>VADIM IVLEV</w:t>
      </w:r>
    </w:p>
    <w:p w:rsidR="00265651" w:rsidRDefault="00265651">
      <w:pPr>
        <w:widowControl w:val="0"/>
      </w:pPr>
    </w:p>
    <w:p w:rsidR="00265651" w:rsidRDefault="00265651">
      <w:pPr>
        <w:widowControl w:val="0"/>
        <w:rPr>
          <w:b/>
        </w:rPr>
      </w:pPr>
    </w:p>
    <w:p w:rsidR="00265651" w:rsidRDefault="003C1F5A">
      <w:pPr>
        <w:widowControl w:val="0"/>
      </w:pPr>
      <w:r>
        <w:rPr>
          <w:b/>
        </w:rPr>
        <w:t xml:space="preserve">Email: </w:t>
      </w:r>
      <w:hyperlink r:id="rId7">
        <w:r>
          <w:rPr>
            <w:color w:val="1155CC"/>
            <w:u w:val="single"/>
          </w:rPr>
          <w:t>vadim.ivlev.a@gmail.com</w:t>
        </w:r>
      </w:hyperlink>
    </w:p>
    <w:p w:rsidR="00265651" w:rsidRDefault="003C1F5A">
      <w:pPr>
        <w:widowControl w:val="0"/>
      </w:pPr>
      <w:r>
        <w:rPr>
          <w:b/>
        </w:rPr>
        <w:t>Phone:</w:t>
      </w:r>
      <w:r>
        <w:t xml:space="preserve"> </w:t>
      </w:r>
      <w:r>
        <w:rPr>
          <w:sz w:val="20"/>
          <w:szCs w:val="20"/>
        </w:rPr>
        <w:t>+7 925 521 9632   +1 415 800 4061   +44 20 3289 7326</w:t>
      </w:r>
    </w:p>
    <w:p w:rsidR="00265651" w:rsidRDefault="003C1F5A">
      <w:pPr>
        <w:widowControl w:val="0"/>
      </w:pPr>
      <w:r>
        <w:rPr>
          <w:rFonts w:eastAsia="Roboto Black" w:hAnsi="Roboto Black" w:cs="Roboto Black"/>
          <w:b/>
          <w:sz w:val="28"/>
          <w:szCs w:val="28"/>
        </w:rPr>
        <w:t xml:space="preserve">cv </w:t>
      </w:r>
      <w:r>
        <w:rPr>
          <w:rFonts w:ascii="Roboto Black"/>
          <w:sz w:val="28"/>
        </w:rPr>
        <w:t xml:space="preserve"> </w:t>
      </w:r>
      <w:r>
        <w:rPr>
          <w:rFonts w:ascii="Roboto" w:eastAsia="Roboto" w:hAnsi="Roboto" w:cs="Roboto"/>
        </w:rPr>
        <w:t>:</w:t>
      </w:r>
      <w:r>
        <w:t xml:space="preserve"> </w:t>
      </w:r>
      <w:r>
        <w:tab/>
      </w:r>
      <w:hyperlink r:id="rId8">
        <w:r>
          <w:rPr>
            <w:color w:val="1155CC"/>
            <w:u w:val="single"/>
          </w:rPr>
          <w:t>https://www.zipped.space/vadim-ivlev-resume</w:t>
        </w:r>
      </w:hyperlink>
    </w:p>
    <w:p w:rsidR="00265651" w:rsidRDefault="00265651">
      <w:pPr>
        <w:widowControl w:val="0"/>
      </w:pPr>
    </w:p>
    <w:p w:rsidR="00265651" w:rsidRDefault="00265651">
      <w:pPr>
        <w:widowControl w:val="0"/>
      </w:pPr>
    </w:p>
    <w:p w:rsidR="00265651" w:rsidRDefault="00265651">
      <w:pPr>
        <w:widowControl w:val="0"/>
        <w:rPr>
          <w:b/>
        </w:rPr>
      </w:pPr>
    </w:p>
    <w:p w:rsidR="00265651" w:rsidRDefault="003C1F5A">
      <w:pPr>
        <w:rPr>
          <w:b/>
        </w:rPr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SUMMARY</w:t>
      </w:r>
    </w:p>
    <w:p w:rsidR="00265651" w:rsidRDefault="00265651">
      <w:pPr>
        <w:widowControl w:val="0"/>
      </w:pPr>
    </w:p>
    <w:p w:rsidR="00265651" w:rsidRDefault="003C1F5A">
      <w:pPr>
        <w:widowControl w:val="0"/>
      </w:pPr>
      <w:r>
        <w:t>Software engineer and manager experienced in writing robust production software. I have a broad successful experience in web-development, both client and server side, good at statistics, data analysi</w:t>
      </w:r>
      <w:r>
        <w:t xml:space="preserve">s and algorithms. I have extensive experience in building clustered full text search engines. Strong scientific background. </w:t>
      </w:r>
    </w:p>
    <w:p w:rsidR="00265651" w:rsidRDefault="00265651">
      <w:pPr>
        <w:widowControl w:val="0"/>
      </w:pPr>
    </w:p>
    <w:p w:rsidR="00265651" w:rsidRDefault="003C1F5A">
      <w:pPr>
        <w:widowControl w:val="0"/>
      </w:pPr>
      <w:r>
        <w:t>I am a great at coaching, at technical leadership and direction to peers and colleagues and at presenting new ideas and solutions.</w:t>
      </w:r>
    </w:p>
    <w:p w:rsidR="00265651" w:rsidRDefault="00265651">
      <w:pPr>
        <w:widowControl w:val="0"/>
      </w:pPr>
    </w:p>
    <w:p w:rsidR="00265651" w:rsidRDefault="00265651">
      <w:pPr>
        <w:widowControl w:val="0"/>
      </w:pPr>
    </w:p>
    <w:p w:rsidR="00265651" w:rsidRDefault="003C1F5A">
      <w:pPr>
        <w:widowControl w:val="0"/>
        <w:rPr>
          <w:b/>
        </w:rPr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TOOLS</w:t>
      </w:r>
    </w:p>
    <w:p w:rsidR="00265651" w:rsidRDefault="00265651">
      <w:pPr>
        <w:widowControl w:val="0"/>
      </w:pPr>
    </w:p>
    <w:p w:rsidR="00265651" w:rsidRDefault="003C1F5A">
      <w:pPr>
        <w:widowControl w:val="0"/>
      </w:pPr>
      <w:r>
        <w:t xml:space="preserve">LANGUAGES: Python, JavaScript, ES6, C, C#, Java, Prolog, ActionScript, SQL, HTML, CSS. </w:t>
      </w:r>
    </w:p>
    <w:p w:rsidR="00265651" w:rsidRDefault="003C1F5A">
      <w:r>
        <w:t xml:space="preserve">DATABASES: SQL, NoSQL, MySQL, Oracle, MongoDB, Neo4J, Solr, Elasticsearch, Sphinx. </w:t>
      </w:r>
    </w:p>
    <w:p w:rsidR="00265651" w:rsidRDefault="003C1F5A">
      <w:pPr>
        <w:widowControl w:val="0"/>
      </w:pPr>
      <w:r>
        <w:t xml:space="preserve">TECHNOLOGIES: Angular, Vue, Polymer, jQuery, Ext JS, D3.js, Flash, Flex, </w:t>
      </w:r>
      <w:r>
        <w:t>Bootstrap, UX, Mathematica… and others.</w:t>
      </w:r>
    </w:p>
    <w:p w:rsidR="00265651" w:rsidRDefault="00265651">
      <w:pPr>
        <w:widowControl w:val="0"/>
      </w:pPr>
    </w:p>
    <w:p w:rsidR="00265651" w:rsidRDefault="003C1F5A">
      <w:pPr>
        <w:widowControl w:val="0"/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SPECIALITIES</w:t>
      </w:r>
      <w:r>
        <w:t>: Algorithms, databases, data analysis, UX, minimalist GUI, Natural Language Processing, machine learning, NLP, Management, Agile, XP, SCRUM.</w:t>
      </w:r>
    </w:p>
    <w:p w:rsidR="00265651" w:rsidRDefault="003C1F5A">
      <w:pPr>
        <w:widowControl w:val="0"/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PRIORITIES</w:t>
      </w:r>
      <w:r>
        <w:t>: contribute to society and make things simpler.</w:t>
      </w:r>
    </w:p>
    <w:p w:rsidR="00265651" w:rsidRDefault="00265651">
      <w:pPr>
        <w:widowControl w:val="0"/>
      </w:pPr>
    </w:p>
    <w:p w:rsidR="00265651" w:rsidRDefault="00265651">
      <w:pPr>
        <w:widowControl w:val="0"/>
      </w:pPr>
    </w:p>
    <w:p w:rsidR="00265651" w:rsidRDefault="003C1F5A">
      <w:pPr>
        <w:widowControl w:val="0"/>
        <w:rPr>
          <w:b/>
        </w:rPr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BACKGROUND</w:t>
      </w:r>
    </w:p>
    <w:p w:rsidR="00265651" w:rsidRDefault="003C1F5A">
      <w:pPr>
        <w:widowControl w:val="0"/>
      </w:pPr>
      <w:r>
        <w:t>M.S. Physics,  Mathematics, statistics, computational algorithms, quantum optics.</w:t>
      </w:r>
    </w:p>
    <w:p w:rsidR="00265651" w:rsidRDefault="003C1F5A">
      <w:pPr>
        <w:widowControl w:val="0"/>
      </w:pPr>
      <w:r>
        <w:t xml:space="preserve"> </w:t>
      </w:r>
    </w:p>
    <w:p w:rsidR="00265651" w:rsidRDefault="00265651">
      <w:pPr>
        <w:widowControl w:val="0"/>
        <w:rPr>
          <w:b/>
        </w:rPr>
      </w:pPr>
    </w:p>
    <w:p w:rsidR="00265651" w:rsidRDefault="003C1F5A">
      <w:pPr>
        <w:widowControl w:val="0"/>
        <w:pBdr>
          <w:top w:val="single" w:sz="8" w:space="2" w:color="B7B7B7"/>
        </w:pBdr>
        <w:rPr>
          <w:b/>
        </w:rPr>
      </w:pPr>
      <w:r>
        <w:rPr>
          <w:rFonts w:ascii="Fira Mono" w:eastAsia="Fira Mono" w:hAnsi="Fira Mono" w:cs="Fira Mono"/>
          <w:b/>
          <w:sz w:val="32"/>
          <w:szCs w:val="32"/>
        </w:rPr>
        <w:t>⭑</w:t>
      </w:r>
      <w:r>
        <w:rPr>
          <w:b/>
        </w:rPr>
        <w:t>EXPERIENCE</w:t>
      </w:r>
    </w:p>
    <w:p w:rsidR="00265651" w:rsidRDefault="00265651">
      <w:pPr>
        <w:widowControl w:val="0"/>
        <w:rPr>
          <w:b/>
        </w:rPr>
      </w:pPr>
    </w:p>
    <w:p w:rsidR="00265651" w:rsidRDefault="003C1F5A">
      <w:pPr>
        <w:rPr>
          <w:b/>
        </w:rPr>
      </w:pPr>
      <w:r>
        <w:rPr>
          <w:b/>
        </w:rPr>
        <w:t>Assistant director of science and new technologies. 2013-2017.</w:t>
      </w:r>
    </w:p>
    <w:p w:rsidR="00265651" w:rsidRDefault="003C1F5A">
      <w:r>
        <w:t xml:space="preserve">Electronic Archive Corp. Moscow </w:t>
      </w:r>
      <w:hyperlink r:id="rId9">
        <w:r>
          <w:rPr>
            <w:color w:val="1155CC"/>
            <w:u w:val="single"/>
          </w:rPr>
          <w:t>http://www.elar.ru/</w:t>
        </w:r>
      </w:hyperlink>
      <w:r>
        <w:t xml:space="preserve"> </w:t>
      </w:r>
    </w:p>
    <w:p w:rsidR="00265651" w:rsidRDefault="00265651">
      <w:pPr>
        <w:rPr>
          <w:color w:val="212121"/>
          <w:highlight w:val="white"/>
        </w:rPr>
      </w:pPr>
    </w:p>
    <w:p w:rsidR="00265651" w:rsidRDefault="003C1F5A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Managed  projects and </w:t>
      </w:r>
      <w:r>
        <w:t>was responsible for design and implementation of</w:t>
      </w:r>
      <w:r>
        <w:rPr>
          <w:color w:val="212121"/>
          <w:highlight w:val="white"/>
        </w:rPr>
        <w:t>:</w:t>
      </w:r>
    </w:p>
    <w:p w:rsidR="00265651" w:rsidRDefault="003C1F5A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br/>
        <w:t xml:space="preserve">Memory of the people. </w:t>
      </w:r>
      <w:hyperlink r:id="rId10">
        <w:r>
          <w:rPr>
            <w:color w:val="1155CC"/>
            <w:highlight w:val="white"/>
            <w:u w:val="single"/>
          </w:rPr>
          <w:t>https://pamyat-naroda.ru/</w:t>
        </w:r>
      </w:hyperlink>
      <w:r>
        <w:rPr>
          <w:color w:val="212121"/>
          <w:highlight w:val="white"/>
        </w:rPr>
        <w:t xml:space="preserve">. A clustered (40-node) database   and a search engine executing </w:t>
      </w:r>
      <w:r>
        <w:rPr>
          <w:color w:val="212121"/>
          <w:highlight w:val="white"/>
        </w:rPr>
        <w:t>10,000 full-text searches per second on a volume of data in a billion records while simultaneously indexing 20,000 new documents per second.</w:t>
      </w:r>
    </w:p>
    <w:p w:rsidR="00265651" w:rsidRDefault="00265651">
      <w:pPr>
        <w:ind w:left="720"/>
        <w:rPr>
          <w:color w:val="212121"/>
          <w:highlight w:val="white"/>
        </w:rPr>
      </w:pPr>
    </w:p>
    <w:p w:rsidR="00265651" w:rsidRDefault="003C1F5A">
      <w:pPr>
        <w:ind w:left="720"/>
      </w:pPr>
      <w:r>
        <w:t xml:space="preserve">WW2 awards. </w:t>
      </w:r>
      <w:hyperlink r:id="rId11">
        <w:r>
          <w:rPr>
            <w:color w:val="1155CC"/>
            <w:u w:val="single"/>
          </w:rPr>
          <w:t>http://podvignaroda.mil.ru/</w:t>
        </w:r>
      </w:hyperlink>
      <w:r>
        <w:t xml:space="preserve"> . Database of </w:t>
      </w:r>
      <w:r>
        <w:rPr>
          <w:color w:val="212121"/>
          <w:highlight w:val="white"/>
        </w:rPr>
        <w:t>100 000 000 s</w:t>
      </w:r>
      <w:r>
        <w:rPr>
          <w:color w:val="212121"/>
          <w:highlight w:val="white"/>
        </w:rPr>
        <w:t>canned and indexed documents on rewards in the Great Patriotic War.</w:t>
      </w:r>
    </w:p>
    <w:p w:rsidR="00265651" w:rsidRDefault="00265651">
      <w:pPr>
        <w:ind w:left="720"/>
        <w:rPr>
          <w:color w:val="212121"/>
          <w:highlight w:val="white"/>
        </w:rPr>
      </w:pPr>
    </w:p>
    <w:p w:rsidR="00265651" w:rsidRDefault="003C1F5A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Roads of war. Movement of parts of the Red Army during the Great Patriotic War.</w:t>
      </w:r>
      <w:r>
        <w:rPr>
          <w:color w:val="212121"/>
          <w:highlight w:val="white"/>
        </w:rPr>
        <w:br/>
        <w:t>10 000 scanned and recognized historical maps of the USSR General Staff tied to Google maps.</w:t>
      </w:r>
      <w:r>
        <w:rPr>
          <w:color w:val="212121"/>
          <w:highlight w:val="white"/>
        </w:rPr>
        <w:br/>
      </w:r>
    </w:p>
    <w:p w:rsidR="00265651" w:rsidRDefault="003C1F5A">
      <w:pPr>
        <w:ind w:left="720"/>
      </w:pPr>
      <w:r>
        <w:t xml:space="preserve">WW1. </w:t>
      </w:r>
      <w:r>
        <w:rPr>
          <w:color w:val="212121"/>
          <w:highlight w:val="white"/>
        </w:rPr>
        <w:t>Database</w:t>
      </w:r>
      <w:r>
        <w:rPr>
          <w:color w:val="212121"/>
          <w:highlight w:val="white"/>
        </w:rPr>
        <w:t xml:space="preserve"> 10 000 000 scanned and indexed personal files of soldiers and officers of the </w:t>
      </w:r>
      <w:r>
        <w:t>of the Great War.</w:t>
      </w:r>
    </w:p>
    <w:p w:rsidR="00265651" w:rsidRDefault="00265651">
      <w:pPr>
        <w:ind w:left="720"/>
      </w:pPr>
    </w:p>
    <w:p w:rsidR="00265651" w:rsidRDefault="00265651"/>
    <w:p w:rsidR="00265651" w:rsidRDefault="00265651">
      <w:pPr>
        <w:widowControl w:val="0"/>
      </w:pPr>
    </w:p>
    <w:p w:rsidR="00265651" w:rsidRDefault="003C1F5A">
      <w:pPr>
        <w:widowControl w:val="0"/>
        <w:rPr>
          <w:b/>
        </w:rPr>
      </w:pPr>
      <w:r>
        <w:rPr>
          <w:b/>
        </w:rPr>
        <w:t>Assistant Director - Senior Software Developer. 2008-2013.</w:t>
      </w:r>
    </w:p>
    <w:p w:rsidR="00265651" w:rsidRDefault="003C1F5A">
      <w:pPr>
        <w:widowControl w:val="0"/>
      </w:pPr>
      <w:r>
        <w:t xml:space="preserve">Moody’s Analytics UK Ltd. London,  </w:t>
      </w:r>
      <w:hyperlink r:id="rId12">
        <w:r>
          <w:rPr>
            <w:color w:val="1155CC"/>
            <w:u w:val="single"/>
          </w:rPr>
          <w:t>http://www.</w:t>
        </w:r>
        <w:r>
          <w:rPr>
            <w:color w:val="1155CC"/>
            <w:u w:val="single"/>
          </w:rPr>
          <w:t>moodysanalytics.com</w:t>
        </w:r>
      </w:hyperlink>
    </w:p>
    <w:p w:rsidR="00265651" w:rsidRDefault="00265651">
      <w:pPr>
        <w:widowControl w:val="0"/>
      </w:pPr>
    </w:p>
    <w:p w:rsidR="00265651" w:rsidRDefault="003C1F5A">
      <w:pPr>
        <w:widowControl w:val="0"/>
        <w:ind w:left="720"/>
      </w:pPr>
      <w:r>
        <w:t>Designed and implemented the client parts of Structured Finance Workstation,  a web based cash flow and valuation solution for structured securities.  More than four hundred new customers expressed their interest and made requests  abo</w:t>
      </w:r>
      <w:r>
        <w:t>ut Moody’s Structured Finance services as a direct result of this work.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3C1F5A">
      <w:pPr>
        <w:widowControl w:val="0"/>
        <w:ind w:left="720"/>
      </w:pPr>
      <w:r>
        <w:t>Designed and implemented the client part of Performance Data Service,  a web-based monitoring platform for conducting trend and performance analysis across the full spectrum of deals</w:t>
      </w:r>
      <w:r>
        <w:t xml:space="preserve">. 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3C1F5A">
      <w:pPr>
        <w:widowControl w:val="0"/>
        <w:ind w:left="720"/>
      </w:pPr>
      <w:r>
        <w:t xml:space="preserve">Design and implementation of Moody’s Valuations service. </w:t>
      </w:r>
    </w:p>
    <w:p w:rsidR="00265651" w:rsidRDefault="003C1F5A">
      <w:pPr>
        <w:widowControl w:val="0"/>
        <w:ind w:left="720"/>
      </w:pPr>
      <w:r>
        <w:t>Design and implementation of Marketing site of Wall Street Analytics services.</w:t>
      </w:r>
    </w:p>
    <w:p w:rsidR="00265651" w:rsidRDefault="003C1F5A">
      <w:pPr>
        <w:widowControl w:val="0"/>
        <w:ind w:left="720"/>
      </w:pPr>
      <w:r>
        <w:t xml:space="preserve"> Designed, made tutorials, packaged, delivered and supported Wall Street analytics web-services SDK. Designed and </w:t>
      </w:r>
      <w:r>
        <w:t>implemented Javascript libraries as a part of the SDK.</w:t>
      </w:r>
    </w:p>
    <w:p w:rsidR="00265651" w:rsidRDefault="003C1F5A">
      <w:pPr>
        <w:widowControl w:val="0"/>
      </w:pPr>
      <w:r>
        <w:t xml:space="preserve"> </w:t>
      </w:r>
    </w:p>
    <w:p w:rsidR="00265651" w:rsidRDefault="003C1F5A">
      <w:pPr>
        <w:widowControl w:val="0"/>
        <w:rPr>
          <w:b/>
        </w:rPr>
      </w:pPr>
      <w:r>
        <w:rPr>
          <w:b/>
        </w:rPr>
        <w:t>Chief software engineer. 2002-2008.</w:t>
      </w:r>
    </w:p>
    <w:p w:rsidR="00265651" w:rsidRDefault="003C1F5A">
      <w:pPr>
        <w:widowControl w:val="0"/>
      </w:pPr>
      <w:r>
        <w:t xml:space="preserve">Electronic Archive Corp.Moscow  </w:t>
      </w:r>
      <w:hyperlink r:id="rId13">
        <w:r>
          <w:rPr>
            <w:color w:val="1155CC"/>
            <w:u w:val="single"/>
          </w:rPr>
          <w:t>http://www.elar.ru/</w:t>
        </w:r>
      </w:hyperlink>
    </w:p>
    <w:p w:rsidR="00265651" w:rsidRDefault="00265651">
      <w:pPr>
        <w:widowControl w:val="0"/>
      </w:pPr>
    </w:p>
    <w:p w:rsidR="00265651" w:rsidRDefault="003C1F5A">
      <w:pPr>
        <w:widowControl w:val="0"/>
        <w:ind w:left="720"/>
      </w:pPr>
      <w:r>
        <w:t xml:space="preserve">Lead the project, architected data, middleware and client layers of </w:t>
      </w:r>
      <w:r>
        <w:t>Memorial.</w:t>
      </w:r>
      <w:hyperlink r:id="rId14">
        <w:r>
          <w:rPr>
            <w:color w:val="1155CC"/>
            <w:u w:val="single"/>
          </w:rPr>
          <w:t xml:space="preserve"> </w:t>
        </w:r>
      </w:hyperlink>
      <w:hyperlink r:id="rId15">
        <w:r>
          <w:rPr>
            <w:color w:val="1155CC"/>
            <w:u w:val="single"/>
          </w:rPr>
          <w:t>http://www.obd-memorial.ru</w:t>
        </w:r>
      </w:hyperlink>
      <w:r>
        <w:t xml:space="preserve">. Documents about the killed soldiers during the Second World War and the subsequent conflicts (over 200 000 000 records, more </w:t>
      </w:r>
      <w:r>
        <w:t xml:space="preserve">than 40 Tb of scanned images in the storage). Thousands of people and organizations use the service daily. 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3C1F5A">
      <w:pPr>
        <w:widowControl w:val="0"/>
        <w:ind w:left="720"/>
      </w:pPr>
      <w:r>
        <w:t>Lead the Comintern project. A free online inventory to the complete Comintern Archives (55,000,000 pages, 105 languages). The main customers are I</w:t>
      </w:r>
      <w:r>
        <w:t xml:space="preserve">DC Publisher (Netherland) and Archidoc (Spain).  </w:t>
      </w:r>
    </w:p>
    <w:p w:rsidR="00265651" w:rsidRDefault="003C1F5A">
      <w:pPr>
        <w:widowControl w:val="0"/>
        <w:ind w:left="720"/>
      </w:pPr>
      <w:r>
        <w:lastRenderedPageBreak/>
        <w:t xml:space="preserve"> </w:t>
      </w:r>
    </w:p>
    <w:p w:rsidR="00265651" w:rsidRDefault="003C1F5A">
      <w:pPr>
        <w:widowControl w:val="0"/>
        <w:ind w:left="720"/>
      </w:pPr>
      <w:r>
        <w:t>General Catalogue of Russian State Library. (</w:t>
      </w:r>
      <w:hyperlink r:id="rId16">
        <w:r>
          <w:rPr>
            <w:color w:val="1155CC"/>
            <w:u w:val="single"/>
          </w:rPr>
          <w:t>http://www.rsl.ru/en</w:t>
        </w:r>
      </w:hyperlink>
      <w:r>
        <w:t>), a catalog of Russian literature of XIX century. Used by visitors and libraries subscribed to the</w:t>
      </w:r>
      <w:r>
        <w:t xml:space="preserve"> service. The same role.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3C1F5A">
      <w:pPr>
        <w:widowControl w:val="0"/>
        <w:rPr>
          <w:b/>
        </w:rPr>
      </w:pPr>
      <w:r>
        <w:rPr>
          <w:b/>
        </w:rPr>
        <w:t>Director 1994-2002.</w:t>
      </w:r>
    </w:p>
    <w:p w:rsidR="00265651" w:rsidRDefault="003C1F5A">
      <w:pPr>
        <w:widowControl w:val="0"/>
      </w:pPr>
      <w:r>
        <w:t xml:space="preserve">Mostt ltd. Novosibirsk. </w:t>
      </w:r>
    </w:p>
    <w:p w:rsidR="00265651" w:rsidRDefault="003C1F5A">
      <w:pPr>
        <w:widowControl w:val="0"/>
      </w:pPr>
      <w:r>
        <w:t xml:space="preserve"> </w:t>
      </w:r>
    </w:p>
    <w:p w:rsidR="00265651" w:rsidRDefault="003C1F5A">
      <w:pPr>
        <w:widowControl w:val="0"/>
        <w:ind w:left="720"/>
      </w:pPr>
      <w:r>
        <w:t>IT contractor for Navoi Mining &amp; Metallurgy Combinat  (NMMC)  (</w:t>
      </w:r>
      <w:hyperlink r:id="rId17">
        <w:r>
          <w:rPr>
            <w:color w:val="1155CC"/>
            <w:u w:val="single"/>
          </w:rPr>
          <w:t>http://www.nkmk.uz/en</w:t>
        </w:r>
      </w:hyperlink>
      <w:r>
        <w:t>). Implemented payment systems between NMMC, Conversban</w:t>
      </w:r>
      <w:r>
        <w:t>k  and National Bank of Uzbekistan, that saved several hundred million dollars during first two years. I was responsible for requirements analysis, design and development.</w:t>
      </w:r>
    </w:p>
    <w:p w:rsidR="00265651" w:rsidRDefault="003C1F5A">
      <w:pPr>
        <w:widowControl w:val="0"/>
      </w:pPr>
      <w:r>
        <w:t xml:space="preserve"> </w:t>
      </w:r>
    </w:p>
    <w:p w:rsidR="00265651" w:rsidRDefault="003C1F5A">
      <w:pPr>
        <w:widowControl w:val="0"/>
        <w:rPr>
          <w:b/>
        </w:rPr>
      </w:pPr>
      <w:r>
        <w:rPr>
          <w:b/>
        </w:rPr>
        <w:t>Scientific researcher. 1990-1992.</w:t>
      </w:r>
    </w:p>
    <w:p w:rsidR="00265651" w:rsidRDefault="003C1F5A">
      <w:pPr>
        <w:widowControl w:val="0"/>
      </w:pPr>
      <w:r>
        <w:t>Siberian Branch of Russian Academy of Sciences.</w:t>
      </w:r>
    </w:p>
    <w:p w:rsidR="00265651" w:rsidRDefault="003C1F5A">
      <w:pPr>
        <w:widowControl w:val="0"/>
      </w:pPr>
      <w:r>
        <w:t>Institute of Automation and Electrometry</w:t>
      </w:r>
    </w:p>
    <w:p w:rsidR="00265651" w:rsidRDefault="003C1F5A">
      <w:pPr>
        <w:widowControl w:val="0"/>
        <w:ind w:left="720"/>
      </w:pPr>
      <w:r>
        <w:t>Post-graduate study in Physics and CS. Raman spectroscopy of arsenic films.  Analyzed chemical changes under the influence of short wave coherent radiation. Have several publications in the branch-wise scientific ma</w:t>
      </w:r>
      <w:r>
        <w:t>gazines.</w:t>
      </w:r>
    </w:p>
    <w:p w:rsidR="00265651" w:rsidRDefault="003C1F5A">
      <w:pPr>
        <w:widowControl w:val="0"/>
        <w:ind w:left="720"/>
      </w:pPr>
      <w:r>
        <w:t xml:space="preserve"> </w:t>
      </w:r>
    </w:p>
    <w:p w:rsidR="00265651" w:rsidRDefault="00265651">
      <w:pPr>
        <w:widowControl w:val="0"/>
        <w:rPr>
          <w:b/>
        </w:rPr>
      </w:pPr>
    </w:p>
    <w:p w:rsidR="00265651" w:rsidRDefault="003C1F5A">
      <w:pPr>
        <w:widowControl w:val="0"/>
        <w:rPr>
          <w:b/>
        </w:rPr>
      </w:pPr>
      <w:r>
        <w:rPr>
          <w:b/>
        </w:rPr>
        <w:t>OPEN SOURCE PROJECTS</w:t>
      </w:r>
    </w:p>
    <w:p w:rsidR="00265651" w:rsidRDefault="00265651">
      <w:pPr>
        <w:widowControl w:val="0"/>
        <w:rPr>
          <w:b/>
        </w:rPr>
      </w:pPr>
    </w:p>
    <w:p w:rsidR="00265651" w:rsidRDefault="003C1F5A">
      <w:pPr>
        <w:rPr>
          <w:b/>
        </w:rPr>
      </w:pPr>
      <w:r>
        <w:rPr>
          <w:b/>
        </w:rPr>
        <w:t xml:space="preserve">Data architect. Consultant. 2014-2015 </w:t>
      </w:r>
    </w:p>
    <w:p w:rsidR="00265651" w:rsidRDefault="003C1F5A">
      <w:r>
        <w:t xml:space="preserve">PSCF - Public Sector Credit Solutions (open source). </w:t>
      </w:r>
    </w:p>
    <w:p w:rsidR="00265651" w:rsidRDefault="003C1F5A">
      <w:r>
        <w:t>Was responsible for design and implementation of data layer of:</w:t>
      </w:r>
    </w:p>
    <w:p w:rsidR="00265651" w:rsidRDefault="003C1F5A">
      <w:pPr>
        <w:ind w:left="720"/>
      </w:pPr>
      <w:hyperlink r:id="rId18">
        <w:r>
          <w:rPr>
            <w:color w:val="1155CC"/>
            <w:u w:val="single"/>
          </w:rPr>
          <w:t>http://publicsectorcredit.org/sovdef/</w:t>
        </w:r>
      </w:hyperlink>
      <w:r>
        <w:t xml:space="preserve"> The project provides a free online database of government revenue and expenditure data with default flags. Built on data from </w:t>
      </w:r>
      <w:hyperlink r:id="rId19">
        <w:r>
          <w:rPr>
            <w:color w:val="1155CC"/>
            <w:u w:val="single"/>
          </w:rPr>
          <w:t>Reinhart and Rogoff</w:t>
        </w:r>
      </w:hyperlink>
      <w:r>
        <w:t xml:space="preserve">, the </w:t>
      </w:r>
      <w:hyperlink r:id="rId20">
        <w:r>
          <w:rPr>
            <w:color w:val="1155CC"/>
            <w:u w:val="single"/>
          </w:rPr>
          <w:t>Center for Financial Stability</w:t>
        </w:r>
      </w:hyperlink>
      <w:r>
        <w:t xml:space="preserve">'s </w:t>
      </w:r>
      <w:hyperlink r:id="rId21">
        <w:r>
          <w:rPr>
            <w:color w:val="1155CC"/>
            <w:u w:val="single"/>
          </w:rPr>
          <w:t>Historical Financial Statistics</w:t>
        </w:r>
      </w:hyperlink>
      <w:r>
        <w:t>, Eurostat, the IMF.</w:t>
      </w:r>
      <w:r>
        <w:rPr>
          <w:b/>
        </w:rPr>
        <w:t xml:space="preserve"> </w:t>
      </w:r>
      <w:r>
        <w:t>Architected and implemented data layer (MongoDB, Mo</w:t>
      </w:r>
      <w:r>
        <w:t>ngolab) and API (DreamFactory).</w:t>
      </w:r>
    </w:p>
    <w:p w:rsidR="00265651" w:rsidRDefault="00265651">
      <w:pPr>
        <w:widowControl w:val="0"/>
        <w:rPr>
          <w:b/>
        </w:rPr>
      </w:pPr>
    </w:p>
    <w:p w:rsidR="00265651" w:rsidRDefault="003C1F5A">
      <w:pPr>
        <w:widowControl w:val="0"/>
      </w:pPr>
      <w:r>
        <w:rPr>
          <w:b/>
        </w:rPr>
        <w:t xml:space="preserve">INOTE. A personal project.  </w:t>
      </w:r>
      <w:hyperlink r:id="rId22">
        <w:r>
          <w:rPr>
            <w:color w:val="1155CC"/>
            <w:u w:val="single"/>
          </w:rPr>
          <w:t>http://inote.vadimivlev.com/</w:t>
        </w:r>
      </w:hyperlink>
    </w:p>
    <w:p w:rsidR="00265651" w:rsidRDefault="003C1F5A">
      <w:pPr>
        <w:widowControl w:val="0"/>
        <w:ind w:left="720"/>
      </w:pPr>
      <w:r>
        <w:t>A playground to test bits of code, outer Javascript libraries.</w:t>
      </w:r>
    </w:p>
    <w:p w:rsidR="00265651" w:rsidRDefault="003C1F5A">
      <w:pPr>
        <w:widowControl w:val="0"/>
        <w:ind w:left="720"/>
      </w:pPr>
      <w:r>
        <w:rPr>
          <w:b/>
        </w:rPr>
        <w:t>Tech</w:t>
      </w:r>
      <w:r>
        <w:t>: Javascript and CoffeScript interactive notebooks.</w:t>
      </w:r>
      <w:r>
        <w:t xml:space="preserve"> </w:t>
      </w: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265651">
      <w:pPr>
        <w:widowControl w:val="0"/>
        <w:ind w:left="720"/>
      </w:pPr>
    </w:p>
    <w:p w:rsidR="00265651" w:rsidRDefault="003C1F5A">
      <w:pPr>
        <w:widowControl w:val="0"/>
        <w:pBdr>
          <w:top w:val="single" w:sz="8" w:space="2" w:color="999999"/>
        </w:pBdr>
        <w:rPr>
          <w:b/>
        </w:rPr>
      </w:pPr>
      <w:r>
        <w:rPr>
          <w:rFonts w:ascii="Fira Mono" w:eastAsia="Fira Mono" w:hAnsi="Fira Mono" w:cs="Fira Mono"/>
          <w:b/>
          <w:sz w:val="32"/>
          <w:szCs w:val="32"/>
        </w:rPr>
        <w:lastRenderedPageBreak/>
        <w:t>⭑</w:t>
      </w:r>
      <w:r>
        <w:rPr>
          <w:b/>
        </w:rPr>
        <w:t>EDUCATION</w:t>
      </w:r>
    </w:p>
    <w:p w:rsidR="00265651" w:rsidRDefault="003C1F5A">
      <w:pPr>
        <w:widowControl w:val="0"/>
      </w:pPr>
      <w:r>
        <w:t>Novosibirsk State University, Novosibirsk, Russia</w:t>
      </w:r>
    </w:p>
    <w:p w:rsidR="00265651" w:rsidRDefault="003C1F5A">
      <w:pPr>
        <w:widowControl w:val="0"/>
      </w:pPr>
      <w:r>
        <w:t>Master of Science. Physics,  1983-1990</w:t>
      </w:r>
    </w:p>
    <w:p w:rsidR="00265651" w:rsidRDefault="00265651">
      <w:pPr>
        <w:widowControl w:val="0"/>
      </w:pPr>
    </w:p>
    <w:p w:rsidR="00265651" w:rsidRDefault="003C1F5A">
      <w:pPr>
        <w:widowControl w:val="0"/>
        <w:spacing w:line="240" w:lineRule="auto"/>
      </w:pPr>
      <w:r>
        <w:t>Novosibirsk Math And Physics College, Novosibirsk, Russia</w:t>
      </w:r>
    </w:p>
    <w:p w:rsidR="00265651" w:rsidRDefault="003C1F5A">
      <w:pPr>
        <w:widowControl w:val="0"/>
        <w:spacing w:line="240" w:lineRule="auto"/>
      </w:pPr>
      <w:r>
        <w:t>Advanced courses in mathematics and physics.</w:t>
      </w:r>
    </w:p>
    <w:p w:rsidR="00265651" w:rsidRDefault="003C1F5A">
      <w:pPr>
        <w:widowControl w:val="0"/>
        <w:spacing w:line="240" w:lineRule="auto"/>
      </w:pPr>
      <w:r>
        <w:t>1980 – 1983</w:t>
      </w:r>
    </w:p>
    <w:p w:rsidR="00265651" w:rsidRDefault="00265651">
      <w:pPr>
        <w:widowControl w:val="0"/>
        <w:spacing w:line="240" w:lineRule="auto"/>
      </w:pPr>
    </w:p>
    <w:p w:rsidR="00265651" w:rsidRDefault="00265651">
      <w:pPr>
        <w:widowControl w:val="0"/>
      </w:pPr>
    </w:p>
    <w:p w:rsidR="001069C1" w:rsidRDefault="001069C1">
      <w:pPr>
        <w:widowControl w:val="0"/>
      </w:pPr>
      <w:bookmarkStart w:id="0" w:name="_GoBack"/>
      <w:bookmarkEnd w:id="0"/>
    </w:p>
    <w:p w:rsidR="00265651" w:rsidRDefault="003C1F5A">
      <w:pPr>
        <w:widowControl w:val="0"/>
        <w:rPr>
          <w:rFonts w:ascii="Impact" w:eastAsia="Impact" w:hAnsi="Impact" w:cs="Impact"/>
        </w:rPr>
      </w:pPr>
      <w:r>
        <w:rPr>
          <w:rFonts w:eastAsia="Roboto Black" w:hAnsi="Roboto Black" w:cs="Roboto Black"/>
          <w:b/>
          <w:sz w:val="28"/>
          <w:szCs w:val="28"/>
        </w:rPr>
        <w:t xml:space="preserve">cv  </w:t>
      </w:r>
      <w:r>
        <w:rPr>
          <w:rFonts w:ascii="Roboto" w:eastAsia="Roboto" w:hAnsi="Roboto" w:cs="Roboto"/>
        </w:rPr>
        <w:t>:</w:t>
      </w:r>
      <w:r>
        <w:t xml:space="preserve"> </w:t>
      </w:r>
      <w:r>
        <w:tab/>
      </w:r>
      <w:hyperlink r:id="rId23">
        <w:r>
          <w:rPr>
            <w:color w:val="1155CC"/>
            <w:u w:val="single"/>
          </w:rPr>
          <w:t>https://www.zipped.space/vadim-ivlev-resume</w:t>
        </w:r>
      </w:hyperlink>
    </w:p>
    <w:p w:rsidR="00265651" w:rsidRDefault="003C1F5A">
      <w:pPr>
        <w:widowControl w:val="0"/>
      </w:pPr>
      <w:r>
        <w:rPr>
          <w:rFonts w:eastAsia="Roboto Black" w:hAnsi="Roboto Black" w:cs="Roboto Black"/>
          <w:b/>
          <w:sz w:val="30"/>
          <w:szCs w:val="30"/>
        </w:rPr>
        <w:t>in</w:t>
      </w:r>
      <w:r>
        <w:rPr>
          <w:rFonts w:eastAsia="Roboto Black" w:hAnsi="Roboto Black" w:cs="Roboto Black"/>
          <w:b/>
        </w:rPr>
        <w:t xml:space="preserve"> </w:t>
      </w:r>
      <w:r>
        <w:rPr>
          <w:rFonts w:ascii="Roboto Black"/>
        </w:rPr>
        <w:t xml:space="preserve">  </w:t>
      </w:r>
      <w:r>
        <w:rPr>
          <w:rFonts w:ascii="Roboto" w:eastAsia="Roboto" w:hAnsi="Roboto" w:cs="Roboto"/>
        </w:rPr>
        <w:t>:</w:t>
      </w:r>
      <w:r>
        <w:tab/>
      </w:r>
      <w:hyperlink r:id="rId24">
        <w:r>
          <w:rPr>
            <w:color w:val="1155CC"/>
            <w:u w:val="single"/>
          </w:rPr>
          <w:t>https://www.linkedin.com/in/vadimivlev/</w:t>
        </w:r>
      </w:hyperlink>
    </w:p>
    <w:p w:rsidR="00265651" w:rsidRDefault="003C1F5A">
      <w:pPr>
        <w:widowControl w:val="0"/>
      </w:pPr>
      <w:r>
        <w:rPr>
          <w:noProof/>
        </w:rPr>
        <w:drawing>
          <wp:inline distT="114300" distB="114300" distL="114300" distR="114300">
            <wp:extent cx="192405" cy="1543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" cy="154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:</w:t>
      </w:r>
      <w:r>
        <w:tab/>
      </w:r>
      <w:hyperlink r:id="rId26">
        <w:r>
          <w:rPr>
            <w:color w:val="1155CC"/>
            <w:u w:val="single"/>
          </w:rPr>
          <w:t>https://github.com/vadim-ivlev</w:t>
        </w:r>
      </w:hyperlink>
    </w:p>
    <w:p w:rsidR="00265651" w:rsidRDefault="00265651">
      <w:pPr>
        <w:widowControl w:val="0"/>
      </w:pPr>
    </w:p>
    <w:sectPr w:rsidR="0026565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33" w:right="1440" w:bottom="113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F5A" w:rsidRDefault="003C1F5A">
      <w:pPr>
        <w:spacing w:line="240" w:lineRule="auto"/>
      </w:pPr>
      <w:r>
        <w:separator/>
      </w:r>
    </w:p>
  </w:endnote>
  <w:endnote w:type="continuationSeparator" w:id="0">
    <w:p w:rsidR="003C1F5A" w:rsidRDefault="003C1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lack">
    <w:altName w:val="Arial"/>
    <w:panose1 w:val="020B0604020202020204"/>
    <w:charset w:val="00"/>
    <w:family w:val="auto"/>
    <w:pitch w:val="default"/>
  </w:font>
  <w:font w:name="Roboto">
    <w:altName w:val="Arial"/>
    <w:panose1 w:val="020B0604020202020204"/>
    <w:charset w:val="00"/>
    <w:family w:val="auto"/>
    <w:pitch w:val="default"/>
  </w:font>
  <w:font w:name="Fira Mono">
    <w:altName w:val="Calibri"/>
    <w:panose1 w:val="020B0604020202020204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C1" w:rsidRDefault="00106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51" w:rsidRDefault="003C1F5A">
    <w:pPr>
      <w:widowControl w:val="0"/>
      <w:jc w:val="right"/>
    </w:pPr>
    <w:r>
      <w:fldChar w:fldCharType="begin"/>
    </w:r>
    <w:r>
      <w:instrText>PAGE</w:instrText>
    </w:r>
    <w:r w:rsidR="001069C1">
      <w:fldChar w:fldCharType="separate"/>
    </w:r>
    <w:r w:rsidR="001069C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C1" w:rsidRDefault="00106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F5A" w:rsidRDefault="003C1F5A">
      <w:pPr>
        <w:spacing w:line="240" w:lineRule="auto"/>
      </w:pPr>
      <w:r>
        <w:separator/>
      </w:r>
    </w:p>
  </w:footnote>
  <w:footnote w:type="continuationSeparator" w:id="0">
    <w:p w:rsidR="003C1F5A" w:rsidRDefault="003C1F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C1" w:rsidRDefault="00106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C1" w:rsidRDefault="00106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C1" w:rsidRDefault="00106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7B4"/>
    <w:multiLevelType w:val="hybridMultilevel"/>
    <w:tmpl w:val="471ED03A"/>
    <w:lvl w:ilvl="0" w:tplc="CDE2F9D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D6C9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8900798">
      <w:numFmt w:val="bullet"/>
      <w:lvlText w:val=""/>
      <w:lvlJc w:val="left"/>
      <w:pPr>
        <w:ind w:left="2160" w:hanging="1800"/>
      </w:pPr>
    </w:lvl>
    <w:lvl w:ilvl="3" w:tplc="92D699C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F7E82686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4C7C80EA">
      <w:numFmt w:val="bullet"/>
      <w:lvlText w:val=""/>
      <w:lvlJc w:val="left"/>
      <w:pPr>
        <w:ind w:left="4320" w:hanging="3960"/>
      </w:pPr>
    </w:lvl>
    <w:lvl w:ilvl="6" w:tplc="F8AEB11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D23A92A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23CEFE7C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423C2DD9"/>
    <w:multiLevelType w:val="hybridMultilevel"/>
    <w:tmpl w:val="3D10DEF2"/>
    <w:lvl w:ilvl="0" w:tplc="6D723942">
      <w:start w:val="1"/>
      <w:numFmt w:val="decimal"/>
      <w:lvlText w:val="%1."/>
      <w:lvlJc w:val="left"/>
      <w:pPr>
        <w:ind w:left="720" w:hanging="360"/>
      </w:pPr>
    </w:lvl>
    <w:lvl w:ilvl="1" w:tplc="E1A29F8A">
      <w:start w:val="1"/>
      <w:numFmt w:val="decimal"/>
      <w:lvlText w:val="%2."/>
      <w:lvlJc w:val="left"/>
      <w:pPr>
        <w:ind w:left="1440" w:hanging="1080"/>
      </w:pPr>
    </w:lvl>
    <w:lvl w:ilvl="2" w:tplc="DDFC9076">
      <w:start w:val="1"/>
      <w:numFmt w:val="decimal"/>
      <w:lvlText w:val="%3."/>
      <w:lvlJc w:val="left"/>
      <w:pPr>
        <w:ind w:left="2160" w:hanging="1980"/>
      </w:pPr>
    </w:lvl>
    <w:lvl w:ilvl="3" w:tplc="9B8CE126">
      <w:start w:val="1"/>
      <w:numFmt w:val="decimal"/>
      <w:lvlText w:val="%4."/>
      <w:lvlJc w:val="left"/>
      <w:pPr>
        <w:ind w:left="2880" w:hanging="2520"/>
      </w:pPr>
    </w:lvl>
    <w:lvl w:ilvl="4" w:tplc="F9E6B7CC">
      <w:start w:val="1"/>
      <w:numFmt w:val="decimal"/>
      <w:lvlText w:val="%5."/>
      <w:lvlJc w:val="left"/>
      <w:pPr>
        <w:ind w:left="3600" w:hanging="3240"/>
      </w:pPr>
    </w:lvl>
    <w:lvl w:ilvl="5" w:tplc="88A48248">
      <w:start w:val="1"/>
      <w:numFmt w:val="decimal"/>
      <w:lvlText w:val="%6."/>
      <w:lvlJc w:val="left"/>
      <w:pPr>
        <w:ind w:left="4320" w:hanging="4140"/>
      </w:pPr>
    </w:lvl>
    <w:lvl w:ilvl="6" w:tplc="6A885782">
      <w:start w:val="1"/>
      <w:numFmt w:val="decimal"/>
      <w:lvlText w:val="%7."/>
      <w:lvlJc w:val="left"/>
      <w:pPr>
        <w:ind w:left="5040" w:hanging="4680"/>
      </w:pPr>
    </w:lvl>
    <w:lvl w:ilvl="7" w:tplc="892A8922">
      <w:start w:val="1"/>
      <w:numFmt w:val="decimal"/>
      <w:lvlText w:val="%8."/>
      <w:lvlJc w:val="left"/>
      <w:pPr>
        <w:ind w:left="5760" w:hanging="5400"/>
      </w:pPr>
    </w:lvl>
    <w:lvl w:ilvl="8" w:tplc="62DE4444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651"/>
    <w:rsid w:val="001069C1"/>
    <w:rsid w:val="00265651"/>
    <w:rsid w:val="003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FB44"/>
  <w15:docId w15:val="{78E2F15F-6192-7B44-921E-65016BCD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69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C1"/>
  </w:style>
  <w:style w:type="paragraph" w:styleId="Footer">
    <w:name w:val="footer"/>
    <w:basedOn w:val="Normal"/>
    <w:link w:val="FooterChar"/>
    <w:uiPriority w:val="99"/>
    <w:unhideWhenUsed/>
    <w:rsid w:val="001069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ar.ru/" TargetMode="External"/><Relationship Id="rId18" Type="http://schemas.openxmlformats.org/officeDocument/2006/relationships/hyperlink" Target="http://publicsectorcredit.org/sovdef/" TargetMode="External"/><Relationship Id="rId26" Type="http://schemas.openxmlformats.org/officeDocument/2006/relationships/hyperlink" Target="https://github.com/vadim-ivle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enterforfinancialstability.org/hfs.php?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vadim.ivlev.a@gmail.com" TargetMode="External"/><Relationship Id="rId12" Type="http://schemas.openxmlformats.org/officeDocument/2006/relationships/hyperlink" Target="http://www.moodysanalytics.com/" TargetMode="External"/><Relationship Id="rId17" Type="http://schemas.openxmlformats.org/officeDocument/2006/relationships/hyperlink" Target="http://www.nkmk.uz/en" TargetMode="External"/><Relationship Id="rId25" Type="http://schemas.openxmlformats.org/officeDocument/2006/relationships/image" Target="media/image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sl.ru/en" TargetMode="External"/><Relationship Id="rId20" Type="http://schemas.openxmlformats.org/officeDocument/2006/relationships/hyperlink" Target="http://www.centerforfinancialstability.org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dvignaroda.mil.ru/" TargetMode="External"/><Relationship Id="rId24" Type="http://schemas.openxmlformats.org/officeDocument/2006/relationships/hyperlink" Target="https://www.linkedin.com/in/vadimivlev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obd-memorial.ru" TargetMode="External"/><Relationship Id="rId23" Type="http://schemas.openxmlformats.org/officeDocument/2006/relationships/hyperlink" Target="https://www.zipped.space/vadim-ivlev-resume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pamyat-naroda.ru/" TargetMode="External"/><Relationship Id="rId19" Type="http://schemas.openxmlformats.org/officeDocument/2006/relationships/hyperlink" Target="http://www.reinhartandrogoff.com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lar.ru/" TargetMode="External"/><Relationship Id="rId14" Type="http://schemas.openxmlformats.org/officeDocument/2006/relationships/hyperlink" Target="http://www.obd-memorial.ru/" TargetMode="External"/><Relationship Id="rId22" Type="http://schemas.openxmlformats.org/officeDocument/2006/relationships/hyperlink" Target="http://inote.vadimivlev.com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www.zipped.space/vadim-ivlev-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Ivlev</cp:lastModifiedBy>
  <cp:revision>2</cp:revision>
  <dcterms:created xsi:type="dcterms:W3CDTF">2018-02-05T11:01:00Z</dcterms:created>
  <dcterms:modified xsi:type="dcterms:W3CDTF">2018-02-05T11:02:00Z</dcterms:modified>
</cp:coreProperties>
</file>