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871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57"/>
        <w:gridCol w:w="4358"/>
      </w:tblGrid>
      <w:tr w:rsidR="00AF2595" w14:paraId="67EF7C9D" w14:textId="77777777" w:rsidTr="00AF2595">
        <w:trPr>
          <w:cantSplit/>
        </w:trPr>
        <w:tc>
          <w:tcPr>
            <w:tcW w:w="4357" w:type="dxa"/>
          </w:tcPr>
          <w:p w14:paraId="113609DD" w14:textId="77777777" w:rsidR="00AF2595" w:rsidRDefault="00AF2595">
            <w:pPr>
              <w:pStyle w:val="pBodyBullet"/>
              <w:numPr>
                <w:ilvl w:val="0"/>
                <w:numId w:val="0"/>
              </w:numPr>
              <w:spacing w:line="240" w:lineRule="auto"/>
              <w:ind w:left="567" w:hanging="340"/>
              <w:rPr>
                <w:lang w:val="en-US" w:eastAsia="ru-RU"/>
              </w:rPr>
            </w:pPr>
          </w:p>
        </w:tc>
        <w:tc>
          <w:tcPr>
            <w:tcW w:w="4358" w:type="dxa"/>
            <w:hideMark/>
          </w:tcPr>
          <w:p w14:paraId="61251DA7" w14:textId="64CC9263" w:rsidR="00AF2595" w:rsidRDefault="00AF2595">
            <w:pPr>
              <w:pStyle w:val="21"/>
              <w:spacing w:line="240" w:lineRule="auto"/>
              <w:ind w:left="0"/>
              <w:jc w:val="right"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Siberteam</w:t>
            </w:r>
            <w:proofErr w:type="spellEnd"/>
            <w:r>
              <w:rPr>
                <w:sz w:val="24"/>
                <w:szCs w:val="24"/>
                <w:lang w:val="en-US" w:eastAsia="ru-RU"/>
              </w:rPr>
              <w:t xml:space="preserve"> 2020</w:t>
            </w:r>
          </w:p>
        </w:tc>
      </w:tr>
    </w:tbl>
    <w:p w14:paraId="698C70EB" w14:textId="03781227" w:rsidR="00AF2595" w:rsidRDefault="00AF2595" w:rsidP="00AF2595">
      <w:pPr>
        <w:pStyle w:val="pTitle"/>
        <w:spacing w:before="360"/>
        <w:rPr>
          <w:lang w:val="en-US"/>
        </w:rPr>
      </w:pPr>
      <w:r w:rsidRPr="00AF2595">
        <w:rPr>
          <w:lang w:eastAsia="ru-RU"/>
        </w:rPr>
        <w:t>Тестовое задание</w:t>
      </w:r>
      <w:r>
        <w:rPr>
          <w:sz w:val="24"/>
          <w:szCs w:val="24"/>
          <w:lang w:eastAsia="ru-RU"/>
        </w:rPr>
        <w:t xml:space="preserve"> </w:t>
      </w:r>
    </w:p>
    <w:p w14:paraId="3CB295DB" w14:textId="4E1DAD84" w:rsidR="00F747F2" w:rsidRPr="004C6860" w:rsidRDefault="00F747F2" w:rsidP="00F747F2">
      <w:r>
        <w:t xml:space="preserve">Необходимо написать простой слот на </w:t>
      </w:r>
      <w:proofErr w:type="spellStart"/>
      <w:r>
        <w:t>Canvas</w:t>
      </w:r>
      <w:proofErr w:type="spellEnd"/>
      <w:r>
        <w:t xml:space="preserve">, используя библиотеку </w:t>
      </w:r>
      <w:r w:rsidR="004C6860">
        <w:rPr>
          <w:lang w:val="en-US"/>
        </w:rPr>
        <w:t>C</w:t>
      </w:r>
      <w:proofErr w:type="spellStart"/>
      <w:r>
        <w:t>reatejs</w:t>
      </w:r>
      <w:proofErr w:type="spellEnd"/>
      <w:r w:rsidR="009D5CA9">
        <w:t xml:space="preserve"> (</w:t>
      </w:r>
      <w:hyperlink r:id="rId5" w:history="1">
        <w:r w:rsidR="009D5CA9">
          <w:rPr>
            <w:rStyle w:val="a4"/>
          </w:rPr>
          <w:t>https://createjs.com/</w:t>
        </w:r>
      </w:hyperlink>
      <w:r w:rsidR="009D5CA9">
        <w:t>)</w:t>
      </w:r>
      <w:r w:rsidR="004C6860" w:rsidRPr="004C6860">
        <w:t>.</w:t>
      </w:r>
    </w:p>
    <w:p w14:paraId="0897C2F6" w14:textId="798AA780" w:rsidR="00F747F2" w:rsidRPr="00F747F2" w:rsidRDefault="00F747F2" w:rsidP="0014171D">
      <w:pPr>
        <w:pStyle w:val="pHeading2"/>
        <w:rPr>
          <w:b w:val="0"/>
          <w:bCs w:val="0"/>
        </w:rPr>
      </w:pPr>
      <w:r w:rsidRPr="00F747F2">
        <w:t>Описание работы приложения</w:t>
      </w:r>
    </w:p>
    <w:p w14:paraId="411F1183" w14:textId="1B53E4B7" w:rsidR="00F747F2" w:rsidRDefault="00F747F2" w:rsidP="00864854">
      <w:pPr>
        <w:pStyle w:val="a3"/>
        <w:numPr>
          <w:ilvl w:val="0"/>
          <w:numId w:val="1"/>
        </w:numPr>
      </w:pPr>
      <w:r>
        <w:t xml:space="preserve">В начале должен быть экран загрузки ресурсов с отображением прогресса загрузки. </w:t>
      </w:r>
    </w:p>
    <w:p w14:paraId="341899E7" w14:textId="5286F432" w:rsidR="00864854" w:rsidRDefault="00F747F2" w:rsidP="001D3368">
      <w:pPr>
        <w:pStyle w:val="a3"/>
        <w:numPr>
          <w:ilvl w:val="0"/>
          <w:numId w:val="1"/>
        </w:numPr>
      </w:pPr>
      <w:r>
        <w:t xml:space="preserve">После того как ресурсы загрузились, появляется </w:t>
      </w:r>
      <w:proofErr w:type="spellStart"/>
      <w:r>
        <w:t>слотовая</w:t>
      </w:r>
      <w:proofErr w:type="spellEnd"/>
      <w:r>
        <w:t xml:space="preserve"> игра</w:t>
      </w:r>
      <w:r w:rsidR="001D3368" w:rsidRPr="001D3368">
        <w:t>:</w:t>
      </w:r>
      <w:r w:rsidR="001D3368">
        <w:t xml:space="preserve"> </w:t>
      </w:r>
      <w:proofErr w:type="spellStart"/>
      <w:r w:rsidR="009F42A1">
        <w:t>р</w:t>
      </w:r>
      <w:r w:rsidR="001D3368">
        <w:t>и</w:t>
      </w:r>
      <w:r w:rsidR="00864854">
        <w:t>л</w:t>
      </w:r>
      <w:r w:rsidR="001D3368">
        <w:t>ы</w:t>
      </w:r>
      <w:proofErr w:type="spellEnd"/>
      <w:r w:rsidR="00864854">
        <w:t xml:space="preserve"> размерностью </w:t>
      </w:r>
      <w:r w:rsidR="004569E9">
        <w:rPr>
          <w:lang w:val="en-US"/>
        </w:rPr>
        <w:t>3</w:t>
      </w:r>
      <w:r w:rsidR="00864854" w:rsidRPr="001D3368">
        <w:rPr>
          <w:lang w:val="en-US"/>
        </w:rPr>
        <w:t>x</w:t>
      </w:r>
      <w:r w:rsidR="00864854" w:rsidRPr="001D3368">
        <w:t xml:space="preserve">5 </w:t>
      </w:r>
      <w:r w:rsidR="001D3368">
        <w:t>с кнопкой спин</w:t>
      </w:r>
      <w:r w:rsidR="00E22B61">
        <w:t>.</w:t>
      </w:r>
    </w:p>
    <w:p w14:paraId="633CBDB9" w14:textId="467810AE" w:rsidR="00F747F2" w:rsidRDefault="00C912AC" w:rsidP="00E22B61">
      <w:pPr>
        <w:pStyle w:val="a3"/>
        <w:numPr>
          <w:ilvl w:val="0"/>
          <w:numId w:val="1"/>
        </w:numPr>
      </w:pPr>
      <w:r>
        <w:t>При нажатии</w:t>
      </w:r>
      <w:r w:rsidR="00F747F2">
        <w:t xml:space="preserve"> на кнопку спин </w:t>
      </w:r>
      <w:proofErr w:type="spellStart"/>
      <w:r w:rsidR="00F747F2">
        <w:t>рилы</w:t>
      </w:r>
      <w:proofErr w:type="spellEnd"/>
      <w:r w:rsidR="00F747F2">
        <w:t xml:space="preserve"> должны крутиться (не менее </w:t>
      </w:r>
      <w:r w:rsidR="004C6860">
        <w:t>пяти</w:t>
      </w:r>
      <w:r w:rsidR="00F747F2">
        <w:t xml:space="preserve"> секунд).</w:t>
      </w:r>
    </w:p>
    <w:p w14:paraId="3F1B7D86" w14:textId="245A8427" w:rsidR="00C912AC" w:rsidRDefault="00783434" w:rsidP="00BC7ED6">
      <w:pPr>
        <w:pStyle w:val="a3"/>
        <w:numPr>
          <w:ilvl w:val="0"/>
          <w:numId w:val="1"/>
        </w:numPr>
      </w:pPr>
      <w:r>
        <w:t xml:space="preserve">Поскольку у нас нет серверного взаимодействия, то </w:t>
      </w:r>
      <w:r w:rsidR="00965347">
        <w:t>при остановке</w:t>
      </w:r>
      <w:r>
        <w:t xml:space="preserve"> </w:t>
      </w:r>
      <w:proofErr w:type="spellStart"/>
      <w:r>
        <w:t>рилов</w:t>
      </w:r>
      <w:proofErr w:type="spellEnd"/>
      <w:r>
        <w:t xml:space="preserve"> иконки выставляются </w:t>
      </w:r>
      <w:proofErr w:type="spellStart"/>
      <w:r>
        <w:t>рандомно</w:t>
      </w:r>
      <w:proofErr w:type="spellEnd"/>
      <w:r w:rsidR="00F70DF0">
        <w:t xml:space="preserve"> на стороне клиента.</w:t>
      </w:r>
      <w:bookmarkStart w:id="0" w:name="_GoBack"/>
      <w:bookmarkEnd w:id="0"/>
    </w:p>
    <w:p w14:paraId="61EB2FE1" w14:textId="0845329B" w:rsidR="00783434" w:rsidRDefault="00BC7ED6" w:rsidP="00BC7ED6">
      <w:pPr>
        <w:pStyle w:val="a3"/>
        <w:numPr>
          <w:ilvl w:val="0"/>
          <w:numId w:val="1"/>
        </w:numPr>
      </w:pPr>
      <w:r>
        <w:t xml:space="preserve">Далее после </w:t>
      </w:r>
      <w:r w:rsidR="00F75FC5">
        <w:t>остановки</w:t>
      </w:r>
      <w:r>
        <w:t xml:space="preserve"> </w:t>
      </w:r>
      <w:proofErr w:type="spellStart"/>
      <w:r>
        <w:t>рилов</w:t>
      </w:r>
      <w:proofErr w:type="spellEnd"/>
      <w:r>
        <w:t xml:space="preserve">, идет определение вин комбинаций, </w:t>
      </w:r>
      <w:r w:rsidR="00783434">
        <w:t xml:space="preserve">если </w:t>
      </w:r>
      <w:r>
        <w:t>они есть</w:t>
      </w:r>
      <w:r w:rsidR="00783434">
        <w:t>,</w:t>
      </w:r>
      <w:r w:rsidR="003F3EB6">
        <w:t xml:space="preserve"> вин иконки </w:t>
      </w:r>
      <w:r w:rsidR="00965347">
        <w:t>должны быть с</w:t>
      </w:r>
      <w:r>
        <w:t xml:space="preserve"> </w:t>
      </w:r>
      <w:r w:rsidR="00965347">
        <w:t>анимацией вин</w:t>
      </w:r>
      <w:r w:rsidR="00783434">
        <w:t xml:space="preserve"> рамк</w:t>
      </w:r>
      <w:r>
        <w:t>и</w:t>
      </w:r>
      <w:r w:rsidR="00783434">
        <w:t xml:space="preserve"> (</w:t>
      </w:r>
      <w:r w:rsidR="00783434" w:rsidRPr="00BC7ED6">
        <w:rPr>
          <w:lang w:val="en-US"/>
        </w:rPr>
        <w:t>win</w:t>
      </w:r>
      <w:r w:rsidR="00783434" w:rsidRPr="00CE3F88">
        <w:t xml:space="preserve"> </w:t>
      </w:r>
      <w:r w:rsidR="00783434" w:rsidRPr="00BC7ED6">
        <w:rPr>
          <w:lang w:val="en-US"/>
        </w:rPr>
        <w:t>box</w:t>
      </w:r>
      <w:r w:rsidR="00783434">
        <w:t>).</w:t>
      </w:r>
      <w:r w:rsidR="00F75FC5">
        <w:t xml:space="preserve"> Для каждой иконки свой</w:t>
      </w:r>
      <w:r w:rsidR="00F75FC5" w:rsidRPr="00F70DF0">
        <w:t xml:space="preserve"> </w:t>
      </w:r>
      <w:r w:rsidR="00F75FC5">
        <w:t>вин бокс.</w:t>
      </w:r>
    </w:p>
    <w:p w14:paraId="5044D17F" w14:textId="6ADAB59D" w:rsidR="00F75FC5" w:rsidRDefault="00F75FC5" w:rsidP="00BC7ED6">
      <w:pPr>
        <w:pStyle w:val="a3"/>
        <w:numPr>
          <w:ilvl w:val="0"/>
          <w:numId w:val="1"/>
        </w:numPr>
      </w:pPr>
      <w:r>
        <w:t>Пользователь в любой момент может нажать кнопку спин, и игра должна продолжиться.</w:t>
      </w:r>
    </w:p>
    <w:p w14:paraId="7E1574F0" w14:textId="5748D98D" w:rsidR="00F75FC5" w:rsidRPr="004C6860" w:rsidRDefault="00F75FC5" w:rsidP="00AF2595">
      <w:pPr>
        <w:pStyle w:val="pHeading2"/>
      </w:pPr>
      <w:r w:rsidRPr="00965347">
        <w:t>Ресурсы</w:t>
      </w:r>
    </w:p>
    <w:p w14:paraId="0624777F" w14:textId="0724ABBF" w:rsidR="00F75FC5" w:rsidRDefault="00F75FC5" w:rsidP="00F75FC5">
      <w:r>
        <w:t xml:space="preserve">В архиве находится </w:t>
      </w:r>
      <w:proofErr w:type="spellStart"/>
      <w:r>
        <w:rPr>
          <w:lang w:val="en-US"/>
        </w:rPr>
        <w:t>psd</w:t>
      </w:r>
      <w:proofErr w:type="spellEnd"/>
      <w:r w:rsidRPr="00F75FC5">
        <w:t xml:space="preserve"> </w:t>
      </w:r>
      <w:r>
        <w:t>макет</w:t>
      </w:r>
      <w:r w:rsidR="00965347">
        <w:t>ы</w:t>
      </w:r>
      <w:r>
        <w:t xml:space="preserve"> с ресурсами слота</w:t>
      </w:r>
      <w:r w:rsidR="004C6860">
        <w:t>:</w:t>
      </w:r>
    </w:p>
    <w:p w14:paraId="3C813CD0" w14:textId="24DD6B45" w:rsidR="00965347" w:rsidRDefault="00965347" w:rsidP="00965347">
      <w:pPr>
        <w:pStyle w:val="a3"/>
        <w:numPr>
          <w:ilvl w:val="0"/>
          <w:numId w:val="2"/>
        </w:numPr>
      </w:pPr>
      <w:r>
        <w:t>Экран загрузки</w:t>
      </w:r>
      <w:r w:rsidR="004C6860">
        <w:t>.</w:t>
      </w:r>
    </w:p>
    <w:p w14:paraId="193B831B" w14:textId="2171B604" w:rsidR="00965347" w:rsidRDefault="00965347" w:rsidP="00965347">
      <w:pPr>
        <w:pStyle w:val="a3"/>
        <w:numPr>
          <w:ilvl w:val="0"/>
          <w:numId w:val="2"/>
        </w:numPr>
      </w:pPr>
      <w:r>
        <w:t>Пример слота и его элементы</w:t>
      </w:r>
      <w:r w:rsidR="0016252C">
        <w:t xml:space="preserve">, также </w:t>
      </w:r>
      <w:r w:rsidR="009961CF">
        <w:t>схематическое обозначение элементов слота.</w:t>
      </w:r>
    </w:p>
    <w:p w14:paraId="4FEB97FD" w14:textId="091610D7" w:rsidR="00965347" w:rsidRDefault="00965347" w:rsidP="00965347">
      <w:pPr>
        <w:pStyle w:val="a3"/>
        <w:numPr>
          <w:ilvl w:val="0"/>
          <w:numId w:val="2"/>
        </w:numPr>
      </w:pPr>
      <w:r>
        <w:t>Схема выигрышных линий</w:t>
      </w:r>
      <w:r w:rsidR="004C6860">
        <w:t>.</w:t>
      </w:r>
    </w:p>
    <w:p w14:paraId="7C2F9CBC" w14:textId="6B448182" w:rsidR="00B718EF" w:rsidRDefault="00B718EF" w:rsidP="00B718EF">
      <w:pPr>
        <w:pStyle w:val="pHeading2"/>
      </w:pPr>
      <w:r>
        <w:t>Требования совместимости</w:t>
      </w:r>
    </w:p>
    <w:p w14:paraId="60756FF4" w14:textId="22608B13" w:rsidR="00B718EF" w:rsidRPr="00F75FC5" w:rsidRDefault="00B718EF" w:rsidP="00B718EF">
      <w:r>
        <w:t xml:space="preserve">Приложение должно работать под управлением последних версий браузеров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Safari</w:t>
      </w:r>
      <w:proofErr w:type="spellEnd"/>
      <w:r>
        <w:t xml:space="preserve">. Поддержка браузеров на других движках не требуется (IE, </w:t>
      </w:r>
      <w:proofErr w:type="spellStart"/>
      <w:r>
        <w:t>Opera</w:t>
      </w:r>
      <w:proofErr w:type="spellEnd"/>
      <w:r>
        <w:t>)</w:t>
      </w:r>
      <w:r w:rsidR="004C6860">
        <w:t>.</w:t>
      </w:r>
    </w:p>
    <w:p w14:paraId="4EAC0DC5" w14:textId="78B958A5" w:rsidR="00965347" w:rsidRPr="00B718EF" w:rsidRDefault="00965347" w:rsidP="00AF2595">
      <w:pPr>
        <w:pStyle w:val="pHeading2"/>
      </w:pPr>
      <w:r w:rsidRPr="00965347">
        <w:t>Оценка задания</w:t>
      </w:r>
    </w:p>
    <w:p w14:paraId="7D208CA4" w14:textId="4992724E" w:rsidR="00965347" w:rsidRPr="00965347" w:rsidRDefault="00965347" w:rsidP="00965347">
      <w:r w:rsidRPr="00965347">
        <w:t xml:space="preserve">Оценка результатов выполнения будет </w:t>
      </w:r>
      <w:r w:rsidR="00FA4F09" w:rsidRPr="00965347">
        <w:t>производиться по</w:t>
      </w:r>
      <w:r w:rsidRPr="00965347">
        <w:t xml:space="preserve"> следующим критериям:</w:t>
      </w:r>
    </w:p>
    <w:p w14:paraId="64C05807" w14:textId="19C4AE02" w:rsidR="00965347" w:rsidRPr="00965347" w:rsidRDefault="004C6860" w:rsidP="004C6860">
      <w:pPr>
        <w:pStyle w:val="a3"/>
        <w:numPr>
          <w:ilvl w:val="0"/>
          <w:numId w:val="6"/>
        </w:numPr>
      </w:pPr>
      <w:r>
        <w:t>С</w:t>
      </w:r>
      <w:r w:rsidR="00965347" w:rsidRPr="00965347">
        <w:t>оответстви</w:t>
      </w:r>
      <w:r>
        <w:t>е</w:t>
      </w:r>
      <w:r w:rsidR="00965347" w:rsidRPr="00965347">
        <w:t xml:space="preserve"> результата требованиям технического задания</w:t>
      </w:r>
      <w:r>
        <w:t>.</w:t>
      </w:r>
    </w:p>
    <w:p w14:paraId="41FDE679" w14:textId="0518438E" w:rsidR="00965347" w:rsidRPr="00965347" w:rsidRDefault="004C6860" w:rsidP="004C6860">
      <w:pPr>
        <w:pStyle w:val="a3"/>
        <w:numPr>
          <w:ilvl w:val="0"/>
          <w:numId w:val="6"/>
        </w:numPr>
      </w:pPr>
      <w:r>
        <w:t>С</w:t>
      </w:r>
      <w:r w:rsidR="00965347" w:rsidRPr="00965347">
        <w:t>воевременност</w:t>
      </w:r>
      <w:r>
        <w:t>ь</w:t>
      </w:r>
      <w:r w:rsidR="00965347" w:rsidRPr="00965347">
        <w:t xml:space="preserve"> выполнения тестового задания</w:t>
      </w:r>
      <w:r>
        <w:t>.</w:t>
      </w:r>
    </w:p>
    <w:p w14:paraId="447F994E" w14:textId="3633E61F" w:rsidR="00965347" w:rsidRDefault="004C6860" w:rsidP="004C6860">
      <w:pPr>
        <w:pStyle w:val="a3"/>
        <w:numPr>
          <w:ilvl w:val="0"/>
          <w:numId w:val="6"/>
        </w:numPr>
      </w:pPr>
      <w:r>
        <w:t>А</w:t>
      </w:r>
      <w:r w:rsidR="00965347" w:rsidRPr="00965347">
        <w:t>рхитектур</w:t>
      </w:r>
      <w:r>
        <w:t>а</w:t>
      </w:r>
      <w:r w:rsidR="00965347" w:rsidRPr="00965347">
        <w:t xml:space="preserve"> приложения, качеств</w:t>
      </w:r>
      <w:r>
        <w:t>о</w:t>
      </w:r>
      <w:r w:rsidR="00965347" w:rsidRPr="00965347">
        <w:t xml:space="preserve"> кода (корректность кода, выбор имён идентификаторов, комментарии)</w:t>
      </w:r>
      <w:r>
        <w:t>.</w:t>
      </w:r>
    </w:p>
    <w:p w14:paraId="5B94FA22" w14:textId="008A3392" w:rsidR="00FA4F09" w:rsidRPr="00965347" w:rsidRDefault="004C6860" w:rsidP="004C6860">
      <w:pPr>
        <w:pStyle w:val="a3"/>
        <w:numPr>
          <w:ilvl w:val="0"/>
          <w:numId w:val="6"/>
        </w:numPr>
      </w:pPr>
      <w:r>
        <w:t>Р</w:t>
      </w:r>
      <w:r w:rsidR="00FA4F09">
        <w:t>абот</w:t>
      </w:r>
      <w:r>
        <w:t>о</w:t>
      </w:r>
      <w:r w:rsidR="00FA4F09">
        <w:t>способност</w:t>
      </w:r>
      <w:r>
        <w:t>ь</w:t>
      </w:r>
      <w:r w:rsidR="00FA4F09">
        <w:t xml:space="preserve"> и отказоустойчивост</w:t>
      </w:r>
      <w:r>
        <w:t>ь</w:t>
      </w:r>
      <w:r w:rsidR="00FA4F09">
        <w:t xml:space="preserve"> приложения</w:t>
      </w:r>
      <w:r>
        <w:t>.</w:t>
      </w:r>
    </w:p>
    <w:p w14:paraId="6E292E02" w14:textId="1B3018DA" w:rsidR="00965347" w:rsidRPr="00965347" w:rsidRDefault="004C6860" w:rsidP="004C6860">
      <w:pPr>
        <w:pStyle w:val="a3"/>
        <w:numPr>
          <w:ilvl w:val="0"/>
          <w:numId w:val="6"/>
        </w:numPr>
      </w:pPr>
      <w:r>
        <w:t>П</w:t>
      </w:r>
      <w:r w:rsidR="00FA4F09">
        <w:t xml:space="preserve">риветствуется </w:t>
      </w:r>
      <w:r w:rsidR="00965347" w:rsidRPr="00965347">
        <w:t>творческий подход.</w:t>
      </w:r>
    </w:p>
    <w:p w14:paraId="0573300E" w14:textId="3CD6F96A" w:rsidR="00965347" w:rsidRPr="00965347" w:rsidRDefault="00965347" w:rsidP="00965347">
      <w:pPr>
        <w:rPr>
          <w:b/>
          <w:bCs/>
        </w:rPr>
      </w:pPr>
      <w:r w:rsidRPr="00965347">
        <w:rPr>
          <w:b/>
          <w:bCs/>
        </w:rPr>
        <w:tab/>
      </w:r>
    </w:p>
    <w:sectPr w:rsidR="00965347" w:rsidRPr="00965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53C5F"/>
    <w:multiLevelType w:val="hybridMultilevel"/>
    <w:tmpl w:val="B67420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233DB"/>
    <w:multiLevelType w:val="multilevel"/>
    <w:tmpl w:val="E5A441EE"/>
    <w:styleLink w:val="Style1"/>
    <w:lvl w:ilvl="0">
      <w:start w:val="1"/>
      <w:numFmt w:val="decimal"/>
      <w:pStyle w:val="pBodyBullet"/>
      <w:lvlText w:val="%1."/>
      <w:lvlJc w:val="left"/>
      <w:pPr>
        <w:ind w:left="567" w:hanging="340"/>
      </w:pPr>
      <w:rPr>
        <w:color w:val="3A89C9"/>
      </w:rPr>
    </w:lvl>
    <w:lvl w:ilvl="1">
      <w:start w:val="1"/>
      <w:numFmt w:val="bullet"/>
      <w:pStyle w:val="pBodyBullet2"/>
      <w:lvlText w:val=""/>
      <w:lvlJc w:val="left"/>
      <w:pPr>
        <w:ind w:left="1134" w:hanging="283"/>
      </w:pPr>
      <w:rPr>
        <w:rFonts w:ascii="Symbol" w:hAnsi="Symbol" w:hint="default"/>
        <w:color w:val="3A89C9"/>
      </w:rPr>
    </w:lvl>
    <w:lvl w:ilvl="2">
      <w:start w:val="1"/>
      <w:numFmt w:val="bullet"/>
      <w:pStyle w:val="pBodyBullet3"/>
      <w:lvlText w:val=""/>
      <w:lvlJc w:val="left"/>
      <w:pPr>
        <w:ind w:left="1843" w:hanging="369"/>
      </w:pPr>
      <w:rPr>
        <w:rFonts w:ascii="Symbol" w:hAnsi="Symbol" w:hint="default"/>
        <w:color w:val="3A89C9"/>
      </w:rPr>
    </w:lvl>
    <w:lvl w:ilvl="3">
      <w:start w:val="1"/>
      <w:numFmt w:val="bullet"/>
      <w:lvlText w:val=""/>
      <w:lvlJc w:val="left"/>
      <w:pPr>
        <w:ind w:left="46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3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38" w:hanging="360"/>
      </w:pPr>
      <w:rPr>
        <w:rFonts w:ascii="Wingdings" w:hAnsi="Wingdings" w:hint="default"/>
      </w:rPr>
    </w:lvl>
  </w:abstractNum>
  <w:abstractNum w:abstractNumId="2" w15:restartNumberingAfterBreak="0">
    <w:nsid w:val="416A3CE5"/>
    <w:multiLevelType w:val="hybridMultilevel"/>
    <w:tmpl w:val="67048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E27E9"/>
    <w:multiLevelType w:val="hybridMultilevel"/>
    <w:tmpl w:val="11D6AF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F71EB"/>
    <w:multiLevelType w:val="hybridMultilevel"/>
    <w:tmpl w:val="B67420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C8"/>
    <w:rsid w:val="0014171D"/>
    <w:rsid w:val="0016252C"/>
    <w:rsid w:val="001D3368"/>
    <w:rsid w:val="003F3EB6"/>
    <w:rsid w:val="004569E9"/>
    <w:rsid w:val="004C6860"/>
    <w:rsid w:val="00753317"/>
    <w:rsid w:val="00783434"/>
    <w:rsid w:val="00864854"/>
    <w:rsid w:val="00965347"/>
    <w:rsid w:val="009961CF"/>
    <w:rsid w:val="009D5CA9"/>
    <w:rsid w:val="009F42A1"/>
    <w:rsid w:val="00AF2595"/>
    <w:rsid w:val="00B15530"/>
    <w:rsid w:val="00B718EF"/>
    <w:rsid w:val="00BC7ED6"/>
    <w:rsid w:val="00C574EA"/>
    <w:rsid w:val="00C912AC"/>
    <w:rsid w:val="00CE3F88"/>
    <w:rsid w:val="00CF1E74"/>
    <w:rsid w:val="00D4192F"/>
    <w:rsid w:val="00DC0A12"/>
    <w:rsid w:val="00E22B61"/>
    <w:rsid w:val="00E406C8"/>
    <w:rsid w:val="00F70DF0"/>
    <w:rsid w:val="00F747F2"/>
    <w:rsid w:val="00F75FC5"/>
    <w:rsid w:val="00FA4F09"/>
    <w:rsid w:val="00FC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E3A81"/>
  <w15:chartTrackingRefBased/>
  <w15:docId w15:val="{BF2B628A-FE40-4750-B168-CD243676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25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85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D5CA9"/>
    <w:rPr>
      <w:color w:val="0000FF"/>
      <w:u w:val="single"/>
    </w:rPr>
  </w:style>
  <w:style w:type="paragraph" w:styleId="21">
    <w:name w:val="Quote"/>
    <w:basedOn w:val="a"/>
    <w:next w:val="a"/>
    <w:link w:val="22"/>
    <w:uiPriority w:val="29"/>
    <w:qFormat/>
    <w:rsid w:val="00AF2595"/>
    <w:pPr>
      <w:spacing w:before="200" w:line="256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F2595"/>
    <w:rPr>
      <w:i/>
      <w:iCs/>
      <w:color w:val="404040" w:themeColor="text1" w:themeTint="BF"/>
    </w:rPr>
  </w:style>
  <w:style w:type="paragraph" w:customStyle="1" w:styleId="pTitle">
    <w:name w:val="p_Title"/>
    <w:basedOn w:val="a"/>
    <w:next w:val="a"/>
    <w:qFormat/>
    <w:rsid w:val="00AF2595"/>
    <w:pPr>
      <w:spacing w:before="2400" w:after="520" w:line="256" w:lineRule="auto"/>
      <w:jc w:val="center"/>
    </w:pPr>
    <w:rPr>
      <w:b/>
      <w:bCs/>
      <w:color w:val="ED1C24"/>
      <w:sz w:val="38"/>
      <w:szCs w:val="38"/>
    </w:rPr>
  </w:style>
  <w:style w:type="paragraph" w:customStyle="1" w:styleId="pBodyBullet">
    <w:name w:val="p_BodyBullet"/>
    <w:basedOn w:val="a"/>
    <w:qFormat/>
    <w:rsid w:val="00AF2595"/>
    <w:pPr>
      <w:numPr>
        <w:numId w:val="3"/>
      </w:numPr>
      <w:spacing w:before="60" w:after="60" w:line="256" w:lineRule="auto"/>
    </w:pPr>
    <w:rPr>
      <w:rFonts w:cs="Calibri"/>
    </w:rPr>
  </w:style>
  <w:style w:type="paragraph" w:customStyle="1" w:styleId="pBodyBullet2">
    <w:name w:val="p_BodyBullet2"/>
    <w:basedOn w:val="a"/>
    <w:qFormat/>
    <w:rsid w:val="00AF2595"/>
    <w:pPr>
      <w:numPr>
        <w:ilvl w:val="1"/>
        <w:numId w:val="3"/>
      </w:numPr>
      <w:spacing w:before="60" w:after="60" w:line="256" w:lineRule="auto"/>
    </w:pPr>
    <w:rPr>
      <w:rFonts w:cs="Calibri"/>
    </w:rPr>
  </w:style>
  <w:style w:type="paragraph" w:customStyle="1" w:styleId="pBodyBullet3">
    <w:name w:val="p_BodyBullet3"/>
    <w:qFormat/>
    <w:rsid w:val="00AF2595"/>
    <w:pPr>
      <w:numPr>
        <w:ilvl w:val="2"/>
        <w:numId w:val="3"/>
      </w:numPr>
      <w:spacing w:after="0" w:line="240" w:lineRule="auto"/>
    </w:pPr>
    <w:rPr>
      <w:rFonts w:ascii="Calibri" w:eastAsia="Times New Roman" w:hAnsi="Calibri" w:cs="Calibri"/>
      <w:sz w:val="20"/>
      <w:szCs w:val="20"/>
      <w:lang w:eastAsia="ru-RU"/>
    </w:rPr>
  </w:style>
  <w:style w:type="table" w:styleId="a5">
    <w:name w:val="Table Grid"/>
    <w:basedOn w:val="a1"/>
    <w:rsid w:val="00AF25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AF2595"/>
    <w:pPr>
      <w:numPr>
        <w:numId w:val="3"/>
      </w:numPr>
    </w:pPr>
  </w:style>
  <w:style w:type="paragraph" w:customStyle="1" w:styleId="pHeading2">
    <w:name w:val="p_Heading 2"/>
    <w:basedOn w:val="2"/>
    <w:next w:val="a"/>
    <w:qFormat/>
    <w:rsid w:val="00AF2595"/>
    <w:pPr>
      <w:keepLines w:val="0"/>
      <w:spacing w:before="360" w:after="120" w:line="240" w:lineRule="auto"/>
    </w:pPr>
    <w:rPr>
      <w:rFonts w:ascii="Calibri" w:eastAsia="Times New Roman" w:hAnsi="Calibri" w:cs="Calibri"/>
      <w:b/>
      <w:bCs/>
      <w:color w:val="3A89C9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F25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9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eatej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Щеголева</dc:creator>
  <cp:keywords/>
  <dc:description/>
  <cp:lastModifiedBy>Тамара Лукьянова</cp:lastModifiedBy>
  <cp:revision>29</cp:revision>
  <dcterms:created xsi:type="dcterms:W3CDTF">2020-01-27T08:51:00Z</dcterms:created>
  <dcterms:modified xsi:type="dcterms:W3CDTF">2020-01-28T08:05:00Z</dcterms:modified>
</cp:coreProperties>
</file>