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7AE" w:rsidRPr="00264FB0" w:rsidRDefault="002777AE" w:rsidP="002777AE">
      <w:pPr>
        <w:numPr>
          <w:ilvl w:val="0"/>
          <w:numId w:val="1"/>
        </w:numPr>
        <w:tabs>
          <w:tab w:val="center" w:pos="4140"/>
        </w:tabs>
        <w:spacing w:after="0" w:line="240" w:lineRule="auto"/>
        <w:jc w:val="both"/>
        <w:rPr>
          <w:b/>
          <w:sz w:val="20"/>
          <w:szCs w:val="20"/>
          <w:lang w:val="en-US"/>
        </w:rPr>
      </w:pPr>
      <w:r w:rsidRPr="00264FB0">
        <w:rPr>
          <w:b/>
          <w:sz w:val="20"/>
          <w:szCs w:val="20"/>
          <w:lang w:val="en-US"/>
        </w:rPr>
        <w:t>Noţiune de probabilitate. Exemple. Densitatea de probabilitate (funcţia de distribuţie). Deducerea formulei barometrice şi obţinerea cu ajutorul ei a distribuţiei Boltzmann.</w:t>
      </w:r>
    </w:p>
    <w:p w:rsidR="002777AE" w:rsidRPr="00264FB0" w:rsidRDefault="002777AE" w:rsidP="002777AE">
      <w:pPr>
        <w:tabs>
          <w:tab w:val="center" w:pos="4140"/>
        </w:tabs>
        <w:jc w:val="both"/>
        <w:rPr>
          <w:sz w:val="20"/>
          <w:szCs w:val="20"/>
          <w:lang w:val="en-US"/>
        </w:rPr>
      </w:pPr>
      <w:r w:rsidRPr="00264FB0">
        <w:rPr>
          <w:sz w:val="20"/>
          <w:szCs w:val="20"/>
          <w:lang w:val="en-US"/>
        </w:rPr>
        <w:t>Probabilitatea este cea mai verosimilă valorare a părţii de evenimente întâmplătoare (aleatorii sau cazuale) cu un anumit rezultat la un număr mare de repetări în aceleaşi condiţii.</w:t>
      </w:r>
    </w:p>
    <w:p w:rsidR="002777AE" w:rsidRPr="00264FB0" w:rsidRDefault="002777AE" w:rsidP="002777AE">
      <w:pPr>
        <w:rPr>
          <w:sz w:val="20"/>
          <w:szCs w:val="20"/>
          <w:lang w:val="en-US"/>
        </w:rPr>
      </w:pPr>
      <w:r w:rsidRPr="00264FB0">
        <w:rPr>
          <w:sz w:val="20"/>
          <w:szCs w:val="20"/>
          <w:lang w:val="en-US"/>
        </w:rPr>
        <w:t xml:space="preserve">Mărimea </w:t>
      </w:r>
      <w:r w:rsidRPr="00264FB0">
        <w:rPr>
          <w:noProof/>
          <w:sz w:val="20"/>
          <w:szCs w:val="20"/>
          <w:lang w:val="en-US" w:eastAsia="en-US"/>
        </w:rPr>
        <w:drawing>
          <wp:inline distT="0" distB="0" distL="0" distR="0">
            <wp:extent cx="7905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978" cy="260559"/>
                    </a:xfrm>
                    <a:prstGeom prst="rect">
                      <a:avLst/>
                    </a:prstGeom>
                    <a:noFill/>
                    <a:ln>
                      <a:noFill/>
                    </a:ln>
                  </pic:spPr>
                </pic:pic>
              </a:graphicData>
            </a:graphic>
          </wp:inline>
        </w:drawing>
      </w:r>
      <w:r w:rsidRPr="00264FB0">
        <w:rPr>
          <w:sz w:val="20"/>
          <w:szCs w:val="20"/>
          <w:lang w:val="en-US"/>
        </w:rPr>
        <w:t xml:space="preserve">se numeşte densitate de probabilitate Ea are sensul limitei raportului probabilităţii de a înregistra particula într-un anumit volum şi mărimea acestui volum când ultimul se micşorează tinzând la punctul cu vectorul de poziţie </w:t>
      </w:r>
      <w:r w:rsidRPr="00264FB0">
        <w:rPr>
          <w:noProof/>
          <w:sz w:val="20"/>
          <w:szCs w:val="20"/>
          <w:lang w:val="en-US" w:eastAsia="en-US"/>
        </w:rPr>
        <w:drawing>
          <wp:inline distT="0" distB="0" distL="0" distR="0">
            <wp:extent cx="133350" cy="15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264FB0">
        <w:rPr>
          <w:sz w:val="20"/>
          <w:szCs w:val="20"/>
          <w:lang w:val="en-US"/>
        </w:rPr>
        <w:t xml:space="preserve">. </w:t>
      </w:r>
    </w:p>
    <w:p w:rsidR="002777AE" w:rsidRPr="00264FB0" w:rsidRDefault="002777AE" w:rsidP="002777AE">
      <w:pPr>
        <w:rPr>
          <w:noProof/>
          <w:sz w:val="20"/>
          <w:szCs w:val="20"/>
          <w:lang w:val="en-US"/>
        </w:rPr>
      </w:pPr>
      <w:r w:rsidRPr="00264FB0">
        <w:rPr>
          <w:noProof/>
          <w:sz w:val="20"/>
          <w:szCs w:val="20"/>
          <w:lang w:val="en-US"/>
        </w:rPr>
        <w:t xml:space="preserve">Vom considera molecula de aer intr-un cimp graviditional a pamintului </w:t>
      </w:r>
      <m:oMath>
        <m:f>
          <m:fPr>
            <m:ctrlPr>
              <w:rPr>
                <w:rFonts w:ascii="Cambria Math" w:hAnsi="Cambria Math"/>
                <w:i/>
                <w:noProof/>
                <w:sz w:val="20"/>
                <w:szCs w:val="20"/>
                <w:lang w:val="en-US"/>
              </w:rPr>
            </m:ctrlPr>
          </m:fPr>
          <m:num>
            <m:r>
              <w:rPr>
                <w:rFonts w:ascii="Cambria Math" w:hAnsi="Cambria Math"/>
                <w:noProof/>
                <w:sz w:val="20"/>
                <w:szCs w:val="20"/>
                <w:lang w:val="en-US"/>
              </w:rPr>
              <m:t>ni</m:t>
            </m:r>
          </m:num>
          <m:den>
            <m:r>
              <w:rPr>
                <w:rFonts w:ascii="Cambria Math" w:hAnsi="Cambria Math"/>
                <w:noProof/>
                <w:sz w:val="20"/>
                <w:szCs w:val="20"/>
                <w:lang w:val="en-US"/>
              </w:rPr>
              <m:t>nj</m:t>
            </m:r>
          </m:den>
        </m:f>
        <m:r>
          <w:rPr>
            <w:rFonts w:ascii="Cambria Math" w:hAnsi="Cambria Math"/>
            <w:noProof/>
            <w:sz w:val="20"/>
            <w:szCs w:val="20"/>
            <w:lang w:val="en-US"/>
          </w:rPr>
          <m:t>=</m:t>
        </m:r>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f>
          <m:fPr>
            <m:ctrlPr>
              <w:rPr>
                <w:rFonts w:ascii="Cambria Math" w:hAnsi="Cambria Math"/>
                <w:i/>
                <w:noProof/>
                <w:sz w:val="20"/>
                <w:szCs w:val="20"/>
                <w:lang w:val="en-US"/>
              </w:rPr>
            </m:ctrlPr>
          </m:fPr>
          <m:num>
            <m:r>
              <w:rPr>
                <w:rFonts w:ascii="Cambria Math" w:hAnsi="Cambria Math"/>
                <w:noProof/>
                <w:sz w:val="20"/>
                <w:szCs w:val="20"/>
                <w:lang w:val="en-US"/>
              </w:rPr>
              <m:t>∆Ei</m:t>
            </m:r>
          </m:num>
          <m:den>
            <m:r>
              <w:rPr>
                <w:rFonts w:ascii="Cambria Math" w:hAnsi="Cambria Math"/>
                <w:noProof/>
                <w:sz w:val="20"/>
                <w:szCs w:val="20"/>
                <w:lang w:val="en-US"/>
              </w:rPr>
              <m:t>kT</m:t>
            </m:r>
          </m:den>
        </m:f>
      </m:oMath>
      <w:r w:rsidRPr="00264FB0">
        <w:rPr>
          <w:noProof/>
          <w:sz w:val="20"/>
          <w:szCs w:val="20"/>
          <w:lang w:val="en-US"/>
        </w:rPr>
        <w:t xml:space="preserve"> . aplicam aceasta formula pentru mol. De aer in cimp gravitational. </w:t>
      </w:r>
      <m:oMath>
        <m:f>
          <m:fPr>
            <m:ctrlPr>
              <w:rPr>
                <w:rFonts w:ascii="Cambria Math" w:hAnsi="Cambria Math"/>
                <w:i/>
                <w:noProof/>
                <w:sz w:val="20"/>
                <w:szCs w:val="20"/>
                <w:lang w:val="en-US"/>
              </w:rPr>
            </m:ctrlPr>
          </m:fPr>
          <m:num>
            <m:r>
              <w:rPr>
                <w:rFonts w:ascii="Cambria Math" w:hAnsi="Cambria Math"/>
                <w:noProof/>
                <w:sz w:val="20"/>
                <w:szCs w:val="20"/>
                <w:lang w:val="en-US"/>
              </w:rPr>
              <m:t>n(h)</m:t>
            </m:r>
          </m:num>
          <m:den>
            <m:sSub>
              <m:sSubPr>
                <m:ctrlPr>
                  <w:rPr>
                    <w:rFonts w:ascii="Cambria Math" w:hAnsi="Cambria Math"/>
                    <w:i/>
                    <w:noProof/>
                    <w:sz w:val="20"/>
                    <w:szCs w:val="20"/>
                    <w:lang w:val="en-US"/>
                  </w:rPr>
                </m:ctrlPr>
              </m:sSubPr>
              <m:e>
                <m:r>
                  <w:rPr>
                    <w:rFonts w:ascii="Cambria Math" w:hAnsi="Cambria Math"/>
                    <w:noProof/>
                    <w:sz w:val="20"/>
                    <w:szCs w:val="20"/>
                    <w:lang w:val="en-US"/>
                  </w:rPr>
                  <m:t>n</m:t>
                </m:r>
              </m:e>
              <m:sub>
                <m:r>
                  <w:rPr>
                    <w:rFonts w:ascii="Cambria Math" w:hAnsi="Cambria Math"/>
                    <w:noProof/>
                    <w:sz w:val="20"/>
                    <w:szCs w:val="20"/>
                    <w:lang w:val="en-US"/>
                  </w:rPr>
                  <m:t>0</m:t>
                </m:r>
              </m:sub>
            </m:sSub>
          </m:den>
        </m:f>
        <m:r>
          <w:rPr>
            <w:rFonts w:ascii="Cambria Math" w:hAnsi="Cambria Math"/>
            <w:noProof/>
            <w:sz w:val="20"/>
            <w:szCs w:val="20"/>
            <w:lang w:val="en-US"/>
          </w:rPr>
          <m:t>=</m:t>
        </m:r>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f>
          <m:fPr>
            <m:ctrlPr>
              <w:rPr>
                <w:rFonts w:ascii="Cambria Math" w:hAnsi="Cambria Math"/>
                <w:i/>
                <w:noProof/>
                <w:sz w:val="20"/>
                <w:szCs w:val="20"/>
                <w:lang w:val="en-US"/>
              </w:rPr>
            </m:ctrlPr>
          </m:fPr>
          <m:num>
            <m:r>
              <w:rPr>
                <w:rFonts w:ascii="Cambria Math" w:hAnsi="Cambria Math"/>
                <w:noProof/>
                <w:sz w:val="20"/>
                <w:szCs w:val="20"/>
                <w:lang w:val="en-US"/>
              </w:rPr>
              <m:t>mgh</m:t>
            </m:r>
          </m:num>
          <m:den>
            <m:r>
              <w:rPr>
                <w:rFonts w:ascii="Cambria Math" w:hAnsi="Cambria Math"/>
                <w:noProof/>
                <w:sz w:val="20"/>
                <w:szCs w:val="20"/>
                <w:lang w:val="en-US"/>
              </w:rPr>
              <m:t>kT</m:t>
            </m:r>
          </m:den>
        </m:f>
      </m:oMath>
      <w:r w:rsidRPr="00264FB0">
        <w:rPr>
          <w:noProof/>
          <w:sz w:val="20"/>
          <w:szCs w:val="20"/>
          <w:lang w:val="en-US"/>
        </w:rPr>
        <w:t xml:space="preserve"> , T-const.</w:t>
      </w:r>
    </w:p>
    <w:p w:rsidR="002777AE" w:rsidRPr="00264FB0" w:rsidRDefault="002777AE" w:rsidP="002777AE">
      <w:pPr>
        <w:rPr>
          <w:sz w:val="20"/>
          <w:szCs w:val="20"/>
          <w:lang w:val="en-US"/>
        </w:rPr>
      </w:pPr>
      <m:oMath>
        <m:r>
          <w:rPr>
            <w:rFonts w:ascii="Cambria Math" w:hAnsi="Cambria Math"/>
            <w:noProof/>
            <w:sz w:val="20"/>
            <w:szCs w:val="20"/>
            <w:lang w:val="en-US"/>
          </w:rPr>
          <m:t>n=</m:t>
        </m:r>
        <m:sSub>
          <m:sSubPr>
            <m:ctrlPr>
              <w:rPr>
                <w:rFonts w:ascii="Cambria Math" w:hAnsi="Cambria Math"/>
                <w:i/>
                <w:noProof/>
                <w:sz w:val="20"/>
                <w:szCs w:val="20"/>
                <w:lang w:val="en-US"/>
              </w:rPr>
            </m:ctrlPr>
          </m:sSubPr>
          <m:e>
            <m:r>
              <w:rPr>
                <w:rFonts w:ascii="Cambria Math" w:hAnsi="Cambria Math"/>
                <w:noProof/>
                <w:sz w:val="20"/>
                <w:szCs w:val="20"/>
                <w:lang w:val="en-US"/>
              </w:rPr>
              <m:t>n</m:t>
            </m:r>
          </m:e>
          <m:sub>
            <m:r>
              <w:rPr>
                <w:rFonts w:ascii="Cambria Math" w:hAnsi="Cambria Math"/>
                <w:noProof/>
                <w:sz w:val="20"/>
                <w:szCs w:val="20"/>
                <w:lang w:val="en-US"/>
              </w:rPr>
              <m:t>0</m:t>
            </m:r>
          </m:sub>
        </m:sSub>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f>
          <m:fPr>
            <m:ctrlPr>
              <w:rPr>
                <w:rFonts w:ascii="Cambria Math" w:hAnsi="Cambria Math"/>
                <w:i/>
                <w:noProof/>
                <w:sz w:val="20"/>
                <w:szCs w:val="20"/>
                <w:lang w:val="en-US"/>
              </w:rPr>
            </m:ctrlPr>
          </m:fPr>
          <m:num>
            <m:r>
              <w:rPr>
                <w:rFonts w:ascii="Cambria Math" w:hAnsi="Cambria Math"/>
                <w:noProof/>
                <w:sz w:val="20"/>
                <w:szCs w:val="20"/>
                <w:lang w:val="en-US"/>
              </w:rPr>
              <m:t>mgh</m:t>
            </m:r>
          </m:num>
          <m:den>
            <m:r>
              <w:rPr>
                <w:rFonts w:ascii="Cambria Math" w:hAnsi="Cambria Math"/>
                <w:noProof/>
                <w:sz w:val="20"/>
                <w:szCs w:val="20"/>
                <w:lang w:val="en-US"/>
              </w:rPr>
              <m:t>kT</m:t>
            </m:r>
          </m:den>
        </m:f>
      </m:oMath>
      <w:r w:rsidRPr="00264FB0">
        <w:rPr>
          <w:sz w:val="20"/>
          <w:szCs w:val="20"/>
          <w:lang w:val="en-US"/>
        </w:rPr>
        <w:t>(1) ;</w:t>
      </w:r>
      <m:oMath>
        <m:r>
          <w:rPr>
            <w:rFonts w:ascii="Cambria Math" w:hAnsi="Cambria Math"/>
            <w:sz w:val="20"/>
            <w:szCs w:val="20"/>
            <w:lang w:val="en-US"/>
          </w:rPr>
          <m:t>p=nkT</m:t>
        </m:r>
      </m:oMath>
      <w:r w:rsidRPr="00264FB0">
        <w:rPr>
          <w:sz w:val="20"/>
          <w:szCs w:val="20"/>
          <w:lang w:val="en-US"/>
        </w:rPr>
        <w:t xml:space="preserve">- Legea lui Dalton </w:t>
      </w:r>
      <m:oMath>
        <m:r>
          <w:rPr>
            <w:rFonts w:ascii="Cambria Math" w:hAnsi="Cambria Math"/>
            <w:sz w:val="20"/>
            <w:szCs w:val="20"/>
            <w:lang w:val="en-US"/>
          </w:rPr>
          <m:t>=&gt;</m:t>
        </m:r>
        <m:r>
          <w:rPr>
            <w:rFonts w:ascii="Cambria Math" w:hAnsi="Cambria Math"/>
            <w:noProof/>
            <w:sz w:val="20"/>
            <w:szCs w:val="20"/>
            <w:lang w:val="en-US"/>
          </w:rPr>
          <m:t xml:space="preserve"> p=</m:t>
        </m:r>
        <m:sSub>
          <m:sSubPr>
            <m:ctrlPr>
              <w:rPr>
                <w:rFonts w:ascii="Cambria Math" w:hAnsi="Cambria Math"/>
                <w:i/>
                <w:noProof/>
                <w:sz w:val="20"/>
                <w:szCs w:val="20"/>
                <w:lang w:val="en-US"/>
              </w:rPr>
            </m:ctrlPr>
          </m:sSubPr>
          <m:e>
            <m:r>
              <w:rPr>
                <w:rFonts w:ascii="Cambria Math" w:hAnsi="Cambria Math"/>
                <w:noProof/>
                <w:sz w:val="20"/>
                <w:szCs w:val="20"/>
                <w:lang w:val="en-US"/>
              </w:rPr>
              <m:t>p</m:t>
            </m:r>
          </m:e>
          <m:sub>
            <m:r>
              <w:rPr>
                <w:rFonts w:ascii="Cambria Math" w:hAnsi="Cambria Math"/>
                <w:noProof/>
                <w:sz w:val="20"/>
                <w:szCs w:val="20"/>
                <w:lang w:val="en-US"/>
              </w:rPr>
              <m:t>0</m:t>
            </m:r>
          </m:sub>
        </m:sSub>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f>
          <m:fPr>
            <m:ctrlPr>
              <w:rPr>
                <w:rFonts w:ascii="Cambria Math" w:hAnsi="Cambria Math"/>
                <w:i/>
                <w:noProof/>
                <w:sz w:val="20"/>
                <w:szCs w:val="20"/>
                <w:lang w:val="en-US"/>
              </w:rPr>
            </m:ctrlPr>
          </m:fPr>
          <m:num>
            <m:r>
              <w:rPr>
                <w:rFonts w:ascii="Cambria Math" w:hAnsi="Cambria Math"/>
                <w:noProof/>
                <w:sz w:val="20"/>
                <w:szCs w:val="20"/>
                <w:lang w:val="en-US"/>
              </w:rPr>
              <m:t>mgh</m:t>
            </m:r>
          </m:num>
          <m:den>
            <m:r>
              <w:rPr>
                <w:rFonts w:ascii="Cambria Math" w:hAnsi="Cambria Math"/>
                <w:noProof/>
                <w:sz w:val="20"/>
                <w:szCs w:val="20"/>
                <w:lang w:val="en-US"/>
              </w:rPr>
              <m:t>kT</m:t>
            </m:r>
          </m:den>
        </m:f>
      </m:oMath>
      <w:r w:rsidRPr="00264FB0">
        <w:rPr>
          <w:sz w:val="20"/>
          <w:szCs w:val="20"/>
          <w:lang w:val="en-US"/>
        </w:rPr>
        <w:t xml:space="preserve"> –formula barometrica</w:t>
      </w:r>
    </w:p>
    <w:p w:rsidR="002777AE" w:rsidRPr="00264FB0" w:rsidRDefault="002777AE" w:rsidP="002777AE">
      <w:pPr>
        <w:rPr>
          <w:sz w:val="20"/>
          <w:szCs w:val="20"/>
          <w:lang w:val="en-US"/>
        </w:rPr>
      </w:pPr>
      <w:r w:rsidRPr="00264FB0">
        <w:rPr>
          <w:sz w:val="20"/>
          <w:szCs w:val="20"/>
          <w:lang w:val="en-US"/>
        </w:rPr>
        <w:t>în starea de echilibru termodinamic concentraţia moleculelor gazului ideal supus acţiunii unui câmp exterior potenţial variază conform legii:</w:t>
      </w:r>
      <w:r w:rsidRPr="00264FB0">
        <w:rPr>
          <w:noProof/>
          <w:sz w:val="20"/>
          <w:szCs w:val="20"/>
          <w:lang w:val="en-US" w:eastAsia="en-US"/>
        </w:rPr>
        <w:drawing>
          <wp:inline distT="0" distB="0" distL="0" distR="0">
            <wp:extent cx="914400" cy="32173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321733"/>
                    </a:xfrm>
                    <a:prstGeom prst="rect">
                      <a:avLst/>
                    </a:prstGeom>
                    <a:noFill/>
                    <a:ln>
                      <a:noFill/>
                    </a:ln>
                  </pic:spPr>
                </pic:pic>
              </a:graphicData>
            </a:graphic>
          </wp:inline>
        </w:drawing>
      </w:r>
      <w:r w:rsidRPr="00264FB0">
        <w:rPr>
          <w:sz w:val="20"/>
          <w:szCs w:val="20"/>
          <w:lang w:val="en-US"/>
        </w:rPr>
        <w:t>Această relaţie se numeşte formula lui Boltzmann carui îi corespunde funcţia de distribuţie:</w:t>
      </w:r>
      <w:r w:rsidRPr="00264FB0">
        <w:rPr>
          <w:noProof/>
          <w:sz w:val="20"/>
          <w:szCs w:val="20"/>
          <w:lang w:val="en-US" w:eastAsia="en-US"/>
        </w:rPr>
        <w:drawing>
          <wp:inline distT="0" distB="0" distL="0" distR="0">
            <wp:extent cx="1150496" cy="3317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820" cy="334716"/>
                    </a:xfrm>
                    <a:prstGeom prst="rect">
                      <a:avLst/>
                    </a:prstGeom>
                    <a:noFill/>
                    <a:ln>
                      <a:noFill/>
                    </a:ln>
                  </pic:spPr>
                </pic:pic>
              </a:graphicData>
            </a:graphic>
          </wp:inline>
        </w:drawing>
      </w:r>
      <w:r w:rsidRPr="00264FB0">
        <w:rPr>
          <w:sz w:val="20"/>
          <w:szCs w:val="20"/>
          <w:lang w:val="en-US"/>
        </w:rPr>
        <w:t>Probabilitatea de a înregistra molecula gazului în volumul dV aflat în apropierea punctului cu vectorul de poziţie r este:</w:t>
      </w:r>
      <w:r w:rsidRPr="00264FB0">
        <w:rPr>
          <w:noProof/>
          <w:sz w:val="20"/>
          <w:szCs w:val="20"/>
          <w:lang w:val="en-US" w:eastAsia="en-US"/>
        </w:rPr>
        <w:drawing>
          <wp:inline distT="0" distB="0" distL="0" distR="0">
            <wp:extent cx="1524000" cy="335683"/>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35683"/>
                    </a:xfrm>
                    <a:prstGeom prst="rect">
                      <a:avLst/>
                    </a:prstGeom>
                    <a:noFill/>
                    <a:ln>
                      <a:noFill/>
                    </a:ln>
                  </pic:spPr>
                </pic:pic>
              </a:graphicData>
            </a:graphic>
          </wp:inline>
        </w:drawing>
      </w:r>
      <w:r w:rsidRPr="00264FB0">
        <w:rPr>
          <w:sz w:val="20"/>
          <w:szCs w:val="20"/>
          <w:lang w:val="en-US"/>
        </w:rPr>
        <w:t>Această lege se numeşte distribuţia lui Boltzmann.</w:t>
      </w:r>
    </w:p>
    <w:p w:rsidR="002777AE" w:rsidRPr="00264FB0" w:rsidRDefault="002777AE" w:rsidP="002777AE">
      <w:pPr>
        <w:pStyle w:val="a3"/>
        <w:numPr>
          <w:ilvl w:val="0"/>
          <w:numId w:val="1"/>
        </w:numPr>
        <w:rPr>
          <w:b/>
          <w:sz w:val="20"/>
          <w:lang w:val="en-US"/>
        </w:rPr>
      </w:pPr>
      <w:r w:rsidRPr="00264FB0">
        <w:rPr>
          <w:b/>
          <w:sz w:val="20"/>
        </w:rPr>
        <w:t>Distribuţia Maxwell după vitezele moleculelor gazului ideal şi după energiile lor. Obţinerea expresiilor pentru viteza cea mai probabilă şi medie aritmetică. Experienţa lui Stern</w:t>
      </w:r>
    </w:p>
    <w:p w:rsidR="002777AE" w:rsidRPr="00264FB0" w:rsidRDefault="002777AE" w:rsidP="002777AE">
      <w:pPr>
        <w:rPr>
          <w:sz w:val="20"/>
          <w:szCs w:val="20"/>
          <w:lang w:val="en-US"/>
        </w:rPr>
      </w:pPr>
      <w:r w:rsidRPr="00264FB0">
        <w:rPr>
          <w:noProof/>
          <w:sz w:val="20"/>
          <w:szCs w:val="20"/>
          <w:lang w:val="en-US" w:eastAsia="en-US"/>
        </w:rPr>
        <w:drawing>
          <wp:anchor distT="0" distB="0" distL="114300" distR="114300" simplePos="0" relativeHeight="251645440" behindDoc="0" locked="0" layoutInCell="1" allowOverlap="1">
            <wp:simplePos x="0" y="0"/>
            <wp:positionH relativeFrom="column">
              <wp:posOffset>-3810</wp:posOffset>
            </wp:positionH>
            <wp:positionV relativeFrom="paragraph">
              <wp:posOffset>0</wp:posOffset>
            </wp:positionV>
            <wp:extent cx="1490980" cy="4953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980" cy="495300"/>
                    </a:xfrm>
                    <a:prstGeom prst="rect">
                      <a:avLst/>
                    </a:prstGeom>
                    <a:noFill/>
                    <a:ln>
                      <a:noFill/>
                    </a:ln>
                  </pic:spPr>
                </pic:pic>
              </a:graphicData>
            </a:graphic>
          </wp:anchor>
        </w:drawing>
      </w:r>
      <w:r w:rsidRPr="00264FB0">
        <w:rPr>
          <w:sz w:val="20"/>
          <w:szCs w:val="20"/>
          <w:lang w:val="en-US"/>
        </w:rPr>
        <w:t>axanumerica de energie</w:t>
      </w:r>
    </w:p>
    <w:p w:rsidR="002777AE" w:rsidRPr="00264FB0" w:rsidRDefault="002777AE" w:rsidP="002777AE">
      <w:pPr>
        <w:rPr>
          <w:sz w:val="20"/>
          <w:szCs w:val="20"/>
          <w:lang w:val="en-US"/>
        </w:rPr>
      </w:pPr>
      <w:r w:rsidRPr="00264FB0">
        <w:rPr>
          <w:sz w:val="20"/>
          <w:szCs w:val="20"/>
          <w:lang w:val="en-US"/>
        </w:rPr>
        <w:t xml:space="preserve">dE-interval de </w:t>
      </w:r>
      <w:proofErr w:type="gramStart"/>
      <w:r w:rsidRPr="00264FB0">
        <w:rPr>
          <w:sz w:val="20"/>
          <w:szCs w:val="20"/>
          <w:lang w:val="en-US"/>
        </w:rPr>
        <w:t>energie;  dN</w:t>
      </w:r>
      <w:proofErr w:type="gramEnd"/>
      <w:r w:rsidRPr="00264FB0">
        <w:rPr>
          <w:sz w:val="20"/>
          <w:szCs w:val="20"/>
          <w:lang w:val="en-US"/>
        </w:rPr>
        <w:t>(E)=n(E)d(E)</w:t>
      </w:r>
    </w:p>
    <w:p w:rsidR="002777AE" w:rsidRPr="00264FB0" w:rsidRDefault="002777AE" w:rsidP="002777AE">
      <w:pPr>
        <w:rPr>
          <w:sz w:val="20"/>
          <w:szCs w:val="20"/>
          <w:lang w:val="en-US"/>
        </w:rPr>
      </w:pPr>
      <w:r w:rsidRPr="00264FB0">
        <w:rPr>
          <w:sz w:val="20"/>
          <w:szCs w:val="20"/>
          <w:lang w:val="en-US"/>
        </w:rPr>
        <w:t>Probabilitateaevenimentuluicuprinsintereintervalul E-&gt;E+dE</w:t>
      </w:r>
    </w:p>
    <w:p w:rsidR="002777AE" w:rsidRPr="00264FB0" w:rsidRDefault="002777AE" w:rsidP="002777AE">
      <w:pPr>
        <w:rPr>
          <w:sz w:val="20"/>
          <w:szCs w:val="20"/>
          <w:lang w:val="en-US"/>
        </w:rPr>
      </w:pPr>
      <w:r w:rsidRPr="00264FB0">
        <w:rPr>
          <w:sz w:val="20"/>
          <w:szCs w:val="20"/>
          <w:lang w:val="en-US"/>
        </w:rPr>
        <w:t>dp(E)=dN(E)/N=n(E)dE/</w:t>
      </w:r>
      <w:proofErr w:type="gramStart"/>
      <w:r w:rsidRPr="00264FB0">
        <w:rPr>
          <w:sz w:val="20"/>
          <w:szCs w:val="20"/>
          <w:lang w:val="en-US"/>
        </w:rPr>
        <w:t>N;dE</w:t>
      </w:r>
      <w:proofErr w:type="gramEnd"/>
      <w:r w:rsidRPr="00264FB0">
        <w:rPr>
          <w:sz w:val="20"/>
          <w:szCs w:val="20"/>
          <w:lang w:val="en-US"/>
        </w:rPr>
        <w:t>; dP(E)/dE=n(E)/N=f(E)-dupaenergie</w:t>
      </w:r>
    </w:p>
    <w:p w:rsidR="002777AE" w:rsidRPr="00264FB0" w:rsidRDefault="002777AE" w:rsidP="002777AE">
      <w:pPr>
        <w:rPr>
          <w:sz w:val="20"/>
          <w:szCs w:val="20"/>
          <w:lang w:val="en-US"/>
        </w:rPr>
      </w:pPr>
      <w:r w:rsidRPr="00264FB0">
        <w:rPr>
          <w:sz w:val="20"/>
          <w:szCs w:val="20"/>
          <w:lang w:val="en-US"/>
        </w:rPr>
        <w:t>dP(</w:t>
      </w:r>
      <w:r w:rsidRPr="00264FB0">
        <w:rPr>
          <w:noProof/>
          <w:sz w:val="20"/>
          <w:szCs w:val="20"/>
          <w:lang w:val="en-US" w:eastAsia="en-US"/>
        </w:rPr>
        <w:drawing>
          <wp:inline distT="0" distB="0" distL="0" distR="0">
            <wp:extent cx="13335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264FB0">
        <w:rPr>
          <w:sz w:val="20"/>
          <w:szCs w:val="20"/>
          <w:lang w:val="en-US"/>
        </w:rPr>
        <w:t>)/dV(densitatealiniara de probabilitate)=f(r)-(forte conservative)</w:t>
      </w:r>
    </w:p>
    <w:p w:rsidR="002777AE" w:rsidRPr="00264FB0" w:rsidRDefault="002777AE" w:rsidP="002777AE">
      <w:pPr>
        <w:rPr>
          <w:sz w:val="20"/>
          <w:szCs w:val="20"/>
          <w:lang w:val="en-US"/>
        </w:rPr>
      </w:pPr>
      <w:r w:rsidRPr="00264FB0">
        <w:rPr>
          <w:sz w:val="20"/>
          <w:szCs w:val="20"/>
          <w:lang w:val="en-US"/>
        </w:rPr>
        <w:t>f(E)=2</w:t>
      </w:r>
      <m:oMath>
        <m:r>
          <w:rPr>
            <w:rFonts w:ascii="Cambria Math" w:hAnsi="Cambria Math"/>
            <w:sz w:val="20"/>
            <w:szCs w:val="20"/>
            <w:lang w:val="en-US"/>
          </w:rPr>
          <m:t>π</m:t>
        </m:r>
        <m:rad>
          <m:radPr>
            <m:degHide m:val="1"/>
            <m:ctrlPr>
              <w:rPr>
                <w:rFonts w:ascii="Cambria Math" w:hAnsi="Cambria Math"/>
                <w:i/>
                <w:sz w:val="20"/>
                <w:szCs w:val="20"/>
                <w:lang w:val="en-US"/>
              </w:rPr>
            </m:ctrlPr>
          </m:radPr>
          <m:deg/>
          <m:e>
            <m:r>
              <w:rPr>
                <w:rFonts w:ascii="Cambria Math" w:hAnsi="Cambria Math"/>
                <w:sz w:val="20"/>
                <w:szCs w:val="20"/>
                <w:lang w:val="en-US"/>
              </w:rPr>
              <m:t>E</m:t>
            </m:r>
          </m:e>
        </m:rad>
      </m:oMath>
      <w:r w:rsidRPr="00264FB0">
        <w:rPr>
          <w:sz w:val="20"/>
          <w:szCs w:val="20"/>
          <w:lang w:val="en-US"/>
        </w:rPr>
        <w:t xml:space="preserve"> / (</w:t>
      </w:r>
      <m:oMath>
        <m:r>
          <w:rPr>
            <w:rFonts w:ascii="Cambria Math" w:hAnsi="Cambria Math"/>
            <w:sz w:val="20"/>
            <w:szCs w:val="20"/>
            <w:lang w:val="en-US"/>
          </w:rPr>
          <m:t>π</m:t>
        </m:r>
      </m:oMath>
      <w:r w:rsidRPr="00264FB0">
        <w:rPr>
          <w:sz w:val="20"/>
          <w:szCs w:val="20"/>
          <w:lang w:val="en-US"/>
        </w:rPr>
        <w:t>kT</w:t>
      </w:r>
      <m:oMath>
        <m:sSup>
          <m:sSupPr>
            <m:ctrlPr>
              <w:rPr>
                <w:rFonts w:ascii="Cambria Math" w:hAnsi="Cambria Math"/>
                <w:sz w:val="20"/>
                <w:szCs w:val="20"/>
                <w:lang w:val="en-US"/>
              </w:rPr>
            </m:ctrlPr>
          </m:sSupPr>
          <m:e>
            <m:r>
              <w:rPr>
                <w:rFonts w:ascii="Cambria Math" w:hAnsi="Cambria Math"/>
                <w:sz w:val="20"/>
                <w:szCs w:val="20"/>
                <w:lang w:val="en-US"/>
              </w:rPr>
              <m:t>)</m:t>
            </m:r>
          </m:e>
          <m:sup>
            <m:r>
              <w:rPr>
                <w:rFonts w:ascii="Cambria Math" w:hAnsi="Cambria Math"/>
                <w:sz w:val="20"/>
                <w:szCs w:val="20"/>
                <w:lang w:val="en-US"/>
              </w:rPr>
              <m:t>3/2</m:t>
            </m:r>
          </m:sup>
        </m:sSup>
        <m:sSup>
          <m:sSupPr>
            <m:ctrlPr>
              <w:rPr>
                <w:rFonts w:ascii="Cambria Math" w:hAnsi="Cambria Math"/>
                <w:i/>
                <w:noProof/>
                <w:sz w:val="20"/>
                <w:szCs w:val="20"/>
                <w:lang w:val="en-US"/>
              </w:rPr>
            </m:ctrlPr>
          </m:sSupPr>
          <m:e>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e>
          <m:sup>
            <m:f>
              <m:fPr>
                <m:ctrlPr>
                  <w:rPr>
                    <w:rFonts w:ascii="Cambria Math" w:hAnsi="Cambria Math"/>
                    <w:i/>
                    <w:noProof/>
                    <w:sz w:val="20"/>
                    <w:szCs w:val="20"/>
                    <w:lang w:val="en-US"/>
                  </w:rPr>
                </m:ctrlPr>
              </m:fPr>
              <m:num>
                <m:r>
                  <w:rPr>
                    <w:rFonts w:ascii="Cambria Math" w:hAnsi="Cambria Math"/>
                    <w:noProof/>
                    <w:sz w:val="20"/>
                    <w:szCs w:val="20"/>
                    <w:lang w:val="en-US"/>
                  </w:rPr>
                  <m:t>E</m:t>
                </m:r>
              </m:num>
              <m:den>
                <m:r>
                  <w:rPr>
                    <w:rFonts w:ascii="Cambria Math" w:hAnsi="Cambria Math"/>
                    <w:noProof/>
                    <w:sz w:val="20"/>
                    <w:szCs w:val="20"/>
                    <w:lang w:val="en-US"/>
                  </w:rPr>
                  <m:t>kT</m:t>
                </m:r>
              </m:den>
            </m:f>
          </m:sup>
        </m:sSup>
      </m:oMath>
      <w:r w:rsidRPr="00264FB0">
        <w:rPr>
          <w:sz w:val="20"/>
          <w:szCs w:val="20"/>
          <w:lang w:val="en-US"/>
        </w:rPr>
        <w:t xml:space="preserve"> ; dN(E)=n(E) dE*N/N=Nf(E)dE ; dN(E)=N2</w:t>
      </w:r>
      <m:oMath>
        <m:r>
          <w:rPr>
            <w:rFonts w:ascii="Cambria Math" w:hAnsi="Cambria Math"/>
            <w:sz w:val="20"/>
            <w:szCs w:val="20"/>
            <w:lang w:val="en-US"/>
          </w:rPr>
          <m:t>π</m:t>
        </m:r>
        <m:rad>
          <m:radPr>
            <m:degHide m:val="1"/>
            <m:ctrlPr>
              <w:rPr>
                <w:rFonts w:ascii="Cambria Math" w:hAnsi="Cambria Math"/>
                <w:i/>
                <w:sz w:val="20"/>
                <w:szCs w:val="20"/>
                <w:lang w:val="en-US"/>
              </w:rPr>
            </m:ctrlPr>
          </m:radPr>
          <m:deg/>
          <m:e>
            <m:r>
              <w:rPr>
                <w:rFonts w:ascii="Cambria Math" w:hAnsi="Cambria Math"/>
                <w:sz w:val="20"/>
                <w:szCs w:val="20"/>
                <w:lang w:val="en-US"/>
              </w:rPr>
              <m:t>E</m:t>
            </m:r>
          </m:e>
        </m:rad>
      </m:oMath>
      <w:r w:rsidRPr="00264FB0">
        <w:rPr>
          <w:sz w:val="20"/>
          <w:szCs w:val="20"/>
          <w:lang w:val="en-US"/>
        </w:rPr>
        <w:t xml:space="preserve"> / (</w:t>
      </w:r>
      <m:oMath>
        <m:r>
          <w:rPr>
            <w:rFonts w:ascii="Cambria Math" w:hAnsi="Cambria Math"/>
            <w:sz w:val="20"/>
            <w:szCs w:val="20"/>
            <w:lang w:val="en-US"/>
          </w:rPr>
          <m:t>π</m:t>
        </m:r>
      </m:oMath>
      <w:r w:rsidRPr="00264FB0">
        <w:rPr>
          <w:sz w:val="20"/>
          <w:szCs w:val="20"/>
          <w:lang w:val="en-US"/>
        </w:rPr>
        <w:t>kT</w:t>
      </w:r>
      <m:oMath>
        <m:sSup>
          <m:sSupPr>
            <m:ctrlPr>
              <w:rPr>
                <w:rFonts w:ascii="Cambria Math" w:hAnsi="Cambria Math"/>
                <w:sz w:val="20"/>
                <w:szCs w:val="20"/>
                <w:lang w:val="en-US"/>
              </w:rPr>
            </m:ctrlPr>
          </m:sSupPr>
          <m:e>
            <m:r>
              <w:rPr>
                <w:rFonts w:ascii="Cambria Math" w:hAnsi="Cambria Math"/>
                <w:sz w:val="20"/>
                <w:szCs w:val="20"/>
                <w:lang w:val="en-US"/>
              </w:rPr>
              <m:t>)</m:t>
            </m:r>
          </m:e>
          <m:sup>
            <m:r>
              <w:rPr>
                <w:rFonts w:ascii="Cambria Math" w:hAnsi="Cambria Math"/>
                <w:sz w:val="20"/>
                <w:szCs w:val="20"/>
                <w:lang w:val="en-US"/>
              </w:rPr>
              <m:t>3/2</m:t>
            </m:r>
          </m:sup>
        </m:sSup>
        <m:sSup>
          <m:sSupPr>
            <m:ctrlPr>
              <w:rPr>
                <w:rFonts w:ascii="Cambria Math" w:hAnsi="Cambria Math"/>
                <w:i/>
                <w:noProof/>
                <w:sz w:val="20"/>
                <w:szCs w:val="20"/>
                <w:lang w:val="en-US"/>
              </w:rPr>
            </m:ctrlPr>
          </m:sSupPr>
          <m:e>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e>
          <m:sup>
            <m:f>
              <m:fPr>
                <m:ctrlPr>
                  <w:rPr>
                    <w:rFonts w:ascii="Cambria Math" w:hAnsi="Cambria Math"/>
                    <w:i/>
                    <w:noProof/>
                    <w:sz w:val="20"/>
                    <w:szCs w:val="20"/>
                    <w:lang w:val="en-US"/>
                  </w:rPr>
                </m:ctrlPr>
              </m:fPr>
              <m:num>
                <m:r>
                  <w:rPr>
                    <w:rFonts w:ascii="Cambria Math" w:hAnsi="Cambria Math"/>
                    <w:noProof/>
                    <w:sz w:val="20"/>
                    <w:szCs w:val="20"/>
                    <w:lang w:val="en-US"/>
                  </w:rPr>
                  <m:t>E</m:t>
                </m:r>
              </m:num>
              <m:den>
                <m:r>
                  <w:rPr>
                    <w:rFonts w:ascii="Cambria Math" w:hAnsi="Cambria Math"/>
                    <w:noProof/>
                    <w:sz w:val="20"/>
                    <w:szCs w:val="20"/>
                    <w:lang w:val="en-US"/>
                  </w:rPr>
                  <m:t>kT</m:t>
                </m:r>
              </m:den>
            </m:f>
          </m:sup>
        </m:sSup>
      </m:oMath>
      <w:r w:rsidRPr="00264FB0">
        <w:rPr>
          <w:sz w:val="20"/>
          <w:szCs w:val="20"/>
          <w:lang w:val="en-US"/>
        </w:rPr>
        <w:t xml:space="preserve">  -Legea lui Maxwell dupanergialor ; dN(E)=A</w:t>
      </w:r>
      <m:oMath>
        <m:rad>
          <m:radPr>
            <m:degHide m:val="1"/>
            <m:ctrlPr>
              <w:rPr>
                <w:rFonts w:ascii="Cambria Math" w:hAnsi="Cambria Math"/>
                <w:i/>
                <w:sz w:val="20"/>
                <w:szCs w:val="20"/>
                <w:lang w:val="en-US"/>
              </w:rPr>
            </m:ctrlPr>
          </m:radPr>
          <m:deg/>
          <m:e>
            <m:r>
              <w:rPr>
                <w:rFonts w:ascii="Cambria Math" w:hAnsi="Cambria Math"/>
                <w:sz w:val="20"/>
                <w:szCs w:val="20"/>
                <w:lang w:val="en-US"/>
              </w:rPr>
              <m:t>E</m:t>
            </m:r>
          </m:e>
        </m:rad>
        <m:sSup>
          <m:sSupPr>
            <m:ctrlPr>
              <w:rPr>
                <w:rFonts w:ascii="Cambria Math" w:hAnsi="Cambria Math"/>
                <w:i/>
                <w:noProof/>
                <w:sz w:val="20"/>
                <w:szCs w:val="20"/>
                <w:lang w:val="en-US"/>
              </w:rPr>
            </m:ctrlPr>
          </m:sSupPr>
          <m:e>
            <m:sSup>
              <m:sSupPr>
                <m:ctrlPr>
                  <w:rPr>
                    <w:rFonts w:ascii="Cambria Math" w:hAnsi="Cambria Math"/>
                    <w:i/>
                    <w:noProof/>
                    <w:sz w:val="20"/>
                    <w:szCs w:val="20"/>
                    <w:lang w:val="en-US"/>
                  </w:rPr>
                </m:ctrlPr>
              </m:sSupPr>
              <m:e>
                <m:r>
                  <w:rPr>
                    <w:rFonts w:ascii="Cambria Math" w:hAnsi="Cambria Math"/>
                    <w:noProof/>
                    <w:sz w:val="20"/>
                    <w:szCs w:val="20"/>
                    <w:lang w:val="en-US"/>
                  </w:rPr>
                  <m:t>e</m:t>
                </m:r>
              </m:e>
              <m:sup>
                <m:r>
                  <w:rPr>
                    <w:rFonts w:ascii="Cambria Math" w:hAnsi="Cambria Math"/>
                    <w:noProof/>
                    <w:sz w:val="20"/>
                    <w:szCs w:val="20"/>
                    <w:lang w:val="en-US"/>
                  </w:rPr>
                  <m:t>-</m:t>
                </m:r>
              </m:sup>
            </m:sSup>
          </m:e>
          <m:sup>
            <m:f>
              <m:fPr>
                <m:ctrlPr>
                  <w:rPr>
                    <w:rFonts w:ascii="Cambria Math" w:hAnsi="Cambria Math"/>
                    <w:i/>
                    <w:noProof/>
                    <w:sz w:val="20"/>
                    <w:szCs w:val="20"/>
                    <w:lang w:val="en-US"/>
                  </w:rPr>
                </m:ctrlPr>
              </m:fPr>
              <m:num>
                <m:r>
                  <w:rPr>
                    <w:rFonts w:ascii="Cambria Math" w:hAnsi="Cambria Math"/>
                    <w:noProof/>
                    <w:sz w:val="20"/>
                    <w:szCs w:val="20"/>
                    <w:lang w:val="en-US"/>
                  </w:rPr>
                  <m:t>E</m:t>
                </m:r>
              </m:num>
              <m:den>
                <m:r>
                  <w:rPr>
                    <w:rFonts w:ascii="Cambria Math" w:hAnsi="Cambria Math"/>
                    <w:noProof/>
                    <w:sz w:val="20"/>
                    <w:szCs w:val="20"/>
                    <w:lang w:val="en-US"/>
                  </w:rPr>
                  <m:t>kT</m:t>
                </m:r>
              </m:den>
            </m:f>
          </m:sup>
        </m:sSup>
      </m:oMath>
      <w:r w:rsidRPr="00264FB0">
        <w:rPr>
          <w:sz w:val="20"/>
          <w:szCs w:val="20"/>
          <w:lang w:val="en-US"/>
        </w:rPr>
        <w:t xml:space="preserve"> dE . </w:t>
      </w:r>
    </w:p>
    <w:p w:rsidR="002777AE" w:rsidRPr="00264FB0" w:rsidRDefault="002777AE" w:rsidP="002777AE">
      <w:pPr>
        <w:rPr>
          <w:sz w:val="20"/>
          <w:szCs w:val="20"/>
          <w:lang w:val="en-US"/>
        </w:rPr>
      </w:pPr>
      <w:r w:rsidRPr="00264FB0">
        <w:rPr>
          <w:sz w:val="20"/>
          <w:szCs w:val="20"/>
          <w:lang w:val="en-US"/>
        </w:rPr>
        <w:t>Axavitezelor</w:t>
      </w:r>
    </w:p>
    <w:p w:rsidR="002777AE" w:rsidRPr="00264FB0" w:rsidRDefault="002777AE" w:rsidP="002777AE">
      <w:pPr>
        <w:rPr>
          <w:sz w:val="20"/>
          <w:szCs w:val="20"/>
          <w:lang w:val="en-US"/>
        </w:rPr>
      </w:pPr>
      <w:r w:rsidRPr="00264FB0">
        <w:rPr>
          <w:noProof/>
          <w:sz w:val="20"/>
          <w:szCs w:val="20"/>
          <w:lang w:val="en-US" w:eastAsia="en-US"/>
        </w:rPr>
        <w:drawing>
          <wp:anchor distT="0" distB="0" distL="114300" distR="114300" simplePos="0" relativeHeight="251648512" behindDoc="0" locked="0" layoutInCell="1" allowOverlap="1">
            <wp:simplePos x="0" y="0"/>
            <wp:positionH relativeFrom="column">
              <wp:posOffset>-3810</wp:posOffset>
            </wp:positionH>
            <wp:positionV relativeFrom="paragraph">
              <wp:posOffset>1270</wp:posOffset>
            </wp:positionV>
            <wp:extent cx="1209675" cy="246380"/>
            <wp:effectExtent l="0" t="0" r="9525" b="127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246380"/>
                    </a:xfrm>
                    <a:prstGeom prst="rect">
                      <a:avLst/>
                    </a:prstGeom>
                    <a:noFill/>
                    <a:ln>
                      <a:noFill/>
                    </a:ln>
                  </pic:spPr>
                </pic:pic>
              </a:graphicData>
            </a:graphic>
          </wp:anchor>
        </w:drawing>
      </w:r>
      <w:r w:rsidRPr="00264FB0">
        <w:rPr>
          <w:sz w:val="20"/>
          <w:szCs w:val="20"/>
          <w:lang w:val="en-US"/>
        </w:rPr>
        <w:t>dN(v)=N(v)</w:t>
      </w:r>
      <w:proofErr w:type="gramStart"/>
      <w:r w:rsidRPr="00264FB0">
        <w:rPr>
          <w:sz w:val="20"/>
          <w:szCs w:val="20"/>
          <w:lang w:val="en-US"/>
        </w:rPr>
        <w:t>dv ;</w:t>
      </w:r>
      <w:proofErr w:type="gramEnd"/>
      <w:r w:rsidRPr="00264FB0">
        <w:rPr>
          <w:sz w:val="20"/>
          <w:szCs w:val="20"/>
          <w:lang w:val="en-US"/>
        </w:rPr>
        <w:t xml:space="preserve"> dP(v)=dN(v)/N=n(v)dv/N: dv</w:t>
      </w:r>
    </w:p>
    <w:p w:rsidR="002777AE" w:rsidRPr="00264FB0" w:rsidRDefault="002777AE" w:rsidP="002777AE">
      <w:pPr>
        <w:rPr>
          <w:sz w:val="20"/>
          <w:szCs w:val="20"/>
          <w:lang w:val="en-US"/>
        </w:rPr>
      </w:pPr>
      <w:r w:rsidRPr="00264FB0">
        <w:rPr>
          <w:sz w:val="20"/>
          <w:szCs w:val="20"/>
          <w:lang w:val="en-US"/>
        </w:rPr>
        <w:t>dP(v)/dv=n(v)/N=f(v) ; f(v)=</w:t>
      </w:r>
      <m:oMath>
        <m:r>
          <w:rPr>
            <w:rFonts w:ascii="Cambria Math" w:hAnsi="Cambria Math"/>
            <w:sz w:val="20"/>
            <w:szCs w:val="20"/>
            <w:lang w:val="en-US"/>
          </w:rPr>
          <m:t>4π(</m:t>
        </m:r>
        <m:f>
          <m:fPr>
            <m:ctrlPr>
              <w:rPr>
                <w:rFonts w:ascii="Cambria Math" w:hAnsi="Cambria Math"/>
                <w:i/>
                <w:sz w:val="20"/>
                <w:szCs w:val="20"/>
                <w:lang w:val="en-US"/>
              </w:rPr>
            </m:ctrlPr>
          </m:fPr>
          <m:num>
            <m:r>
              <w:rPr>
                <w:rFonts w:ascii="Cambria Math" w:hAnsi="Cambria Math"/>
                <w:sz w:val="20"/>
                <w:szCs w:val="20"/>
                <w:lang w:val="en-US"/>
              </w:rPr>
              <m:t>m</m:t>
            </m:r>
          </m:num>
          <m:den>
            <m:r>
              <w:rPr>
                <w:rFonts w:ascii="Cambria Math" w:hAnsi="Cambria Math"/>
                <w:sz w:val="20"/>
                <w:szCs w:val="20"/>
                <w:lang w:val="en-US"/>
              </w:rPr>
              <m:t>2πkT</m:t>
            </m:r>
          </m:den>
        </m:f>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m:t>
            </m:r>
          </m:e>
          <m:sup>
            <m:r>
              <w:rPr>
                <w:rFonts w:ascii="Cambria Math" w:hAnsi="Cambria Math"/>
                <w:sz w:val="20"/>
                <w:szCs w:val="20"/>
                <w:lang w:val="en-US"/>
              </w:rPr>
              <m:t>3/2</m:t>
            </m:r>
          </m:sup>
        </m:sSup>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m</m:t>
                    </m:r>
                  </m:e>
                  <m:sup>
                    <m:r>
                      <w:rPr>
                        <w:rFonts w:ascii="Cambria Math" w:hAnsi="Cambria Math"/>
                        <w:sz w:val="20"/>
                        <w:szCs w:val="20"/>
                        <w:lang w:val="en-US"/>
                      </w:rPr>
                      <m:t>3</m:t>
                    </m:r>
                  </m:sup>
                </m:sSup>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n-US"/>
                      </w:rPr>
                      <m:t>4</m:t>
                    </m:r>
                  </m:sup>
                </m:sSup>
              </m:num>
              <m:den>
                <m:sSup>
                  <m:sSupPr>
                    <m:ctrlPr>
                      <w:rPr>
                        <w:rFonts w:ascii="Cambria Math" w:hAnsi="Cambria Math"/>
                        <w:i/>
                        <w:sz w:val="20"/>
                        <w:szCs w:val="20"/>
                        <w:lang w:val="en-US"/>
                      </w:rPr>
                    </m:ctrlPr>
                  </m:sSupPr>
                  <m:e>
                    <m:r>
                      <w:rPr>
                        <w:rFonts w:ascii="Cambria Math" w:hAnsi="Cambria Math"/>
                        <w:sz w:val="20"/>
                        <w:szCs w:val="20"/>
                        <w:lang w:val="en-US"/>
                      </w:rPr>
                      <m:t>T</m:t>
                    </m:r>
                  </m:e>
                  <m:sup>
                    <m:r>
                      <w:rPr>
                        <w:rFonts w:ascii="Cambria Math" w:hAnsi="Cambria Math"/>
                        <w:sz w:val="20"/>
                        <w:szCs w:val="20"/>
                        <w:lang w:val="en-US"/>
                      </w:rPr>
                      <m:t>3</m:t>
                    </m:r>
                  </m:sup>
                </m:sSup>
              </m:den>
            </m:f>
          </m:e>
        </m:rad>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m:t>
                </m:r>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n-US"/>
                      </w:rPr>
                      <m:t>2</m:t>
                    </m:r>
                  </m:sup>
                </m:sSup>
              </m:num>
              <m:den>
                <m:r>
                  <w:rPr>
                    <w:rFonts w:ascii="Cambria Math" w:hAnsi="Cambria Math"/>
                    <w:sz w:val="20"/>
                    <w:szCs w:val="20"/>
                    <w:lang w:val="en-US"/>
                  </w:rPr>
                  <m:t>2kt</m:t>
                </m:r>
              </m:den>
            </m:f>
          </m:sup>
        </m:sSup>
      </m:oMath>
      <w:r w:rsidRPr="00264FB0">
        <w:rPr>
          <w:sz w:val="20"/>
          <w:szCs w:val="20"/>
          <w:lang w:val="en-US"/>
        </w:rPr>
        <w:t xml:space="preserve">;         </w:t>
      </w:r>
      <m:oMath>
        <m:r>
          <w:rPr>
            <w:rFonts w:ascii="Cambria Math" w:hAnsi="Cambria Math"/>
            <w:sz w:val="20"/>
            <w:szCs w:val="20"/>
            <w:lang w:val="en-US"/>
          </w:rPr>
          <m:t>f</m:t>
        </m:r>
        <m:d>
          <m:dPr>
            <m:ctrlPr>
              <w:rPr>
                <w:rFonts w:ascii="Cambria Math" w:hAnsi="Cambria Math"/>
                <w:i/>
                <w:sz w:val="20"/>
                <w:szCs w:val="20"/>
                <w:lang w:val="en-US"/>
              </w:rPr>
            </m:ctrlPr>
          </m:dPr>
          <m:e>
            <m:r>
              <w:rPr>
                <w:rFonts w:ascii="Cambria Math" w:hAnsi="Cambria Math"/>
                <w:sz w:val="20"/>
                <w:szCs w:val="20"/>
                <w:lang w:val="en-US"/>
              </w:rPr>
              <m:t>v</m:t>
            </m:r>
          </m:e>
        </m:d>
        <m:r>
          <w:rPr>
            <w:rFonts w:ascii="Cambria Math" w:hAnsi="Cambria Math"/>
            <w:sz w:val="20"/>
            <w:szCs w:val="20"/>
            <w:lang w:val="en-US"/>
          </w:rPr>
          <m:t>=A</m:t>
        </m:r>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n-US"/>
              </w:rPr>
              <m:t>2</m:t>
            </m:r>
          </m:sup>
        </m:sSup>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m:t>
                </m:r>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n-US"/>
                      </w:rPr>
                      <m:t>2</m:t>
                    </m:r>
                  </m:sup>
                </m:sSup>
              </m:num>
              <m:den>
                <m:r>
                  <w:rPr>
                    <w:rFonts w:ascii="Cambria Math" w:hAnsi="Cambria Math"/>
                    <w:sz w:val="20"/>
                    <w:szCs w:val="20"/>
                    <w:lang w:val="en-US"/>
                  </w:rPr>
                  <m:t>2kt</m:t>
                </m:r>
              </m:den>
            </m:f>
          </m:sup>
        </m:sSup>
      </m:oMath>
      <w:r w:rsidRPr="00264FB0">
        <w:rPr>
          <w:sz w:val="20"/>
          <w:szCs w:val="20"/>
          <w:lang w:val="en-US"/>
        </w:rPr>
        <w:t xml:space="preserve"> -&gt;functia de distributie a lui Maxwell dupaviteza a moleculii.</w:t>
      </w:r>
    </w:p>
    <w:p w:rsidR="002777AE" w:rsidRPr="00264FB0" w:rsidRDefault="002777AE" w:rsidP="002777AE">
      <w:pPr>
        <w:rPr>
          <w:sz w:val="20"/>
          <w:szCs w:val="20"/>
          <w:lang w:val="en-US"/>
        </w:rPr>
      </w:pPr>
      <w:r w:rsidRPr="00264FB0">
        <w:rPr>
          <w:sz w:val="20"/>
          <w:szCs w:val="20"/>
          <w:lang w:val="en-US"/>
        </w:rPr>
        <w:t>Vp=</w:t>
      </w:r>
      <m:oMath>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r>
                  <w:rPr>
                    <w:rFonts w:ascii="Cambria Math" w:hAnsi="Cambria Math"/>
                    <w:sz w:val="20"/>
                    <w:szCs w:val="20"/>
                    <w:lang w:val="en-US"/>
                  </w:rPr>
                  <m:t>2kT</m:t>
                </m:r>
              </m:num>
              <m:den>
                <m:sSub>
                  <m:sSubPr>
                    <m:ctrlPr>
                      <w:rPr>
                        <w:rFonts w:ascii="Cambria Math" w:hAnsi="Cambria Math"/>
                        <w:i/>
                        <w:sz w:val="20"/>
                        <w:szCs w:val="20"/>
                        <w:lang w:val="en-US"/>
                      </w:rPr>
                    </m:ctrlPr>
                  </m:sSubPr>
                  <m:e>
                    <m:r>
                      <w:rPr>
                        <w:rFonts w:ascii="Cambria Math" w:hAnsi="Cambria Math"/>
                        <w:sz w:val="20"/>
                        <w:szCs w:val="20"/>
                        <w:lang w:val="en-US"/>
                      </w:rPr>
                      <m:t>m</m:t>
                    </m:r>
                  </m:e>
                  <m:sub>
                    <m:r>
                      <w:rPr>
                        <w:rFonts w:ascii="Cambria Math" w:hAnsi="Cambria Math"/>
                        <w:sz w:val="20"/>
                        <w:szCs w:val="20"/>
                        <w:lang w:val="en-US"/>
                      </w:rPr>
                      <m:t>0</m:t>
                    </m:r>
                  </m:sub>
                </m:sSub>
              </m:den>
            </m:f>
          </m:e>
        </m:rad>
      </m:oMath>
      <w:r w:rsidRPr="00264FB0">
        <w:rPr>
          <w:sz w:val="20"/>
          <w:szCs w:val="20"/>
          <w:lang w:val="en-US"/>
        </w:rPr>
        <w:t>; la fel din f. de distributieobtinem:Vm=</w:t>
      </w:r>
      <m:oMath>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r>
                  <w:rPr>
                    <w:rFonts w:ascii="Cambria Math" w:hAnsi="Cambria Math"/>
                    <w:sz w:val="20"/>
                    <w:szCs w:val="20"/>
                    <w:lang w:val="en-US"/>
                  </w:rPr>
                  <m:t>8kT</m:t>
                </m:r>
              </m:num>
              <m:den>
                <m:sSub>
                  <m:sSubPr>
                    <m:ctrlPr>
                      <w:rPr>
                        <w:rFonts w:ascii="Cambria Math" w:hAnsi="Cambria Math"/>
                        <w:i/>
                        <w:sz w:val="20"/>
                        <w:szCs w:val="20"/>
                        <w:lang w:val="en-US"/>
                      </w:rPr>
                    </m:ctrlPr>
                  </m:sSubPr>
                  <m:e>
                    <m:r>
                      <w:rPr>
                        <w:rFonts w:ascii="Cambria Math" w:hAnsi="Cambria Math"/>
                        <w:sz w:val="20"/>
                        <w:szCs w:val="20"/>
                        <w:lang w:val="en-US"/>
                      </w:rPr>
                      <m:t>πm</m:t>
                    </m:r>
                  </m:e>
                  <m:sub>
                    <m:r>
                      <w:rPr>
                        <w:rFonts w:ascii="Cambria Math" w:hAnsi="Cambria Math"/>
                        <w:sz w:val="20"/>
                        <w:szCs w:val="20"/>
                        <w:lang w:val="en-US"/>
                      </w:rPr>
                      <m:t>0</m:t>
                    </m:r>
                  </m:sub>
                </m:sSub>
              </m:den>
            </m:f>
          </m:e>
        </m:rad>
      </m:oMath>
      <w:r w:rsidRPr="00264FB0">
        <w:rPr>
          <w:sz w:val="20"/>
          <w:szCs w:val="20"/>
          <w:lang w:val="en-US"/>
        </w:rPr>
        <w:t>;Vp.m=</w:t>
      </w:r>
      <m:oMath>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r>
                  <w:rPr>
                    <w:rFonts w:ascii="Cambria Math" w:hAnsi="Cambria Math"/>
                    <w:sz w:val="20"/>
                    <w:szCs w:val="20"/>
                    <w:lang w:val="en-US"/>
                  </w:rPr>
                  <m:t>3kT</m:t>
                </m:r>
              </m:num>
              <m:den>
                <m:sSub>
                  <m:sSubPr>
                    <m:ctrlPr>
                      <w:rPr>
                        <w:rFonts w:ascii="Cambria Math" w:hAnsi="Cambria Math"/>
                        <w:i/>
                        <w:sz w:val="20"/>
                        <w:szCs w:val="20"/>
                        <w:lang w:val="en-US"/>
                      </w:rPr>
                    </m:ctrlPr>
                  </m:sSubPr>
                  <m:e>
                    <m:r>
                      <w:rPr>
                        <w:rFonts w:ascii="Cambria Math" w:hAnsi="Cambria Math"/>
                        <w:sz w:val="20"/>
                        <w:szCs w:val="20"/>
                        <w:lang w:val="en-US"/>
                      </w:rPr>
                      <m:t>m</m:t>
                    </m:r>
                  </m:e>
                  <m:sub>
                    <m:r>
                      <w:rPr>
                        <w:rFonts w:ascii="Cambria Math" w:hAnsi="Cambria Math"/>
                        <w:sz w:val="20"/>
                        <w:szCs w:val="20"/>
                        <w:lang w:val="en-US"/>
                      </w:rPr>
                      <m:t>0</m:t>
                    </m:r>
                  </m:sub>
                </m:sSub>
              </m:den>
            </m:f>
          </m:e>
        </m:rad>
      </m:oMath>
      <w:r w:rsidRPr="00264FB0">
        <w:rPr>
          <w:sz w:val="20"/>
          <w:szCs w:val="20"/>
          <w:lang w:val="en-US"/>
        </w:rPr>
        <w:t xml:space="preserve"> -&gt;vitezapentru media 2 medie.</w:t>
      </w:r>
    </w:p>
    <w:p w:rsidR="002777AE" w:rsidRPr="00264FB0" w:rsidRDefault="002777AE" w:rsidP="002777AE">
      <w:pPr>
        <w:rPr>
          <w:sz w:val="20"/>
          <w:szCs w:val="20"/>
          <w:lang w:val="en-US"/>
        </w:rPr>
      </w:pPr>
      <w:r w:rsidRPr="00264FB0">
        <w:rPr>
          <w:sz w:val="20"/>
          <w:szCs w:val="20"/>
          <w:lang w:val="en-US"/>
        </w:rPr>
        <w:t xml:space="preserve">EXPERIMENTUL. În 1920, Stern s-a folosit de o razămoleculară de atomi de argintpentru a testa o presupunereimportantă a teorieicuantice – şianumeaceeacăanumiţiatomi au momentemagnetice (se comportă ca micimagneţi) şicăîncîmpul magnetic aceştia au anumiteorientăriîndirecţiacîmpului. Fenomenulestecunoscut sub numele de cuantificareaspaţiuluişi se puteapresupuneteoreticcăatomii de argint pot aveadoardouăorientăriîntr-un </w:t>
      </w:r>
      <w:r w:rsidRPr="00264FB0">
        <w:rPr>
          <w:sz w:val="20"/>
          <w:szCs w:val="20"/>
          <w:lang w:val="en-US"/>
        </w:rPr>
        <w:lastRenderedPageBreak/>
        <w:t>cîmp extern. Pentru a testaaceastăpresupunere, Otto Stern şi Walther Gerlach au străpunsuncîmp magnetic neuniform cu o rază de atomi de argintşi au observatcăaceasta s-a separatîndouă raze distincte. Acesta a fostfaimosul experiment Stern-Gerlach, care a demonstratvaliditateateorieicuantice. Prinutilizarearazelormoleculare se poatemăsura direct viteza de mişcare a moleculelorîntr-un gaz, însă Otto Stern a folositrazelemoleculareşipentrualtemăsurători. Cu ajutorulacesteitehnici a reuşitsămăsoaremomentul magnetic al protonuluişi, prindifractareaatomilorşi a moleculelor, a demonstratacestea au proprietăţi de undă.</w:t>
      </w:r>
    </w:p>
    <w:p w:rsidR="002777AE" w:rsidRPr="00264FB0" w:rsidRDefault="002777AE" w:rsidP="002777AE">
      <w:pPr>
        <w:numPr>
          <w:ilvl w:val="0"/>
          <w:numId w:val="1"/>
        </w:numPr>
        <w:tabs>
          <w:tab w:val="center" w:pos="4140"/>
        </w:tabs>
        <w:spacing w:after="0" w:line="240" w:lineRule="auto"/>
        <w:jc w:val="both"/>
        <w:rPr>
          <w:b/>
          <w:sz w:val="20"/>
          <w:szCs w:val="20"/>
        </w:rPr>
      </w:pPr>
      <w:r w:rsidRPr="00264FB0">
        <w:rPr>
          <w:b/>
          <w:sz w:val="20"/>
          <w:szCs w:val="20"/>
          <w:lang w:val="en-US"/>
        </w:rPr>
        <w:t xml:space="preserve">Energia internă. Variaţia energiei interne. Gradele de libertate a moleculelor. </w:t>
      </w:r>
      <w:r w:rsidRPr="00264FB0">
        <w:rPr>
          <w:b/>
          <w:sz w:val="20"/>
          <w:szCs w:val="20"/>
        </w:rPr>
        <w:t xml:space="preserve">Teorema despre echipartiţia energiei după gradele de libertate. </w:t>
      </w:r>
    </w:p>
    <w:p w:rsidR="002777AE" w:rsidRPr="00264FB0" w:rsidRDefault="002777AE" w:rsidP="002777AE">
      <w:pPr>
        <w:tabs>
          <w:tab w:val="center" w:pos="4140"/>
        </w:tabs>
        <w:jc w:val="both"/>
        <w:rPr>
          <w:b/>
          <w:sz w:val="20"/>
          <w:szCs w:val="20"/>
          <w:lang w:val="en-US"/>
        </w:rPr>
      </w:pPr>
      <w:r w:rsidRPr="00264FB0">
        <w:rPr>
          <w:rFonts w:eastAsia="Times New Roman"/>
          <w:noProof/>
          <w:color w:val="333333"/>
          <w:sz w:val="20"/>
          <w:szCs w:val="20"/>
          <w:vertAlign w:val="subscript"/>
          <w:lang w:val="en-US" w:eastAsia="en-US"/>
        </w:rPr>
        <w:drawing>
          <wp:anchor distT="0" distB="0" distL="114300" distR="114300" simplePos="0" relativeHeight="251651584" behindDoc="0" locked="0" layoutInCell="1" allowOverlap="1">
            <wp:simplePos x="0" y="0"/>
            <wp:positionH relativeFrom="column">
              <wp:posOffset>3584575</wp:posOffset>
            </wp:positionH>
            <wp:positionV relativeFrom="paragraph">
              <wp:posOffset>545465</wp:posOffset>
            </wp:positionV>
            <wp:extent cx="1562100" cy="331470"/>
            <wp:effectExtent l="0" t="0" r="0" b="0"/>
            <wp:wrapSquare wrapText="bothSides"/>
            <wp:docPr id="13" name="Рисунок 13" descr="http://www.scritub.com/files/fizica/129_poze/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critub.com/files/fizica/129_poze/image02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331470"/>
                    </a:xfrm>
                    <a:prstGeom prst="rect">
                      <a:avLst/>
                    </a:prstGeom>
                    <a:noFill/>
                    <a:ln>
                      <a:noFill/>
                    </a:ln>
                  </pic:spPr>
                </pic:pic>
              </a:graphicData>
            </a:graphic>
          </wp:anchor>
        </w:drawing>
      </w:r>
      <w:r w:rsidRPr="00264FB0">
        <w:rPr>
          <w:sz w:val="20"/>
          <w:szCs w:val="20"/>
          <w:lang w:val="en-US"/>
        </w:rPr>
        <w:t xml:space="preserve"> Energia internă este o mărime fizică de stare(este bine determinată de starea în care se află sistemul termodinamic), spre deosebire de căldură şi lucru mecanic,care sunt mărimi fizice de proces(depind de tipul proceselor termodinamice). </w:t>
      </w:r>
      <w:r w:rsidRPr="00264FB0">
        <w:rPr>
          <w:rFonts w:eastAsia="Times New Roman"/>
          <w:i/>
          <w:iCs/>
          <w:color w:val="333333"/>
          <w:sz w:val="20"/>
          <w:szCs w:val="20"/>
          <w:lang w:val="en-US"/>
        </w:rPr>
        <w:t>Energia interna</w:t>
      </w:r>
      <w:r w:rsidRPr="00264FB0">
        <w:rPr>
          <w:rFonts w:eastAsia="Times New Roman"/>
          <w:color w:val="333333"/>
          <w:sz w:val="20"/>
          <w:szCs w:val="20"/>
          <w:lang w:val="en-US"/>
        </w:rPr>
        <w:t>. Pentru un mol de gaz ideal, energia interna a gazului (ecuatia de stare calorica) este:</w:t>
      </w:r>
    </w:p>
    <w:p w:rsidR="002777AE" w:rsidRPr="00264FB0" w:rsidRDefault="002777AE" w:rsidP="002777AE">
      <w:pPr>
        <w:tabs>
          <w:tab w:val="center" w:pos="4140"/>
        </w:tabs>
        <w:jc w:val="both"/>
        <w:rPr>
          <w:sz w:val="20"/>
          <w:szCs w:val="20"/>
          <w:lang w:val="en-US"/>
        </w:rPr>
      </w:pPr>
      <w:r w:rsidRPr="00264FB0">
        <w:rPr>
          <w:sz w:val="20"/>
          <w:szCs w:val="20"/>
          <w:lang w:val="en-US"/>
        </w:rPr>
        <w:t xml:space="preserve">Variaţia energiei interne a corpului ca rezultat al </w:t>
      </w:r>
    </w:p>
    <w:p w:rsidR="002777AE" w:rsidRPr="00264FB0" w:rsidRDefault="002777AE" w:rsidP="002777AE">
      <w:pPr>
        <w:tabs>
          <w:tab w:val="center" w:pos="4140"/>
        </w:tabs>
        <w:jc w:val="both"/>
        <w:rPr>
          <w:sz w:val="20"/>
          <w:szCs w:val="20"/>
          <w:lang w:val="en-US"/>
        </w:rPr>
      </w:pPr>
      <w:r w:rsidRPr="00264FB0">
        <w:rPr>
          <w:sz w:val="20"/>
          <w:szCs w:val="20"/>
          <w:lang w:val="en-US"/>
        </w:rPr>
        <w:t xml:space="preserve">schimbului termic se numeşte cantitate de căldură sau </w:t>
      </w:r>
    </w:p>
    <w:p w:rsidR="002777AE" w:rsidRPr="00264FB0" w:rsidRDefault="002777AE" w:rsidP="002777AE">
      <w:pPr>
        <w:tabs>
          <w:tab w:val="center" w:pos="4140"/>
        </w:tabs>
        <w:jc w:val="both"/>
        <w:rPr>
          <w:b/>
          <w:sz w:val="20"/>
          <w:szCs w:val="20"/>
          <w:lang w:val="en-US"/>
        </w:rPr>
      </w:pPr>
      <w:r w:rsidRPr="00264FB0">
        <w:rPr>
          <w:sz w:val="20"/>
          <w:szCs w:val="20"/>
          <w:lang w:val="en-US"/>
        </w:rPr>
        <w:t>pur şi simplu căldură primită sau cedată de corp într-un astfel de proces.</w:t>
      </w:r>
    </w:p>
    <w:p w:rsidR="002777AE" w:rsidRPr="00264FB0" w:rsidRDefault="002777AE" w:rsidP="002777AE">
      <w:pPr>
        <w:rPr>
          <w:sz w:val="20"/>
          <w:szCs w:val="20"/>
          <w:lang w:val="en-US"/>
        </w:rPr>
      </w:pPr>
      <w:r w:rsidRPr="00264FB0">
        <w:rPr>
          <w:sz w:val="20"/>
          <w:szCs w:val="20"/>
          <w:lang w:val="en-US"/>
        </w:rPr>
        <w:t>Fiecărui grad de libertate, nu obligatoriu translaţional, îi corespunde în mediu una şi aceeaşi energie cinetică egală cu kT/2.Această afirmaţie se numeşte teorema echipartiţiei energiei după gradele de libertate. Din această teoremă rezultă că valoarea medie a energiei unei molecule este:</w:t>
      </w:r>
      <m:oMath>
        <m:r>
          <w:rPr>
            <w:rFonts w:ascii="Cambria Math" w:hAnsi="Cambria Math"/>
            <w:sz w:val="20"/>
            <w:szCs w:val="20"/>
            <w:lang w:val="en-US"/>
          </w:rPr>
          <m:t>&lt;</m:t>
        </m:r>
        <m:r>
          <w:rPr>
            <w:rFonts w:ascii="Cambria Math" w:hAnsi="Cambria Math"/>
            <w:sz w:val="20"/>
            <w:szCs w:val="20"/>
          </w:rPr>
          <m:t>ε</m:t>
        </m:r>
        <m:r>
          <w:rPr>
            <w:rFonts w:ascii="Cambria Math" w:hAnsi="Cambria Math"/>
            <w:sz w:val="20"/>
            <w:szCs w:val="20"/>
            <w:lang w:val="en-US"/>
          </w:rPr>
          <m:t>&gt;=</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lang w:val="en-US"/>
              </w:rPr>
              <m:t>2</m:t>
            </m:r>
          </m:den>
        </m:f>
        <m:r>
          <w:rPr>
            <w:rFonts w:ascii="Cambria Math" w:hAnsi="Cambria Math"/>
            <w:sz w:val="20"/>
            <w:szCs w:val="20"/>
          </w:rPr>
          <m:t>kT</m:t>
        </m:r>
        <m:r>
          <w:rPr>
            <w:rFonts w:ascii="Cambria Math" w:hAnsi="Cambria Math"/>
            <w:sz w:val="20"/>
            <w:szCs w:val="20"/>
            <w:lang w:val="en-US"/>
          </w:rPr>
          <m:t xml:space="preserve">, </m:t>
        </m:r>
      </m:oMath>
      <w:r w:rsidRPr="00264FB0">
        <w:rPr>
          <w:sz w:val="20"/>
          <w:szCs w:val="20"/>
          <w:lang w:val="en-US"/>
        </w:rPr>
        <w:t xml:space="preserve">unde </w:t>
      </w:r>
      <m:oMath>
        <m:r>
          <w:rPr>
            <w:rFonts w:ascii="Cambria Math" w:hAnsi="Cambria Math"/>
            <w:sz w:val="20"/>
            <w:szCs w:val="20"/>
          </w:rPr>
          <m:t>i</m:t>
        </m:r>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tr</m:t>
            </m:r>
          </m:sub>
        </m:sSub>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rot</m:t>
            </m:r>
          </m:sub>
        </m:sSub>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lang w:val="en-US"/>
              </w:rPr>
              <m:t>2</m:t>
            </m:r>
            <m:r>
              <w:rPr>
                <w:rFonts w:ascii="Cambria Math" w:hAnsi="Cambria Math"/>
                <w:sz w:val="20"/>
                <w:szCs w:val="20"/>
              </w:rPr>
              <m:t>n</m:t>
            </m:r>
          </m:e>
          <m:sub>
            <m:r>
              <w:rPr>
                <w:rFonts w:ascii="Cambria Math" w:hAnsi="Cambria Math"/>
                <w:sz w:val="20"/>
                <w:szCs w:val="20"/>
              </w:rPr>
              <m:t>osc</m:t>
            </m:r>
          </m:sub>
        </m:sSub>
      </m:oMath>
      <w:r w:rsidRPr="00264FB0">
        <w:rPr>
          <w:sz w:val="20"/>
          <w:szCs w:val="20"/>
          <w:lang w:val="en-US"/>
        </w:rPr>
        <w:t xml:space="preserve">,reprezintă numerele gradelor de libertate translaţionale, rotaţionale şi, respectiv, oscilatorii. </w:t>
      </w:r>
    </w:p>
    <w:p w:rsidR="002777AE" w:rsidRPr="00264FB0" w:rsidRDefault="002777AE" w:rsidP="002777AE">
      <w:pPr>
        <w:rPr>
          <w:b/>
          <w:bCs/>
          <w:sz w:val="20"/>
          <w:szCs w:val="20"/>
          <w:shd w:val="clear" w:color="auto" w:fill="FFFFFF"/>
          <w:lang w:val="it-IT"/>
        </w:rPr>
      </w:pPr>
      <w:r w:rsidRPr="00264FB0">
        <w:rPr>
          <w:b/>
          <w:sz w:val="20"/>
          <w:szCs w:val="20"/>
          <w:lang w:val="it-IT"/>
        </w:rPr>
        <w:t>4)</w:t>
      </w:r>
      <w:r w:rsidRPr="00264FB0">
        <w:rPr>
          <w:b/>
          <w:bCs/>
          <w:sz w:val="20"/>
          <w:szCs w:val="20"/>
          <w:shd w:val="clear" w:color="auto" w:fill="FFFFFF"/>
          <w:lang w:val="it-IT"/>
        </w:rPr>
        <w:t xml:space="preserve"> Principiul intii al termodinamicii. Lucrul efectuat de un gaz la expansiunea sa cuasistatica. Lucrul in proces ciclic.</w:t>
      </w:r>
    </w:p>
    <w:p w:rsidR="002777AE" w:rsidRPr="00264FB0" w:rsidRDefault="002777AE" w:rsidP="002777AE">
      <w:pPr>
        <w:rPr>
          <w:b/>
          <w:sz w:val="20"/>
          <w:szCs w:val="20"/>
          <w:lang w:val="en-US"/>
        </w:rPr>
      </w:pPr>
      <w:r w:rsidRPr="00264FB0">
        <w:rPr>
          <w:bCs/>
          <w:sz w:val="20"/>
          <w:szCs w:val="20"/>
          <w:shd w:val="clear" w:color="auto" w:fill="FFFFFF"/>
          <w:lang w:val="it-IT"/>
        </w:rPr>
        <w:t>Principiul întâi al termodinamici</w:t>
      </w:r>
      <w:r w:rsidRPr="00264FB0">
        <w:rPr>
          <w:bCs/>
          <w:sz w:val="20"/>
          <w:szCs w:val="20"/>
          <w:shd w:val="clear" w:color="auto" w:fill="FFFFFF"/>
          <w:lang w:val="en-US"/>
        </w:rPr>
        <w:t>i</w:t>
      </w:r>
      <w:r w:rsidRPr="00264FB0">
        <w:rPr>
          <w:rStyle w:val="apple-converted-space"/>
          <w:sz w:val="20"/>
          <w:szCs w:val="20"/>
          <w:shd w:val="clear" w:color="auto" w:fill="FFFFFF"/>
          <w:lang w:val="en-US"/>
        </w:rPr>
        <w:t> </w:t>
      </w:r>
      <w:r w:rsidRPr="00264FB0">
        <w:rPr>
          <w:sz w:val="20"/>
          <w:szCs w:val="20"/>
          <w:shd w:val="clear" w:color="auto" w:fill="FFFFFF"/>
          <w:lang w:val="en-US"/>
        </w:rPr>
        <w:t>constituie o particularizare a legii conservării energiei la procesele în care intervine mișcarea termică a materiei, adică mișcarea dezordonată a unui număr mare de particule (atomi, molecule etc.).</w:t>
      </w:r>
      <w:r w:rsidRPr="00264FB0">
        <w:rPr>
          <w:b/>
          <w:sz w:val="20"/>
          <w:szCs w:val="20"/>
          <w:lang w:val="en-US"/>
        </w:rPr>
        <w:t xml:space="preserve"> </w:t>
      </w:r>
    </w:p>
    <w:p w:rsidR="002777AE" w:rsidRPr="00264FB0" w:rsidRDefault="002777AE" w:rsidP="002777AE">
      <w:pPr>
        <w:rPr>
          <w:sz w:val="20"/>
          <w:szCs w:val="20"/>
          <w:lang w:val="it-IT"/>
        </w:rPr>
      </w:pPr>
      <w:r w:rsidRPr="00264FB0">
        <w:rPr>
          <w:b/>
          <w:sz w:val="20"/>
          <w:szCs w:val="20"/>
          <w:lang w:val="en-US"/>
        </w:rPr>
        <w:t xml:space="preserve"> </w:t>
      </w:r>
      <w:r w:rsidRPr="00264FB0">
        <w:rPr>
          <w:sz w:val="20"/>
          <w:szCs w:val="20"/>
          <w:lang w:val="it-IT"/>
        </w:rPr>
        <w:t>Principiul intii al termodinamicii (Q= ΔU+L) : Cantitatea de caldura Q comunicata unui sistem se consuma pentru cresterea energiei interne a sistemului ΔU=U</w:t>
      </w:r>
      <w:r w:rsidRPr="00264FB0">
        <w:rPr>
          <w:sz w:val="20"/>
          <w:szCs w:val="20"/>
          <w:vertAlign w:val="subscript"/>
          <w:lang w:val="it-IT"/>
        </w:rPr>
        <w:t>2</w:t>
      </w:r>
      <w:r w:rsidRPr="00264FB0">
        <w:rPr>
          <w:sz w:val="20"/>
          <w:szCs w:val="20"/>
          <w:lang w:val="it-IT"/>
        </w:rPr>
        <w:t>-U</w:t>
      </w:r>
      <w:r w:rsidRPr="00264FB0">
        <w:rPr>
          <w:sz w:val="20"/>
          <w:szCs w:val="20"/>
          <w:vertAlign w:val="subscript"/>
          <w:lang w:val="it-IT"/>
        </w:rPr>
        <w:t>1</w:t>
      </w:r>
      <w:r w:rsidRPr="00264FB0">
        <w:rPr>
          <w:sz w:val="20"/>
          <w:szCs w:val="20"/>
          <w:lang w:val="it-IT"/>
        </w:rPr>
        <w:t xml:space="preserve"> si pentru efectuarea unui lucru mecanic L asupra corpurilor exterioare . Marimile L, Q sunt algebrice, adica daca Q&lt;0, sistemul nu primeste dar cedeaza caldura.</w:t>
      </w:r>
    </w:p>
    <w:p w:rsidR="002777AE" w:rsidRPr="00264FB0" w:rsidRDefault="002777AE" w:rsidP="002777AE">
      <w:pPr>
        <w:rPr>
          <w:sz w:val="20"/>
          <w:szCs w:val="20"/>
          <w:lang w:val="it-IT"/>
        </w:rPr>
      </w:pPr>
      <w:r w:rsidRPr="00264FB0">
        <w:rPr>
          <w:noProof/>
          <w:sz w:val="20"/>
          <w:szCs w:val="20"/>
          <w:lang w:val="en-US" w:eastAsia="en-US"/>
        </w:rPr>
        <w:drawing>
          <wp:anchor distT="0" distB="0" distL="114300" distR="114300" simplePos="0" relativeHeight="251654656" behindDoc="0" locked="0" layoutInCell="1" allowOverlap="1">
            <wp:simplePos x="0" y="0"/>
            <wp:positionH relativeFrom="column">
              <wp:posOffset>5029200</wp:posOffset>
            </wp:positionH>
            <wp:positionV relativeFrom="paragraph">
              <wp:posOffset>373380</wp:posOffset>
            </wp:positionV>
            <wp:extent cx="1019175" cy="438150"/>
            <wp:effectExtent l="19050" t="0" r="9525" b="0"/>
            <wp:wrapSquare wrapText="bothSides"/>
            <wp:docPr id="20" name="Рисунок 8" descr="https://latex.codecogs.com/gif.latex?L%3D%5Cint_%7BV1%7D%5E%7BV2%7Dp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gif.latex?L%3D%5Cint_%7BV1%7D%5E%7BV2%7DpdV"/>
                    <pic:cNvPicPr>
                      <a:picLocks noChangeAspect="1" noChangeArrowheads="1"/>
                    </pic:cNvPicPr>
                  </pic:nvPicPr>
                  <pic:blipFill>
                    <a:blip r:embed="rId13" r:link="rId14"/>
                    <a:srcRect/>
                    <a:stretch>
                      <a:fillRect/>
                    </a:stretch>
                  </pic:blipFill>
                  <pic:spPr bwMode="auto">
                    <a:xfrm>
                      <a:off x="0" y="0"/>
                      <a:ext cx="1019175" cy="438150"/>
                    </a:xfrm>
                    <a:prstGeom prst="rect">
                      <a:avLst/>
                    </a:prstGeom>
                    <a:noFill/>
                    <a:ln w="9525">
                      <a:noFill/>
                      <a:miter lim="800000"/>
                      <a:headEnd/>
                      <a:tailEnd/>
                    </a:ln>
                  </pic:spPr>
                </pic:pic>
              </a:graphicData>
            </a:graphic>
          </wp:anchor>
        </w:drawing>
      </w:r>
      <w:r w:rsidRPr="00264FB0">
        <w:rPr>
          <w:sz w:val="20"/>
          <w:szCs w:val="20"/>
          <w:lang w:val="it-IT"/>
        </w:rPr>
        <w:t>Lucrul elementar( infinit mic): δL=pdV este lucrul efectuat de catre un gaz la expansiune cvasistatica infinit mica, in care volumul sau creste cu dV. Pentru a trece de la lucrul elimentar δL la lucrul intrun proces finit cvasistatic este necesar sa calculam integrala:</w:t>
      </w:r>
    </w:p>
    <w:p w:rsidR="002777AE" w:rsidRPr="00264FB0" w:rsidRDefault="002777AE" w:rsidP="002777AE">
      <w:pPr>
        <w:rPr>
          <w:sz w:val="20"/>
          <w:szCs w:val="20"/>
          <w:lang w:val="pt-BR"/>
        </w:rPr>
      </w:pPr>
      <w:r w:rsidRPr="00264FB0">
        <w:rPr>
          <w:sz w:val="20"/>
          <w:szCs w:val="20"/>
          <w:lang w:val="pt-BR"/>
        </w:rPr>
        <w:t xml:space="preserve"> Lucrul mecanic L nu este I functie de stare a sistemului , ci o functie de proces.</w:t>
      </w:r>
    </w:p>
    <w:p w:rsidR="002777AE" w:rsidRPr="00264FB0" w:rsidRDefault="002777AE" w:rsidP="002777AE">
      <w:pPr>
        <w:rPr>
          <w:sz w:val="20"/>
          <w:szCs w:val="20"/>
          <w:lang w:val="it-IT"/>
        </w:rPr>
      </w:pPr>
      <w:r w:rsidRPr="00264FB0">
        <w:rPr>
          <w:sz w:val="20"/>
          <w:szCs w:val="20"/>
          <w:lang w:val="it-IT"/>
        </w:rPr>
        <w:t xml:space="preserve">Daca in rezultatul modificarilor un sistem se intoarce din starea finala in cea initiala atunci se spune ca acest sistem a efectuat un proces ciclic sau un ciclu. </w:t>
      </w:r>
    </w:p>
    <w:p w:rsidR="002777AE" w:rsidRPr="00264FB0" w:rsidRDefault="002777AE" w:rsidP="002777AE">
      <w:pPr>
        <w:rPr>
          <w:sz w:val="20"/>
          <w:szCs w:val="20"/>
          <w:lang w:val="pt-BR"/>
        </w:rPr>
      </w:pPr>
      <w:r w:rsidRPr="00264FB0">
        <w:rPr>
          <w:noProof/>
          <w:sz w:val="20"/>
          <w:szCs w:val="20"/>
          <w:lang w:val="en-US" w:eastAsia="en-US"/>
        </w:rPr>
        <w:drawing>
          <wp:anchor distT="0" distB="0" distL="114300" distR="114300" simplePos="0" relativeHeight="251657728" behindDoc="0" locked="0" layoutInCell="1" allowOverlap="1">
            <wp:simplePos x="0" y="0"/>
            <wp:positionH relativeFrom="column">
              <wp:posOffset>4343400</wp:posOffset>
            </wp:positionH>
            <wp:positionV relativeFrom="paragraph">
              <wp:posOffset>693420</wp:posOffset>
            </wp:positionV>
            <wp:extent cx="2004060" cy="1464945"/>
            <wp:effectExtent l="19050" t="0" r="0" b="0"/>
            <wp:wrapSquare wrapText="bothSides"/>
            <wp:docPr id="19" name="Рисунок 9" descr="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uu"/>
                    <pic:cNvPicPr>
                      <a:picLocks noChangeAspect="1" noChangeArrowheads="1"/>
                    </pic:cNvPicPr>
                  </pic:nvPicPr>
                  <pic:blipFill>
                    <a:blip r:embed="rId15"/>
                    <a:srcRect/>
                    <a:stretch>
                      <a:fillRect/>
                    </a:stretch>
                  </pic:blipFill>
                  <pic:spPr bwMode="auto">
                    <a:xfrm>
                      <a:off x="0" y="0"/>
                      <a:ext cx="2004060" cy="1464945"/>
                    </a:xfrm>
                    <a:prstGeom prst="rect">
                      <a:avLst/>
                    </a:prstGeom>
                    <a:noFill/>
                    <a:ln w="9525">
                      <a:noFill/>
                      <a:miter lim="800000"/>
                      <a:headEnd/>
                      <a:tailEnd/>
                    </a:ln>
                  </pic:spPr>
                </pic:pic>
              </a:graphicData>
            </a:graphic>
          </wp:anchor>
        </w:drawing>
      </w:r>
      <w:r w:rsidRPr="00264FB0">
        <w:rPr>
          <w:sz w:val="20"/>
          <w:szCs w:val="20"/>
          <w:lang w:val="it-IT"/>
        </w:rPr>
        <w:t xml:space="preserve">Dacă in rezultatul modiﬁcărilor sistemul se intoarce din starea ﬁnală in cea initiala, atunci se spune că acest sistem a efectuat un proces ciclic sau un ciclu. Un astfel de proces, dacă el este cvasistatic, se reprezinta in diagrama pV printr-o curbă inchisa. El poate fi divizat in  două proeese: M1N şi N2M . </w:t>
      </w:r>
      <w:r w:rsidRPr="00264FB0">
        <w:rPr>
          <w:sz w:val="20"/>
          <w:szCs w:val="20"/>
          <w:lang w:val="pt-BR"/>
        </w:rPr>
        <w:t>In primul - lucrul efectuat de către sistem este pozitiv şi egal numeric cu aria trapezului curbiliniu V</w:t>
      </w:r>
      <w:r w:rsidRPr="00264FB0">
        <w:rPr>
          <w:sz w:val="20"/>
          <w:szCs w:val="20"/>
          <w:vertAlign w:val="subscript"/>
          <w:lang w:val="pt-BR"/>
        </w:rPr>
        <w:t>1</w:t>
      </w:r>
      <w:r w:rsidRPr="00264FB0">
        <w:rPr>
          <w:sz w:val="20"/>
          <w:szCs w:val="20"/>
          <w:lang w:val="pt-BR"/>
        </w:rPr>
        <w:t>M1NV</w:t>
      </w:r>
      <w:r w:rsidRPr="00264FB0">
        <w:rPr>
          <w:sz w:val="20"/>
          <w:szCs w:val="20"/>
          <w:vertAlign w:val="subscript"/>
          <w:lang w:val="pt-BR"/>
        </w:rPr>
        <w:t>2</w:t>
      </w:r>
      <w:r w:rsidRPr="00264FB0">
        <w:rPr>
          <w:sz w:val="20"/>
          <w:szCs w:val="20"/>
          <w:lang w:val="pt-BR"/>
        </w:rPr>
        <w:t>V</w:t>
      </w:r>
      <w:r w:rsidRPr="00264FB0">
        <w:rPr>
          <w:sz w:val="20"/>
          <w:szCs w:val="20"/>
          <w:vertAlign w:val="subscript"/>
          <w:lang w:val="pt-BR"/>
        </w:rPr>
        <w:t>1</w:t>
      </w:r>
      <w:r w:rsidRPr="00264FB0">
        <w:rPr>
          <w:sz w:val="20"/>
          <w:szCs w:val="20"/>
          <w:lang w:val="pt-BR"/>
        </w:rPr>
        <w:t>.   Ín a1 doilea - lucrul este negativ şi numeric egal cu</w:t>
      </w:r>
    </w:p>
    <w:p w:rsidR="002777AE" w:rsidRPr="00264FB0" w:rsidRDefault="002777AE" w:rsidP="002777AE">
      <w:pPr>
        <w:rPr>
          <w:sz w:val="20"/>
          <w:szCs w:val="20"/>
          <w:lang w:val="pt-BR"/>
        </w:rPr>
      </w:pPr>
      <w:r w:rsidRPr="00264FB0">
        <w:rPr>
          <w:sz w:val="20"/>
          <w:szCs w:val="20"/>
          <w:lang w:val="pt-BR"/>
        </w:rPr>
        <w:t>aria trapezului curbiliniu V</w:t>
      </w:r>
      <w:r w:rsidRPr="00264FB0">
        <w:rPr>
          <w:sz w:val="20"/>
          <w:szCs w:val="20"/>
          <w:vertAlign w:val="subscript"/>
          <w:lang w:val="pt-BR"/>
        </w:rPr>
        <w:t>1</w:t>
      </w:r>
      <w:r w:rsidRPr="00264FB0">
        <w:rPr>
          <w:sz w:val="20"/>
          <w:szCs w:val="20"/>
          <w:lang w:val="pt-BR"/>
        </w:rPr>
        <w:t>M2NV</w:t>
      </w:r>
      <w:r w:rsidRPr="00264FB0">
        <w:rPr>
          <w:sz w:val="20"/>
          <w:szCs w:val="20"/>
          <w:vertAlign w:val="subscript"/>
          <w:lang w:val="pt-BR"/>
        </w:rPr>
        <w:t>2</w:t>
      </w:r>
      <w:r w:rsidRPr="00264FB0">
        <w:rPr>
          <w:sz w:val="20"/>
          <w:szCs w:val="20"/>
          <w:lang w:val="pt-BR"/>
        </w:rPr>
        <w:t>V</w:t>
      </w:r>
      <w:r w:rsidRPr="00264FB0">
        <w:rPr>
          <w:sz w:val="20"/>
          <w:szCs w:val="20"/>
          <w:vertAlign w:val="subscript"/>
          <w:lang w:val="pt-BR"/>
        </w:rPr>
        <w:t>1</w:t>
      </w:r>
      <w:r w:rsidRPr="00264FB0">
        <w:rPr>
          <w:sz w:val="20"/>
          <w:szCs w:val="20"/>
          <w:lang w:val="pt-BR"/>
        </w:rPr>
        <w:t xml:space="preserve">. De aceea, lucrul efectuat de sistem pe pareursul intregului ciclu este egal numerie cu diferenta ariilor indieate, adicā este egal numeric eu aria suprafetei ciclului. Dacā un punct ce reprezintā starea </w:t>
      </w:r>
      <w:r w:rsidRPr="00264FB0">
        <w:rPr>
          <w:sz w:val="20"/>
          <w:szCs w:val="20"/>
          <w:lang w:val="pt-BR"/>
        </w:rPr>
        <w:lastRenderedPageBreak/>
        <w:t>sistemului descrie ciclul in sensul mişeării acelor de ceasornic, atunci lucrul efectuat de sistem este pozitiv, in caz contrar - negativ.</w:t>
      </w:r>
    </w:p>
    <w:p w:rsidR="002777AE" w:rsidRPr="00264FB0" w:rsidRDefault="002777AE" w:rsidP="002777AE">
      <w:pPr>
        <w:rPr>
          <w:sz w:val="20"/>
          <w:szCs w:val="20"/>
          <w:lang w:val="pt-BR"/>
        </w:rPr>
      </w:pPr>
    </w:p>
    <w:p w:rsidR="002777AE" w:rsidRPr="00264FB0" w:rsidRDefault="002777AE" w:rsidP="002777AE">
      <w:pPr>
        <w:tabs>
          <w:tab w:val="center" w:pos="4140"/>
        </w:tabs>
        <w:jc w:val="both"/>
        <w:rPr>
          <w:b/>
          <w:sz w:val="20"/>
          <w:szCs w:val="20"/>
          <w:lang w:val="pt-BR"/>
        </w:rPr>
      </w:pPr>
      <w:r w:rsidRPr="00264FB0">
        <w:rPr>
          <w:b/>
          <w:sz w:val="20"/>
          <w:szCs w:val="20"/>
          <w:lang w:val="pt-BR"/>
        </w:rPr>
        <w:t>5) Capacitatea termică. Energia internă şi capacitatea termică a gazelor ideale. Relaţia lui R.Mayer. Aplicarea principiului întâi al termodinamicii la procesele izocor, izobar, izoterm şi adiabatic. Procesele politropice.</w:t>
      </w:r>
    </w:p>
    <w:p w:rsidR="002777AE" w:rsidRPr="00264FB0" w:rsidRDefault="002777AE" w:rsidP="002777AE">
      <w:pPr>
        <w:rPr>
          <w:sz w:val="20"/>
          <w:szCs w:val="20"/>
          <w:lang w:val="pt-BR"/>
        </w:rPr>
      </w:pPr>
      <w:r w:rsidRPr="00264FB0">
        <w:rPr>
          <w:sz w:val="20"/>
          <w:szCs w:val="20"/>
          <w:lang w:val="pt-BR"/>
        </w:rPr>
        <w:t xml:space="preserve">Cantitarea de caldura necesara pentru a incalzi o unitate de masa (un mol) de substanta cu 1K se numeste caldura specifica( caldura molara). </w:t>
      </w:r>
      <w:r w:rsidRPr="00264FB0">
        <w:rPr>
          <w:sz w:val="20"/>
          <w:szCs w:val="20"/>
          <w:lang w:val="it-IT"/>
        </w:rPr>
        <w:t xml:space="preserve">Caldura specifica si caldura molara se noteaza prin c si respectiv C. c=δQ/mdT; C=δQ/νdT, ν-cantitatea de substanta. Pentru o variatie finita a temperaturii Q=cmΔT=(m/M)*CΔT. Capacitatea calorica a unui corp este o functie de procesul in care variaza starea lui. </w:t>
      </w:r>
      <w:r w:rsidRPr="00264FB0">
        <w:rPr>
          <w:sz w:val="20"/>
          <w:szCs w:val="20"/>
          <w:lang w:val="pt-BR"/>
        </w:rPr>
        <w:t>Energia interna a gazumui ideal U</w:t>
      </w:r>
      <w:r w:rsidRPr="00264FB0">
        <w:rPr>
          <w:sz w:val="20"/>
          <w:szCs w:val="20"/>
          <w:vertAlign w:val="subscript"/>
          <w:lang w:val="pt-BR"/>
        </w:rPr>
        <w:t>m</w:t>
      </w:r>
      <w:r w:rsidRPr="00264FB0">
        <w:rPr>
          <w:sz w:val="20"/>
          <w:szCs w:val="20"/>
          <w:lang w:val="pt-BR"/>
        </w:rPr>
        <w:t>= C</w:t>
      </w:r>
      <w:r w:rsidRPr="00264FB0">
        <w:rPr>
          <w:sz w:val="20"/>
          <w:szCs w:val="20"/>
          <w:vertAlign w:val="subscript"/>
          <w:lang w:val="pt-BR"/>
        </w:rPr>
        <w:t>V</w:t>
      </w:r>
      <w:r w:rsidRPr="00264FB0">
        <w:rPr>
          <w:sz w:val="20"/>
          <w:szCs w:val="20"/>
          <w:lang w:val="pt-BR"/>
        </w:rPr>
        <w:t>T. Energia interna a unei anumite mase de gaz ideal este U=(m/M)*C</w:t>
      </w:r>
      <w:r w:rsidRPr="00264FB0">
        <w:rPr>
          <w:sz w:val="20"/>
          <w:szCs w:val="20"/>
          <w:vertAlign w:val="subscript"/>
          <w:lang w:val="pt-BR"/>
        </w:rPr>
        <w:t>V</w:t>
      </w:r>
      <w:r w:rsidRPr="00264FB0">
        <w:rPr>
          <w:sz w:val="20"/>
          <w:szCs w:val="20"/>
          <w:lang w:val="pt-BR"/>
        </w:rPr>
        <w:t>T. U</w:t>
      </w:r>
      <w:r w:rsidRPr="00264FB0">
        <w:rPr>
          <w:sz w:val="20"/>
          <w:szCs w:val="20"/>
          <w:vertAlign w:val="subscript"/>
          <w:lang w:val="pt-BR"/>
        </w:rPr>
        <w:t>m</w:t>
      </w:r>
      <w:r w:rsidRPr="00264FB0">
        <w:rPr>
          <w:sz w:val="20"/>
          <w:szCs w:val="20"/>
          <w:lang w:val="pt-BR"/>
        </w:rPr>
        <w:t>=(i/2)*RT, i-nr gradelor de libertate. Ecuatia lui Mayer: C</w:t>
      </w:r>
      <w:r w:rsidRPr="00264FB0">
        <w:rPr>
          <w:sz w:val="20"/>
          <w:szCs w:val="20"/>
          <w:vertAlign w:val="subscript"/>
          <w:lang w:val="pt-BR"/>
        </w:rPr>
        <w:t>P</w:t>
      </w:r>
      <w:r w:rsidRPr="00264FB0">
        <w:rPr>
          <w:sz w:val="20"/>
          <w:szCs w:val="20"/>
          <w:lang w:val="pt-BR"/>
        </w:rPr>
        <w:t>=C</w:t>
      </w:r>
      <w:r w:rsidRPr="00264FB0">
        <w:rPr>
          <w:sz w:val="20"/>
          <w:szCs w:val="20"/>
          <w:vertAlign w:val="subscript"/>
          <w:lang w:val="pt-BR"/>
        </w:rPr>
        <w:t>V</w:t>
      </w:r>
      <w:r w:rsidRPr="00264FB0">
        <w:rPr>
          <w:sz w:val="20"/>
          <w:szCs w:val="20"/>
          <w:lang w:val="pt-BR"/>
        </w:rPr>
        <w:t>+R, C</w:t>
      </w:r>
      <w:r w:rsidRPr="00264FB0">
        <w:rPr>
          <w:sz w:val="20"/>
          <w:szCs w:val="20"/>
          <w:vertAlign w:val="subscript"/>
          <w:lang w:val="pt-BR"/>
        </w:rPr>
        <w:t>P</w:t>
      </w:r>
      <w:r w:rsidRPr="00264FB0">
        <w:rPr>
          <w:sz w:val="20"/>
          <w:szCs w:val="20"/>
          <w:lang w:val="pt-BR"/>
        </w:rPr>
        <w:t>-cantitatea de caldura necesara pentru a incalzi un mol de gaz ideal la 1K la presiune constanta, C</w:t>
      </w:r>
      <w:r w:rsidRPr="00264FB0">
        <w:rPr>
          <w:sz w:val="20"/>
          <w:szCs w:val="20"/>
          <w:vertAlign w:val="subscript"/>
          <w:lang w:val="pt-BR"/>
        </w:rPr>
        <w:t>V</w:t>
      </w:r>
      <w:r w:rsidRPr="00264FB0">
        <w:rPr>
          <w:sz w:val="20"/>
          <w:szCs w:val="20"/>
          <w:lang w:val="pt-BR"/>
        </w:rPr>
        <w:t xml:space="preserve">- cantitatea de caldura necesara pentru a incalzi un mol de gaz ideal cu 1K la volum constant. </w:t>
      </w:r>
      <w:r w:rsidRPr="00264FB0">
        <w:rPr>
          <w:color w:val="171717"/>
          <w:sz w:val="20"/>
          <w:szCs w:val="20"/>
          <w:lang w:val="pt-BR"/>
        </w:rPr>
        <w:t>-</w:t>
      </w:r>
      <w:r w:rsidRPr="00264FB0">
        <w:rPr>
          <w:rStyle w:val="apple-converted-space"/>
          <w:color w:val="171717"/>
          <w:sz w:val="20"/>
          <w:szCs w:val="20"/>
          <w:lang w:val="pt-BR"/>
        </w:rPr>
        <w:t> </w:t>
      </w:r>
      <w:r w:rsidRPr="00264FB0">
        <w:rPr>
          <w:i/>
          <w:iCs/>
          <w:color w:val="171717"/>
          <w:sz w:val="20"/>
          <w:szCs w:val="20"/>
          <w:lang w:val="pt-BR"/>
        </w:rPr>
        <w:t>proces izoterm</w:t>
      </w:r>
      <w:r w:rsidRPr="00264FB0">
        <w:rPr>
          <w:color w:val="171717"/>
          <w:sz w:val="20"/>
          <w:szCs w:val="20"/>
          <w:lang w:val="pt-BR"/>
        </w:rPr>
        <w:t> </w:t>
      </w:r>
      <w:r w:rsidRPr="00264FB0">
        <w:rPr>
          <w:rStyle w:val="apple-converted-space"/>
          <w:color w:val="171717"/>
          <w:sz w:val="20"/>
          <w:szCs w:val="20"/>
          <w:lang w:val="pt-BR"/>
        </w:rPr>
        <w:t> </w:t>
      </w:r>
      <w:r w:rsidRPr="00264FB0">
        <w:rPr>
          <w:color w:val="171717"/>
          <w:sz w:val="20"/>
          <w:szCs w:val="20"/>
          <w:lang w:val="pt-BR"/>
        </w:rPr>
        <w:t>- cu T = const., ecuatia procesului fiind: pV = const.;</w:t>
      </w:r>
    </w:p>
    <w:p w:rsidR="002777AE" w:rsidRPr="00264FB0" w:rsidRDefault="002777AE" w:rsidP="002777AE">
      <w:pPr>
        <w:rPr>
          <w:sz w:val="20"/>
          <w:szCs w:val="20"/>
          <w:lang w:val="pt-BR"/>
        </w:rPr>
      </w:pPr>
      <w:r w:rsidRPr="00264FB0">
        <w:rPr>
          <w:color w:val="171717"/>
          <w:sz w:val="20"/>
          <w:szCs w:val="20"/>
          <w:lang w:val="pt-BR"/>
        </w:rPr>
        <w:t>-</w:t>
      </w:r>
      <w:r w:rsidRPr="00264FB0">
        <w:rPr>
          <w:rStyle w:val="apple-converted-space"/>
          <w:color w:val="171717"/>
          <w:sz w:val="20"/>
          <w:szCs w:val="20"/>
          <w:lang w:val="pt-BR"/>
        </w:rPr>
        <w:t> </w:t>
      </w:r>
      <w:r w:rsidRPr="00264FB0">
        <w:rPr>
          <w:i/>
          <w:iCs/>
          <w:color w:val="171717"/>
          <w:sz w:val="20"/>
          <w:szCs w:val="20"/>
          <w:lang w:val="pt-BR"/>
        </w:rPr>
        <w:t>proces izocor</w:t>
      </w:r>
      <w:r w:rsidRPr="00264FB0">
        <w:rPr>
          <w:color w:val="171717"/>
          <w:sz w:val="20"/>
          <w:szCs w:val="20"/>
          <w:lang w:val="pt-BR"/>
        </w:rPr>
        <w:t> </w:t>
      </w:r>
      <w:r w:rsidRPr="00264FB0">
        <w:rPr>
          <w:rStyle w:val="apple-converted-space"/>
          <w:color w:val="171717"/>
          <w:sz w:val="20"/>
          <w:szCs w:val="20"/>
          <w:lang w:val="pt-BR"/>
        </w:rPr>
        <w:t> </w:t>
      </w:r>
      <w:r w:rsidRPr="00264FB0">
        <w:rPr>
          <w:color w:val="171717"/>
          <w:sz w:val="20"/>
          <w:szCs w:val="20"/>
          <w:lang w:val="pt-BR"/>
        </w:rPr>
        <w:t>- cu V = const., ecuatia procesului fiind: p/T = const.;</w:t>
      </w:r>
      <w:r w:rsidRPr="00264FB0">
        <w:rPr>
          <w:sz w:val="20"/>
          <w:szCs w:val="20"/>
          <w:lang w:val="pt-BR"/>
        </w:rPr>
        <w:t xml:space="preserve"> </w:t>
      </w:r>
      <w:r w:rsidRPr="00264FB0">
        <w:rPr>
          <w:color w:val="171717"/>
          <w:sz w:val="20"/>
          <w:szCs w:val="20"/>
          <w:lang w:val="pt-BR"/>
        </w:rPr>
        <w:t>-</w:t>
      </w:r>
      <w:r w:rsidRPr="00264FB0">
        <w:rPr>
          <w:rStyle w:val="apple-converted-space"/>
          <w:color w:val="171717"/>
          <w:sz w:val="20"/>
          <w:szCs w:val="20"/>
          <w:lang w:val="pt-BR"/>
        </w:rPr>
        <w:t> </w:t>
      </w:r>
      <w:r w:rsidRPr="00264FB0">
        <w:rPr>
          <w:i/>
          <w:iCs/>
          <w:color w:val="171717"/>
          <w:sz w:val="20"/>
          <w:szCs w:val="20"/>
          <w:lang w:val="pt-BR"/>
        </w:rPr>
        <w:t>proces izobar</w:t>
      </w:r>
      <w:r w:rsidRPr="00264FB0">
        <w:rPr>
          <w:color w:val="171717"/>
          <w:sz w:val="20"/>
          <w:szCs w:val="20"/>
          <w:lang w:val="pt-BR"/>
        </w:rPr>
        <w:t> </w:t>
      </w:r>
      <w:r w:rsidRPr="00264FB0">
        <w:rPr>
          <w:rStyle w:val="apple-converted-space"/>
          <w:color w:val="171717"/>
          <w:sz w:val="20"/>
          <w:szCs w:val="20"/>
          <w:lang w:val="pt-BR"/>
        </w:rPr>
        <w:t> </w:t>
      </w:r>
      <w:r w:rsidRPr="00264FB0">
        <w:rPr>
          <w:color w:val="171717"/>
          <w:sz w:val="20"/>
          <w:szCs w:val="20"/>
          <w:lang w:val="pt-BR"/>
        </w:rPr>
        <w:t>- cu p = const., ecuatia procesului fiind: V/T = const.;</w:t>
      </w:r>
      <w:r w:rsidRPr="00264FB0">
        <w:rPr>
          <w:sz w:val="20"/>
          <w:szCs w:val="20"/>
          <w:lang w:val="pt-BR"/>
        </w:rPr>
        <w:t xml:space="preserve"> </w:t>
      </w:r>
      <w:r w:rsidRPr="00264FB0">
        <w:rPr>
          <w:i/>
          <w:iCs/>
          <w:color w:val="171717"/>
          <w:sz w:val="20"/>
          <w:szCs w:val="20"/>
          <w:lang w:val="pt-BR"/>
        </w:rPr>
        <w:t>- proces adiabatic</w:t>
      </w:r>
      <w:r w:rsidRPr="00264FB0">
        <w:rPr>
          <w:rStyle w:val="apple-converted-space"/>
          <w:color w:val="171717"/>
          <w:sz w:val="20"/>
          <w:szCs w:val="20"/>
          <w:lang w:val="pt-BR"/>
        </w:rPr>
        <w:t> </w:t>
      </w:r>
      <w:r w:rsidRPr="00264FB0">
        <w:rPr>
          <w:color w:val="171717"/>
          <w:sz w:val="20"/>
          <w:szCs w:val="20"/>
          <w:lang w:val="pt-BR"/>
        </w:rPr>
        <w:t>- nu exista schimb de caldura cu mediul inconjurator (Q=0), ecuatia procesului fiind: pV</w:t>
      </w:r>
      <w:r w:rsidRPr="00264FB0">
        <w:rPr>
          <w:color w:val="171717"/>
          <w:sz w:val="20"/>
          <w:szCs w:val="20"/>
          <w:vertAlign w:val="superscript"/>
          <w:lang w:val="pt-BR"/>
        </w:rPr>
        <w:t>g</w:t>
      </w:r>
      <w:r w:rsidRPr="00264FB0">
        <w:rPr>
          <w:rStyle w:val="apple-converted-space"/>
          <w:color w:val="171717"/>
          <w:sz w:val="20"/>
          <w:szCs w:val="20"/>
          <w:lang w:val="pt-BR"/>
        </w:rPr>
        <w:t> </w:t>
      </w:r>
      <w:r w:rsidRPr="00264FB0">
        <w:rPr>
          <w:color w:val="171717"/>
          <w:sz w:val="20"/>
          <w:szCs w:val="20"/>
          <w:lang w:val="pt-BR"/>
        </w:rPr>
        <w:t>= const. (g</w:t>
      </w:r>
      <w:r w:rsidRPr="00264FB0">
        <w:rPr>
          <w:rStyle w:val="apple-converted-space"/>
          <w:color w:val="171717"/>
          <w:sz w:val="20"/>
          <w:szCs w:val="20"/>
          <w:lang w:val="pt-BR"/>
        </w:rPr>
        <w:t> </w:t>
      </w:r>
      <w:r w:rsidRPr="00264FB0">
        <w:rPr>
          <w:color w:val="171717"/>
          <w:sz w:val="20"/>
          <w:szCs w:val="20"/>
          <w:lang w:val="pt-BR"/>
        </w:rPr>
        <w:t>- coeficient adiabatic);</w:t>
      </w:r>
      <w:r w:rsidRPr="00264FB0">
        <w:rPr>
          <w:sz w:val="20"/>
          <w:szCs w:val="20"/>
          <w:lang w:val="pt-BR"/>
        </w:rPr>
        <w:t xml:space="preserve"> </w:t>
      </w:r>
    </w:p>
    <w:p w:rsidR="00264FB0" w:rsidRPr="00264FB0" w:rsidRDefault="002777AE" w:rsidP="00264FB0">
      <w:pPr>
        <w:rPr>
          <w:color w:val="171717"/>
          <w:sz w:val="20"/>
          <w:szCs w:val="20"/>
          <w:lang w:val="pt-BR"/>
        </w:rPr>
      </w:pPr>
      <w:r w:rsidRPr="00264FB0">
        <w:rPr>
          <w:sz w:val="20"/>
          <w:szCs w:val="20"/>
          <w:lang w:val="pt-BR"/>
        </w:rPr>
        <w:t>g= C</w:t>
      </w:r>
      <w:r w:rsidRPr="00264FB0">
        <w:rPr>
          <w:sz w:val="20"/>
          <w:szCs w:val="20"/>
          <w:vertAlign w:val="subscript"/>
          <w:lang w:val="pt-BR"/>
        </w:rPr>
        <w:t>P/</w:t>
      </w:r>
      <w:r w:rsidRPr="00264FB0">
        <w:rPr>
          <w:sz w:val="20"/>
          <w:szCs w:val="20"/>
          <w:lang w:val="pt-BR"/>
        </w:rPr>
        <w:t xml:space="preserve"> C</w:t>
      </w:r>
      <w:r w:rsidRPr="00264FB0">
        <w:rPr>
          <w:sz w:val="20"/>
          <w:szCs w:val="20"/>
          <w:vertAlign w:val="subscript"/>
          <w:lang w:val="pt-BR"/>
        </w:rPr>
        <w:t>V</w:t>
      </w:r>
      <w:r w:rsidRPr="00264FB0">
        <w:rPr>
          <w:sz w:val="20"/>
          <w:szCs w:val="20"/>
          <w:lang w:val="pt-BR"/>
        </w:rPr>
        <w:t xml:space="preserve">=(i+2)/i; </w:t>
      </w:r>
      <w:r w:rsidRPr="00264FB0">
        <w:rPr>
          <w:i/>
          <w:iCs/>
          <w:color w:val="171717"/>
          <w:sz w:val="20"/>
          <w:szCs w:val="20"/>
          <w:lang w:val="pt-BR"/>
        </w:rPr>
        <w:t>-proces politrop</w:t>
      </w:r>
      <w:r w:rsidRPr="00264FB0">
        <w:rPr>
          <w:rStyle w:val="apple-converted-space"/>
          <w:i/>
          <w:iCs/>
          <w:color w:val="171717"/>
          <w:sz w:val="20"/>
          <w:szCs w:val="20"/>
          <w:lang w:val="pt-BR"/>
        </w:rPr>
        <w:t> </w:t>
      </w:r>
      <w:r w:rsidRPr="00264FB0">
        <w:rPr>
          <w:color w:val="171717"/>
          <w:sz w:val="20"/>
          <w:szCs w:val="20"/>
          <w:lang w:val="pt-BR"/>
        </w:rPr>
        <w:t>- energia schimbata este constanta.</w:t>
      </w:r>
    </w:p>
    <w:p w:rsidR="002777AE" w:rsidRPr="00264FB0" w:rsidRDefault="002777AE" w:rsidP="00264FB0">
      <w:pPr>
        <w:rPr>
          <w:b/>
          <w:sz w:val="20"/>
          <w:szCs w:val="20"/>
          <w:lang w:val="pt-BR"/>
        </w:rPr>
      </w:pPr>
      <w:r w:rsidRPr="00264FB0">
        <w:rPr>
          <w:b/>
          <w:sz w:val="20"/>
          <w:szCs w:val="20"/>
          <w:lang w:val="pt-BR"/>
        </w:rPr>
        <w:t>6) Legile experimentale ale difuziei, conductivităţii termice şi viscozităţii şi teoria lor cinetico-moleculară pentru gazul ideal. Obţinerea expresiilor pentru coeficienţii de difuzie, conductivitate termică şi viscozitate. Obţinerea formulelor pentru numărul mediu de ciocniri şi parcursul liber mediu al moleculelor gazului ideal.</w:t>
      </w:r>
    </w:p>
    <w:p w:rsidR="002777AE" w:rsidRPr="00264FB0" w:rsidRDefault="002777AE" w:rsidP="002777AE">
      <w:pPr>
        <w:rPr>
          <w:sz w:val="20"/>
          <w:szCs w:val="20"/>
          <w:lang w:val="pt-BR"/>
        </w:rPr>
      </w:pPr>
      <w:r w:rsidRPr="00264FB0">
        <w:rPr>
          <w:noProof/>
          <w:sz w:val="20"/>
          <w:szCs w:val="20"/>
          <w:lang w:val="en-US" w:eastAsia="en-US"/>
        </w:rPr>
        <w:drawing>
          <wp:anchor distT="0" distB="0" distL="114300" distR="114300" simplePos="0" relativeHeight="251660800" behindDoc="0" locked="0" layoutInCell="1" allowOverlap="1">
            <wp:simplePos x="0" y="0"/>
            <wp:positionH relativeFrom="column">
              <wp:posOffset>2400300</wp:posOffset>
            </wp:positionH>
            <wp:positionV relativeFrom="paragraph">
              <wp:posOffset>327660</wp:posOffset>
            </wp:positionV>
            <wp:extent cx="3543300" cy="2116455"/>
            <wp:effectExtent l="19050" t="0" r="0" b="0"/>
            <wp:wrapSquare wrapText="bothSides"/>
            <wp:docPr id="1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6"/>
                    <a:srcRect/>
                    <a:stretch>
                      <a:fillRect/>
                    </a:stretch>
                  </pic:blipFill>
                  <pic:spPr bwMode="auto">
                    <a:xfrm>
                      <a:off x="0" y="0"/>
                      <a:ext cx="3543300" cy="2116455"/>
                    </a:xfrm>
                    <a:prstGeom prst="rect">
                      <a:avLst/>
                    </a:prstGeom>
                    <a:noFill/>
                    <a:ln w="9525">
                      <a:noFill/>
                      <a:miter lim="800000"/>
                      <a:headEnd/>
                      <a:tailEnd/>
                    </a:ln>
                  </pic:spPr>
                </pic:pic>
              </a:graphicData>
            </a:graphic>
          </wp:anchor>
        </w:drawing>
      </w:r>
      <w:r w:rsidRPr="00264FB0">
        <w:rPr>
          <w:sz w:val="20"/>
          <w:szCs w:val="20"/>
          <w:lang w:val="pt-BR"/>
        </w:rPr>
        <w:t>Fenomenul de interpatrundere si de amestecare reciproca si spontana a moleculelor a doua gaze, lichide sau solide ce se afla in contact se numeste difuzie.</w:t>
      </w:r>
    </w:p>
    <w:p w:rsidR="002777AE" w:rsidRPr="00264FB0" w:rsidRDefault="002777AE" w:rsidP="002777AE">
      <w:pPr>
        <w:rPr>
          <w:sz w:val="20"/>
          <w:szCs w:val="20"/>
          <w:lang w:val="it-IT"/>
        </w:rPr>
      </w:pPr>
      <w:r w:rsidRPr="00264FB0">
        <w:rPr>
          <w:sz w:val="20"/>
          <w:szCs w:val="20"/>
          <w:lang w:val="it-IT"/>
        </w:rPr>
        <w:t>Procesul de transfer a l energiei interne din regiunile mai calde ale corpurilor spre cele mai reci, care conduce la egalarea temperaturilor se snumeste conductibilitate termica.</w:t>
      </w:r>
    </w:p>
    <w:p w:rsidR="002777AE" w:rsidRPr="00264FB0" w:rsidRDefault="002777AE" w:rsidP="002777AE">
      <w:pPr>
        <w:rPr>
          <w:sz w:val="20"/>
          <w:szCs w:val="20"/>
          <w:lang w:val="it-IT"/>
        </w:rPr>
      </w:pPr>
      <w:r w:rsidRPr="00264FB0">
        <w:rPr>
          <w:sz w:val="20"/>
          <w:szCs w:val="20"/>
          <w:lang w:val="it-IT"/>
        </w:rPr>
        <w:t>Fenomenul frecarii interioare( viscozitatii) consta in aparitia fortelor de frecare intre straturile unui gaz sau lichid, ce se deplaseaza paralel cu viteze diferite ca marime.</w:t>
      </w:r>
    </w:p>
    <w:p w:rsidR="002777AE" w:rsidRPr="00264FB0" w:rsidRDefault="002777AE" w:rsidP="002777AE">
      <w:pPr>
        <w:rPr>
          <w:sz w:val="20"/>
          <w:szCs w:val="20"/>
          <w:lang w:val="it-IT"/>
        </w:rPr>
      </w:pPr>
      <w:r w:rsidRPr="00264FB0">
        <w:rPr>
          <w:sz w:val="20"/>
          <w:szCs w:val="20"/>
          <w:lang w:val="it-IT"/>
        </w:rPr>
        <w:t>1. Transportul de substanta la difuzie stationara unidimensionala intrun gaz omogen din punct de vedere chimic se descrie cu legea lui Fick. m</w:t>
      </w:r>
      <w:r w:rsidRPr="00264FB0">
        <w:rPr>
          <w:sz w:val="20"/>
          <w:szCs w:val="20"/>
          <w:vertAlign w:val="subscript"/>
          <w:lang w:val="it-IT"/>
        </w:rPr>
        <w:t>s</w:t>
      </w:r>
      <w:r w:rsidRPr="00264FB0">
        <w:rPr>
          <w:sz w:val="20"/>
          <w:szCs w:val="20"/>
          <w:lang w:val="it-IT"/>
        </w:rPr>
        <w:t>- flux specific de masa, D- coeficient de difuzie care este numeric egal cu masa de gaz transportata intro unitate de timp printro unitate  de arie plana, perpendiculara directiei de transport, cind gradientul densitatii este egal cu unitate. 2. Transportul energiei interne sub forma de caldura in decursul conductibilitatii termice stationare si unidimensionale se descrie cu legea lui Fourier, unde q</w:t>
      </w:r>
      <w:r w:rsidRPr="00264FB0">
        <w:rPr>
          <w:sz w:val="20"/>
          <w:szCs w:val="20"/>
          <w:vertAlign w:val="subscript"/>
          <w:lang w:val="it-IT"/>
        </w:rPr>
        <w:t>s</w:t>
      </w:r>
      <w:r w:rsidRPr="00264FB0">
        <w:rPr>
          <w:sz w:val="20"/>
          <w:szCs w:val="20"/>
          <w:lang w:val="it-IT"/>
        </w:rPr>
        <w:t>- fluxul specific de caldura, k-coeficientul de conductibilitate termica care este numeric egal cu fluxul specific de cladura cind gradientul temperaturii dT/dx este egal cu unitate. 3. Transportul impulsului la alunecarea unui strat de fluit in raport cu altul cu diferite viteze se descrie cu ajutorul legei lui Newton, unde dF- este forta de frecare interioasa ce actioneaza asuprea straturilor subtiri ale fluidului, η- coeficient de frecare interioara (viscozitate) care este numeric egal cu forta ce actioneaza asuprea unei unitati de arie a straturilor adiacente cind gradientul modulului vitezei este egal cu unitate.</w:t>
      </w:r>
    </w:p>
    <w:p w:rsidR="002777AE" w:rsidRPr="00264FB0" w:rsidRDefault="002777AE" w:rsidP="002777AE">
      <w:pPr>
        <w:rPr>
          <w:rFonts w:ascii="Times New Roman" w:hAnsi="Times New Roman" w:cs="Times New Roman"/>
          <w:sz w:val="20"/>
          <w:szCs w:val="20"/>
          <w:lang w:val="en-US"/>
        </w:rPr>
      </w:pPr>
      <w:r w:rsidRPr="00264FB0">
        <w:rPr>
          <w:rFonts w:ascii="Times New Roman" w:hAnsi="Times New Roman" w:cs="Times New Roman"/>
          <w:b/>
          <w:sz w:val="20"/>
          <w:szCs w:val="20"/>
          <w:lang w:val="en-US"/>
        </w:rPr>
        <w:lastRenderedPageBreak/>
        <w:t>7</w:t>
      </w:r>
      <w:r w:rsidRPr="00264FB0">
        <w:rPr>
          <w:rFonts w:ascii="Times New Roman" w:hAnsi="Times New Roman" w:cs="Times New Roman"/>
          <w:sz w:val="20"/>
          <w:szCs w:val="20"/>
          <w:lang w:val="en-US"/>
        </w:rPr>
        <w:t>. Procese reversibile şi ireversibile. Procese ciclice. Maşini termice şi frigorifice. Formulările Thomson şi Clausius ale postulatului celui de-al II-lea principiu al termodinamicii. Echivalenţa lor. Ciclul Carnott. Teorema Carnott. Entropia şi deducerea legii creşterii ei.</w:t>
      </w:r>
    </w:p>
    <w:p w:rsidR="002777AE" w:rsidRPr="00264FB0" w:rsidRDefault="002777AE" w:rsidP="002777AE">
      <w:pPr>
        <w:rPr>
          <w:rFonts w:ascii="Times New Roman" w:hAnsi="Times New Roman" w:cs="Times New Roman"/>
          <w:color w:val="000000"/>
          <w:sz w:val="20"/>
          <w:szCs w:val="20"/>
          <w:lang w:val="en-US"/>
        </w:rPr>
      </w:pPr>
      <w:r w:rsidRPr="00264FB0">
        <w:rPr>
          <w:rFonts w:ascii="Times New Roman" w:hAnsi="Times New Roman" w:cs="Times New Roman"/>
          <w:color w:val="000000"/>
          <w:sz w:val="20"/>
          <w:szCs w:val="20"/>
          <w:lang w:val="en-US"/>
        </w:rPr>
        <w:t xml:space="preserve">Procesele care se pot realiza si in sens invers,astfel ca la revenirea sistemului in starea initiala nu se produce nici o schimbare in mediul exterior se numesc </w:t>
      </w:r>
      <w:r w:rsidRPr="00264FB0">
        <w:rPr>
          <w:rFonts w:ascii="Times New Roman" w:hAnsi="Times New Roman" w:cs="Times New Roman"/>
          <w:b/>
          <w:color w:val="000000"/>
          <w:sz w:val="20"/>
          <w:szCs w:val="20"/>
          <w:lang w:val="en-US"/>
        </w:rPr>
        <w:t>procese reversibile</w:t>
      </w:r>
      <w:r w:rsidRPr="00264FB0">
        <w:rPr>
          <w:rFonts w:ascii="Times New Roman" w:hAnsi="Times New Roman" w:cs="Times New Roman"/>
          <w:color w:val="000000"/>
          <w:sz w:val="20"/>
          <w:szCs w:val="20"/>
          <w:lang w:val="en-US"/>
        </w:rPr>
        <w:t xml:space="preserve">.Procesele care nu satisfac aceasta conditie se numesc </w:t>
      </w:r>
      <w:r w:rsidRPr="00264FB0">
        <w:rPr>
          <w:rFonts w:ascii="Times New Roman" w:hAnsi="Times New Roman" w:cs="Times New Roman"/>
          <w:b/>
          <w:color w:val="000000"/>
          <w:sz w:val="20"/>
          <w:szCs w:val="20"/>
          <w:lang w:val="en-US"/>
        </w:rPr>
        <w:t>procese ireversibile</w:t>
      </w:r>
      <w:r w:rsidRPr="00264FB0">
        <w:rPr>
          <w:rFonts w:ascii="Times New Roman" w:hAnsi="Times New Roman" w:cs="Times New Roman"/>
          <w:color w:val="000000"/>
          <w:sz w:val="20"/>
          <w:szCs w:val="20"/>
          <w:lang w:val="en-US"/>
        </w:rPr>
        <w:t>.</w:t>
      </w:r>
      <w:r w:rsidRPr="00264FB0">
        <w:rPr>
          <w:rFonts w:ascii="Times New Roman" w:hAnsi="Times New Roman" w:cs="Times New Roman"/>
          <w:color w:val="000000"/>
          <w:sz w:val="20"/>
          <w:szCs w:val="20"/>
          <w:lang w:val="en-US"/>
        </w:rPr>
        <w:br/>
        <w:t xml:space="preserve">Procesul, in urma caruia sistemul revine in starea initiala se numeste </w:t>
      </w:r>
      <w:r w:rsidRPr="00264FB0">
        <w:rPr>
          <w:rFonts w:ascii="Times New Roman" w:hAnsi="Times New Roman" w:cs="Times New Roman"/>
          <w:b/>
          <w:color w:val="000000"/>
          <w:sz w:val="20"/>
          <w:szCs w:val="20"/>
          <w:lang w:val="en-US"/>
        </w:rPr>
        <w:t>proces ciclic</w:t>
      </w:r>
      <w:r w:rsidRPr="00264FB0">
        <w:rPr>
          <w:rFonts w:ascii="Times New Roman" w:hAnsi="Times New Roman" w:cs="Times New Roman"/>
          <w:color w:val="000000"/>
          <w:sz w:val="20"/>
          <w:szCs w:val="20"/>
          <w:lang w:val="en-US"/>
        </w:rPr>
        <w:t>.</w:t>
      </w:r>
      <w:r w:rsidRPr="00264FB0">
        <w:rPr>
          <w:rFonts w:ascii="Times New Roman" w:hAnsi="Times New Roman" w:cs="Times New Roman"/>
          <w:color w:val="000000"/>
          <w:sz w:val="20"/>
          <w:szCs w:val="20"/>
          <w:lang w:val="en-US"/>
        </w:rPr>
        <w:br/>
      </w:r>
      <w:r w:rsidRPr="00264FB0">
        <w:rPr>
          <w:rFonts w:ascii="Times New Roman" w:hAnsi="Times New Roman" w:cs="Times New Roman"/>
          <w:color w:val="252525"/>
          <w:sz w:val="20"/>
          <w:szCs w:val="20"/>
          <w:shd w:val="clear" w:color="auto" w:fill="FFFFFF"/>
          <w:lang w:val="en-US"/>
        </w:rPr>
        <w:t>O</w:t>
      </w:r>
      <w:r w:rsidRPr="00264FB0">
        <w:rPr>
          <w:rStyle w:val="apple-converted-space"/>
          <w:rFonts w:ascii="Times New Roman" w:hAnsi="Times New Roman" w:cs="Times New Roman"/>
          <w:color w:val="252525"/>
          <w:sz w:val="20"/>
          <w:szCs w:val="20"/>
          <w:shd w:val="clear" w:color="auto" w:fill="FFFFFF"/>
          <w:lang w:val="en-US"/>
        </w:rPr>
        <w:t> </w:t>
      </w:r>
      <w:r w:rsidRPr="00264FB0">
        <w:rPr>
          <w:rFonts w:ascii="Times New Roman" w:hAnsi="Times New Roman" w:cs="Times New Roman"/>
          <w:b/>
          <w:bCs/>
          <w:color w:val="252525"/>
          <w:sz w:val="20"/>
          <w:szCs w:val="20"/>
          <w:shd w:val="clear" w:color="auto" w:fill="FFFFFF"/>
          <w:lang w:val="en-US"/>
        </w:rPr>
        <w:t>mașină termică</w:t>
      </w:r>
      <w:r w:rsidRPr="00264FB0">
        <w:rPr>
          <w:rStyle w:val="apple-converted-space"/>
          <w:rFonts w:ascii="Times New Roman" w:hAnsi="Times New Roman" w:cs="Times New Roman"/>
          <w:color w:val="252525"/>
          <w:sz w:val="20"/>
          <w:szCs w:val="20"/>
          <w:shd w:val="clear" w:color="auto" w:fill="FFFFFF"/>
          <w:lang w:val="en-US"/>
        </w:rPr>
        <w:t> </w:t>
      </w:r>
      <w:r w:rsidRPr="00264FB0">
        <w:rPr>
          <w:rFonts w:ascii="Times New Roman" w:hAnsi="Times New Roman" w:cs="Times New Roman"/>
          <w:color w:val="252525"/>
          <w:sz w:val="20"/>
          <w:szCs w:val="20"/>
          <w:shd w:val="clear" w:color="auto" w:fill="FFFFFF"/>
          <w:lang w:val="en-US"/>
        </w:rPr>
        <w:t>este o mașină de forță în care se produc</w:t>
      </w:r>
      <w:r w:rsidRPr="00264FB0">
        <w:rPr>
          <w:rStyle w:val="apple-converted-space"/>
          <w:rFonts w:ascii="Times New Roman" w:hAnsi="Times New Roman" w:cs="Times New Roman"/>
          <w:color w:val="252525"/>
          <w:sz w:val="20"/>
          <w:szCs w:val="20"/>
          <w:shd w:val="clear" w:color="auto" w:fill="FFFFFF"/>
          <w:lang w:val="en-US"/>
        </w:rPr>
        <w:t> </w:t>
      </w:r>
      <w:hyperlink r:id="rId17" w:tooltip="Transformare termodinamică" w:history="1">
        <w:r w:rsidRPr="00264FB0">
          <w:rPr>
            <w:rStyle w:val="a6"/>
            <w:rFonts w:ascii="Times New Roman" w:hAnsi="Times New Roman" w:cs="Times New Roman"/>
            <w:color w:val="0B0080"/>
            <w:sz w:val="20"/>
            <w:szCs w:val="20"/>
            <w:shd w:val="clear" w:color="auto" w:fill="FFFFFF"/>
            <w:lang w:val="en-US"/>
          </w:rPr>
          <w:t>transformări termodinamice</w:t>
        </w:r>
      </w:hyperlink>
      <w:r w:rsidRPr="00264FB0">
        <w:rPr>
          <w:rStyle w:val="apple-converted-space"/>
          <w:rFonts w:ascii="Times New Roman" w:hAnsi="Times New Roman" w:cs="Times New Roman"/>
          <w:color w:val="252525"/>
          <w:sz w:val="20"/>
          <w:szCs w:val="20"/>
          <w:shd w:val="clear" w:color="auto" w:fill="FFFFFF"/>
          <w:lang w:val="en-US"/>
        </w:rPr>
        <w:t> </w:t>
      </w:r>
      <w:r w:rsidRPr="00264FB0">
        <w:rPr>
          <w:rFonts w:ascii="Times New Roman" w:hAnsi="Times New Roman" w:cs="Times New Roman"/>
          <w:color w:val="252525"/>
          <w:sz w:val="20"/>
          <w:szCs w:val="20"/>
          <w:shd w:val="clear" w:color="auto" w:fill="FFFFFF"/>
          <w:lang w:val="en-US"/>
        </w:rPr>
        <w:t>ale unui agent termic.</w:t>
      </w:r>
      <w:r w:rsidRPr="00264FB0">
        <w:rPr>
          <w:rFonts w:ascii="Times New Roman" w:hAnsi="Times New Roman" w:cs="Times New Roman"/>
          <w:color w:val="000000"/>
          <w:sz w:val="20"/>
          <w:szCs w:val="20"/>
          <w:lang w:val="en-US"/>
        </w:rPr>
        <w:br/>
      </w:r>
      <w:r w:rsidRPr="00264FB0">
        <w:rPr>
          <w:rFonts w:ascii="Times New Roman" w:hAnsi="Times New Roman" w:cs="Times New Roman"/>
          <w:b/>
          <w:color w:val="000000"/>
          <w:sz w:val="20"/>
          <w:szCs w:val="20"/>
          <w:lang w:val="en-US"/>
        </w:rPr>
        <w:t>Masini frigorifice</w:t>
      </w:r>
      <w:r w:rsidRPr="00264FB0">
        <w:rPr>
          <w:rFonts w:ascii="Times New Roman" w:hAnsi="Times New Roman" w:cs="Times New Roman"/>
          <w:color w:val="000000"/>
          <w:sz w:val="20"/>
          <w:szCs w:val="20"/>
          <w:lang w:val="en-US"/>
        </w:rPr>
        <w:t xml:space="preserve"> – in care caldura luata de la un corp mai rece se transmite la altul mai cald.</w:t>
      </w:r>
      <w:r w:rsidRPr="00264FB0">
        <w:rPr>
          <w:rFonts w:ascii="Times New Roman" w:hAnsi="Times New Roman" w:cs="Times New Roman"/>
          <w:color w:val="000000"/>
          <w:sz w:val="20"/>
          <w:szCs w:val="20"/>
          <w:lang w:val="en-US"/>
        </w:rPr>
        <w:br/>
      </w:r>
      <w:r w:rsidRPr="00264FB0">
        <w:rPr>
          <w:rFonts w:ascii="Times New Roman" w:hAnsi="Times New Roman" w:cs="Times New Roman"/>
          <w:b/>
          <w:color w:val="000000"/>
          <w:sz w:val="20"/>
          <w:szCs w:val="20"/>
          <w:lang w:val="en-US"/>
        </w:rPr>
        <w:t>Formularea principiului al doilea, data de R.Clausius</w:t>
      </w:r>
      <w:r w:rsidRPr="00264FB0">
        <w:rPr>
          <w:rFonts w:ascii="Times New Roman" w:hAnsi="Times New Roman" w:cs="Times New Roman"/>
          <w:color w:val="000000"/>
          <w:sz w:val="20"/>
          <w:szCs w:val="20"/>
          <w:lang w:val="en-US"/>
        </w:rPr>
        <w:t>: este imposibila trecerea spntana (de la sine) a caldurii de la corpurile cu temperaturi mai joase la corpuri cu temperaturi mai inalte.</w:t>
      </w:r>
      <w:r w:rsidRPr="00264FB0">
        <w:rPr>
          <w:rFonts w:ascii="Times New Roman" w:hAnsi="Times New Roman" w:cs="Times New Roman"/>
          <w:color w:val="000000"/>
          <w:sz w:val="20"/>
          <w:szCs w:val="20"/>
          <w:lang w:val="en-US"/>
        </w:rPr>
        <w:br/>
      </w:r>
      <w:r w:rsidRPr="00264FB0">
        <w:rPr>
          <w:rFonts w:ascii="Times New Roman" w:hAnsi="Times New Roman" w:cs="Times New Roman"/>
          <w:b/>
          <w:color w:val="000000"/>
          <w:sz w:val="20"/>
          <w:szCs w:val="20"/>
          <w:lang w:val="en-US"/>
        </w:rPr>
        <w:t>Formularea principiului al doilea, data de W.Thomson</w:t>
      </w:r>
      <w:r w:rsidRPr="00264FB0">
        <w:rPr>
          <w:rFonts w:ascii="Times New Roman" w:hAnsi="Times New Roman" w:cs="Times New Roman"/>
          <w:color w:val="000000"/>
          <w:sz w:val="20"/>
          <w:szCs w:val="20"/>
          <w:lang w:val="en-US"/>
        </w:rPr>
        <w:t>: sunt imposibile procesele termice, unicul rezultat al carora ar fi transformarea integrala in lucru mecanic a caldurii primite.</w:t>
      </w:r>
      <w:r w:rsidRPr="00264FB0">
        <w:rPr>
          <w:rFonts w:ascii="Times New Roman" w:hAnsi="Times New Roman" w:cs="Times New Roman"/>
          <w:color w:val="000000"/>
          <w:sz w:val="20"/>
          <w:szCs w:val="20"/>
          <w:lang w:val="en-US"/>
        </w:rPr>
        <w:br/>
      </w:r>
      <w:r w:rsidR="00264FB0" w:rsidRPr="00264FB0">
        <w:rPr>
          <w:rFonts w:ascii="Times New Roman" w:hAnsi="Times New Roman" w:cs="Times New Roman"/>
          <w:color w:val="000000"/>
          <w:sz w:val="20"/>
          <w:szCs w:val="20"/>
          <w:lang w:val="en-US"/>
        </w:rPr>
        <w:t>Ciclul Carnott(fig.4.17)</w:t>
      </w:r>
      <w:r w:rsidRPr="00264FB0">
        <w:rPr>
          <w:rFonts w:ascii="Times New Roman" w:hAnsi="Times New Roman" w:cs="Times New Roman"/>
          <w:color w:val="000000"/>
          <w:sz w:val="20"/>
          <w:szCs w:val="20"/>
          <w:lang w:val="en-US"/>
        </w:rPr>
        <w:br/>
      </w:r>
      <w:r w:rsidRPr="00264FB0">
        <w:rPr>
          <w:rFonts w:ascii="Times New Roman" w:hAnsi="Times New Roman" w:cs="Times New Roman"/>
          <w:b/>
          <w:color w:val="000000"/>
          <w:sz w:val="20"/>
          <w:szCs w:val="20"/>
          <w:lang w:val="en-US"/>
        </w:rPr>
        <w:t>Teorema Carnot</w:t>
      </w:r>
      <w:r w:rsidRPr="00264FB0">
        <w:rPr>
          <w:rFonts w:ascii="Times New Roman" w:hAnsi="Times New Roman" w:cs="Times New Roman"/>
          <w:color w:val="000000"/>
          <w:sz w:val="20"/>
          <w:szCs w:val="20"/>
          <w:lang w:val="en-US"/>
        </w:rPr>
        <w:t>: 1)randamentele tuturor masinilor termice reversibile, ce functioneaza in conditii identice ( la aceleasi temperaturi ale surselor calde si ale surselor reci) sunt aceleasi.</w:t>
      </w:r>
      <w:r w:rsidRPr="00264FB0">
        <w:rPr>
          <w:rFonts w:ascii="Times New Roman" w:hAnsi="Times New Roman" w:cs="Times New Roman"/>
          <w:color w:val="000000"/>
          <w:sz w:val="20"/>
          <w:szCs w:val="20"/>
          <w:lang w:val="en-US"/>
        </w:rPr>
        <w:br/>
      </w:r>
      <w:r w:rsidRPr="00264FB0">
        <w:rPr>
          <w:rFonts w:ascii="Times New Roman" w:hAnsi="Times New Roman" w:cs="Times New Roman"/>
          <w:noProof/>
          <w:color w:val="000000"/>
          <w:sz w:val="20"/>
          <w:szCs w:val="20"/>
          <w:lang w:val="en-US" w:eastAsia="en-US"/>
        </w:rPr>
        <w:drawing>
          <wp:anchor distT="0" distB="0" distL="114300" distR="114300" simplePos="0" relativeHeight="251663872" behindDoc="1" locked="0" layoutInCell="1" allowOverlap="1">
            <wp:simplePos x="0" y="0"/>
            <wp:positionH relativeFrom="column">
              <wp:posOffset>-4445</wp:posOffset>
            </wp:positionH>
            <wp:positionV relativeFrom="paragraph">
              <wp:posOffset>2841625</wp:posOffset>
            </wp:positionV>
            <wp:extent cx="1758950" cy="1476375"/>
            <wp:effectExtent l="0" t="0" r="0" b="9525"/>
            <wp:wrapTight wrapText="bothSides">
              <wp:wrapPolygon edited="0">
                <wp:start x="0" y="0"/>
                <wp:lineTo x="0" y="21461"/>
                <wp:lineTo x="21288" y="21461"/>
                <wp:lineTo x="21288" y="0"/>
                <wp:lineTo x="0" y="0"/>
              </wp:wrapPolygon>
            </wp:wrapTight>
            <wp:docPr id="21" name="Picture 1" descr="C:\Users\Valent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950" cy="1476375"/>
                    </a:xfrm>
                    <a:prstGeom prst="rect">
                      <a:avLst/>
                    </a:prstGeom>
                    <a:noFill/>
                    <a:ln>
                      <a:noFill/>
                    </a:ln>
                  </pic:spPr>
                </pic:pic>
              </a:graphicData>
            </a:graphic>
          </wp:anchor>
        </w:drawing>
      </w:r>
      <w:r w:rsidRPr="00264FB0">
        <w:rPr>
          <w:rFonts w:ascii="Times New Roman" w:hAnsi="Times New Roman" w:cs="Times New Roman"/>
          <w:color w:val="000000"/>
          <w:sz w:val="20"/>
          <w:szCs w:val="20"/>
          <w:lang w:val="en-US"/>
        </w:rPr>
        <w:t xml:space="preserve">                             2)randamentul tuturor masinilor termice ireversibile este mai mic decit randamentul masinilor termice reversibile,ce functioneaza in conditii identice.</w:t>
      </w:r>
      <w:r w:rsidRPr="00264FB0">
        <w:rPr>
          <w:rFonts w:ascii="Times New Roman" w:hAnsi="Times New Roman" w:cs="Times New Roman"/>
          <w:color w:val="000000"/>
          <w:sz w:val="20"/>
          <w:szCs w:val="20"/>
          <w:lang w:val="en-US"/>
        </w:rPr>
        <w:br/>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irev</w:t>
      </w:r>
      <w:r w:rsidRPr="00264FB0">
        <w:rPr>
          <w:rFonts w:ascii="Times New Roman" w:hAnsi="Times New Roman" w:cs="Times New Roman"/>
          <w:color w:val="000000"/>
          <w:sz w:val="20"/>
          <w:szCs w:val="20"/>
          <w:lang w:val="en-US"/>
        </w:rPr>
        <w:t>&lt;</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 xml:space="preserve">c </w:t>
      </w:r>
      <w:r w:rsidRPr="00264FB0">
        <w:rPr>
          <w:rFonts w:ascii="Times New Roman" w:hAnsi="Times New Roman" w:cs="Times New Roman"/>
          <w:color w:val="000000"/>
          <w:sz w:val="20"/>
          <w:szCs w:val="20"/>
          <w:lang w:val="en-US"/>
        </w:rPr>
        <w:t xml:space="preserve">, </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rev</w:t>
      </w:r>
      <w:r w:rsidRPr="00264FB0">
        <w:rPr>
          <w:rFonts w:ascii="Times New Roman" w:hAnsi="Times New Roman" w:cs="Times New Roman"/>
          <w:color w:val="000000"/>
          <w:sz w:val="20"/>
          <w:szCs w:val="20"/>
          <w:lang w:val="en-US"/>
        </w:rPr>
        <w:t xml:space="preserve">= </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c</w:t>
      </w:r>
    </w:p>
    <w:p w:rsidR="002777AE" w:rsidRPr="00264FB0" w:rsidRDefault="002777AE" w:rsidP="002777AE">
      <w:pPr>
        <w:rPr>
          <w:rFonts w:ascii="Times New Roman" w:hAnsi="Times New Roman" w:cs="Times New Roman"/>
          <w:sz w:val="20"/>
          <w:szCs w:val="20"/>
          <w:lang w:val="en-US"/>
        </w:rPr>
      </w:pPr>
      <w:r w:rsidRPr="00264FB0">
        <w:rPr>
          <w:rFonts w:ascii="Times New Roman" w:hAnsi="Times New Roman" w:cs="Times New Roman"/>
          <w:color w:val="000000"/>
          <w:sz w:val="20"/>
          <w:szCs w:val="20"/>
          <w:lang w:val="en-US"/>
        </w:rPr>
        <w:t xml:space="preserve">Unde </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c</w:t>
      </w:r>
      <w:r w:rsidRPr="00264FB0">
        <w:rPr>
          <w:rFonts w:ascii="Times New Roman" w:hAnsi="Times New Roman" w:cs="Times New Roman"/>
          <w:color w:val="000000"/>
          <w:sz w:val="20"/>
          <w:szCs w:val="20"/>
          <w:lang w:val="en-US"/>
        </w:rPr>
        <w:t xml:space="preserve">, </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rev,</w:t>
      </w:r>
      <w:r w:rsidRPr="00264FB0">
        <w:rPr>
          <w:rFonts w:ascii="Times New Roman" w:hAnsi="Times New Roman" w:cs="Times New Roman"/>
          <w:color w:val="000000"/>
          <w:sz w:val="20"/>
          <w:szCs w:val="20"/>
          <w:lang w:val="en-US"/>
        </w:rPr>
        <w:t xml:space="preserve"> </w:t>
      </w:r>
      <w:r w:rsidRPr="00264FB0">
        <w:rPr>
          <w:rFonts w:ascii="Times New Roman" w:hAnsi="Times New Roman" w:cs="Times New Roman"/>
          <w:color w:val="000000"/>
          <w:sz w:val="20"/>
          <w:szCs w:val="20"/>
        </w:rPr>
        <w:t>η</w:t>
      </w:r>
      <w:r w:rsidRPr="00264FB0">
        <w:rPr>
          <w:rFonts w:ascii="Times New Roman" w:hAnsi="Times New Roman" w:cs="Times New Roman"/>
          <w:color w:val="000000"/>
          <w:sz w:val="20"/>
          <w:szCs w:val="20"/>
          <w:vertAlign w:val="subscript"/>
          <w:lang w:val="en-US"/>
        </w:rPr>
        <w:t>irev</w:t>
      </w:r>
      <w:r w:rsidRPr="00264FB0">
        <w:rPr>
          <w:rFonts w:ascii="Times New Roman" w:hAnsi="Times New Roman" w:cs="Times New Roman"/>
          <w:color w:val="000000"/>
          <w:sz w:val="20"/>
          <w:szCs w:val="20"/>
          <w:lang w:val="en-US"/>
        </w:rPr>
        <w:t>sunt randam. ciclului Carnot, ciclului arbitrar reversibil si ireversibil.</w:t>
      </w:r>
      <w:r w:rsidRPr="00264FB0">
        <w:rPr>
          <w:rFonts w:ascii="Times New Roman" w:hAnsi="Times New Roman" w:cs="Times New Roman"/>
          <w:color w:val="000000"/>
          <w:sz w:val="20"/>
          <w:szCs w:val="20"/>
          <w:lang w:val="en-US"/>
        </w:rPr>
        <w:br/>
        <w:t xml:space="preserve">   Caldura redusa primita de sistem intr-un proces elementar reversibil </w:t>
      </w:r>
      <m:oMath>
        <m:f>
          <m:fPr>
            <m:ctrlPr>
              <w:rPr>
                <w:rFonts w:ascii="Cambria Math" w:hAnsi="Cambria Math" w:cs="Times New Roman"/>
                <w:i/>
                <w:color w:val="000000"/>
                <w:sz w:val="20"/>
                <w:szCs w:val="20"/>
              </w:rPr>
            </m:ctrlPr>
          </m:fPr>
          <m:num>
            <m:r>
              <w:rPr>
                <w:rFonts w:ascii="Cambria Math" w:hAnsi="Cambria Math" w:cs="Times New Roman"/>
                <w:color w:val="000000"/>
                <w:sz w:val="20"/>
                <w:szCs w:val="20"/>
              </w:rPr>
              <m:t>δQ</m:t>
            </m:r>
          </m:num>
          <m:den>
            <m:r>
              <w:rPr>
                <w:rFonts w:ascii="Cambria Math" w:hAnsi="Cambria Math" w:cs="Times New Roman"/>
                <w:color w:val="000000"/>
                <w:sz w:val="20"/>
                <w:szCs w:val="20"/>
              </w:rPr>
              <m:t>T</m:t>
            </m:r>
          </m:den>
        </m:f>
      </m:oMath>
      <w:r w:rsidRPr="00264FB0">
        <w:rPr>
          <w:rFonts w:ascii="Times New Roman" w:hAnsi="Times New Roman" w:cs="Times New Roman"/>
          <w:color w:val="000000"/>
          <w:sz w:val="20"/>
          <w:szCs w:val="20"/>
          <w:lang w:val="en-US"/>
        </w:rPr>
        <w:t xml:space="preserve">reprezinta diferentiala totala a unei functii de stare,numita </w:t>
      </w:r>
      <w:r w:rsidRPr="00264FB0">
        <w:rPr>
          <w:rFonts w:ascii="Times New Roman" w:hAnsi="Times New Roman" w:cs="Times New Roman"/>
          <w:b/>
          <w:color w:val="000000"/>
          <w:sz w:val="20"/>
          <w:szCs w:val="20"/>
          <w:lang w:val="en-US"/>
        </w:rPr>
        <w:t>entropie</w:t>
      </w:r>
      <w:r w:rsidRPr="00264FB0">
        <w:rPr>
          <w:rFonts w:ascii="Times New Roman" w:hAnsi="Times New Roman" w:cs="Times New Roman"/>
          <w:color w:val="000000"/>
          <w:sz w:val="20"/>
          <w:szCs w:val="20"/>
          <w:lang w:val="en-US"/>
        </w:rPr>
        <w:t xml:space="preserve"> si notata cu S: </w:t>
      </w:r>
      <w:r w:rsidRPr="00264FB0">
        <w:rPr>
          <w:rFonts w:ascii="Times New Roman" w:hAnsi="Times New Roman" w:cs="Times New Roman"/>
          <w:color w:val="000000"/>
          <w:sz w:val="20"/>
          <w:szCs w:val="20"/>
          <w:lang w:val="en-US"/>
        </w:rPr>
        <w:br/>
      </w: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dS</m:t>
              </m:r>
              <m:r>
                <w:rPr>
                  <w:rFonts w:ascii="Cambria Math" w:hAnsi="Cambria Math" w:cs="Times New Roman"/>
                  <w:color w:val="000000"/>
                  <w:sz w:val="20"/>
                  <w:szCs w:val="20"/>
                  <w:lang w:val="en-US"/>
                </w:rPr>
                <m:t>=</m:t>
              </m:r>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δQ</m:t>
                      </m:r>
                    </m:num>
                    <m:den>
                      <m:r>
                        <w:rPr>
                          <w:rFonts w:ascii="Cambria Math" w:hAnsi="Cambria Math" w:cs="Times New Roman"/>
                          <w:color w:val="000000"/>
                          <w:sz w:val="20"/>
                          <w:szCs w:val="20"/>
                        </w:rPr>
                        <m:t>T</m:t>
                      </m:r>
                    </m:den>
                  </m:f>
                </m:e>
              </m:d>
            </m:e>
            <m:sub>
              <m:r>
                <w:rPr>
                  <w:rFonts w:ascii="Cambria Math" w:hAnsi="Cambria Math" w:cs="Times New Roman"/>
                  <w:color w:val="000000"/>
                  <w:sz w:val="20"/>
                  <w:szCs w:val="20"/>
                </w:rPr>
                <m:t>rev</m:t>
              </m:r>
            </m:sub>
          </m:sSub>
          <m:r>
            <w:rPr>
              <w:rFonts w:ascii="Cambria Math" w:hAnsi="Cambria Math" w:cs="Times New Roman"/>
              <w:color w:val="000000"/>
              <w:sz w:val="20"/>
              <w:szCs w:val="20"/>
              <w:lang w:val="en-US"/>
            </w:rPr>
            <m:t>=&gt;</m:t>
          </m:r>
          <m:nary>
            <m:naryPr>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lang w:val="en-US"/>
                </w:rPr>
                <m:t>1</m:t>
              </m:r>
            </m:sub>
            <m:sup>
              <m:r>
                <w:rPr>
                  <w:rFonts w:ascii="Cambria Math" w:hAnsi="Cambria Math" w:cs="Times New Roman"/>
                  <w:color w:val="000000"/>
                  <w:sz w:val="20"/>
                  <w:szCs w:val="20"/>
                  <w:lang w:val="en-US"/>
                </w:rPr>
                <m:t>2</m:t>
              </m:r>
            </m:sup>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δQ</m:t>
                  </m:r>
                </m:num>
                <m:den>
                  <m:r>
                    <w:rPr>
                      <w:rFonts w:ascii="Cambria Math" w:hAnsi="Cambria Math" w:cs="Times New Roman"/>
                      <w:color w:val="000000"/>
                      <w:sz w:val="20"/>
                      <w:szCs w:val="20"/>
                    </w:rPr>
                    <m:t>T</m:t>
                  </m:r>
                </m:den>
              </m:f>
              <m:r>
                <w:rPr>
                  <w:rFonts w:ascii="Cambria Math" w:hAnsi="Cambria Math" w:cs="Times New Roman"/>
                  <w:color w:val="000000"/>
                  <w:sz w:val="20"/>
                  <w:szCs w:val="20"/>
                  <w:lang w:val="en-US"/>
                </w:rPr>
                <m:t xml:space="preserve">= </m:t>
              </m:r>
              <m:nary>
                <m:naryPr>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lang w:val="en-US"/>
                    </w:rPr>
                    <m:t>1</m:t>
                  </m:r>
                </m:sub>
                <m:sup>
                  <m:r>
                    <w:rPr>
                      <w:rFonts w:ascii="Cambria Math" w:hAnsi="Cambria Math" w:cs="Times New Roman"/>
                      <w:color w:val="000000"/>
                      <w:sz w:val="20"/>
                      <w:szCs w:val="20"/>
                      <w:lang w:val="en-US"/>
                    </w:rPr>
                    <m:t>2</m:t>
                  </m:r>
                </m:sup>
                <m:e>
                  <m:r>
                    <w:rPr>
                      <w:rFonts w:ascii="Cambria Math" w:hAnsi="Cambria Math" w:cs="Times New Roman"/>
                      <w:color w:val="000000"/>
                      <w:sz w:val="20"/>
                      <w:szCs w:val="20"/>
                    </w:rPr>
                    <m:t>dS</m:t>
                  </m:r>
                  <m:r>
                    <w:rPr>
                      <w:rFonts w:ascii="Cambria Math" w:hAnsi="Cambria Math" w:cs="Times New Roman"/>
                      <w:color w:val="000000"/>
                      <w:sz w:val="20"/>
                      <w:szCs w:val="20"/>
                      <w:lang w:val="en-US"/>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S</m:t>
                      </m:r>
                    </m:e>
                    <m:sub>
                      <m:r>
                        <w:rPr>
                          <w:rFonts w:ascii="Cambria Math" w:hAnsi="Cambria Math" w:cs="Times New Roman"/>
                          <w:color w:val="000000"/>
                          <w:sz w:val="20"/>
                          <w:szCs w:val="20"/>
                          <w:lang w:val="en-US"/>
                        </w:rPr>
                        <m:t>2</m:t>
                      </m:r>
                    </m:sub>
                  </m:sSub>
                  <m:r>
                    <w:rPr>
                      <w:rFonts w:ascii="Cambria Math" w:hAnsi="Cambria Math" w:cs="Times New Roman"/>
                      <w:color w:val="000000"/>
                      <w:sz w:val="20"/>
                      <w:szCs w:val="20"/>
                      <w:lang w:val="en-US"/>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S</m:t>
                      </m:r>
                    </m:e>
                    <m:sub>
                      <m:r>
                        <w:rPr>
                          <w:rFonts w:ascii="Cambria Math" w:hAnsi="Cambria Math" w:cs="Times New Roman"/>
                          <w:color w:val="000000"/>
                          <w:sz w:val="20"/>
                          <w:szCs w:val="20"/>
                          <w:lang w:val="en-US"/>
                        </w:rPr>
                        <m:t>1</m:t>
                      </m:r>
                    </m:sub>
                  </m:sSub>
                  <m:r>
                    <w:rPr>
                      <w:rFonts w:ascii="Cambria Math" w:hAnsi="Cambria Math" w:cs="Times New Roman"/>
                      <w:color w:val="000000"/>
                      <w:sz w:val="20"/>
                      <w:szCs w:val="20"/>
                      <w:lang w:val="en-US"/>
                    </w:rPr>
                    <m:t>=∆</m:t>
                  </m:r>
                  <m:r>
                    <w:rPr>
                      <w:rFonts w:ascii="Cambria Math" w:hAnsi="Cambria Math" w:cs="Times New Roman"/>
                      <w:color w:val="000000"/>
                      <w:sz w:val="20"/>
                      <w:szCs w:val="20"/>
                    </w:rPr>
                    <m:t>S</m:t>
                  </m:r>
                  <m:r>
                    <w:rPr>
                      <w:rFonts w:ascii="Cambria Math" w:hAnsi="Cambria Math" w:cs="Times New Roman"/>
                      <w:color w:val="000000"/>
                      <w:sz w:val="20"/>
                      <w:szCs w:val="20"/>
                      <w:lang w:val="en-US"/>
                    </w:rPr>
                    <m:t xml:space="preserve"> </m:t>
                  </m:r>
                </m:e>
              </m:nary>
            </m:e>
          </m:nary>
          <m:r>
            <m:rPr>
              <m:sty m:val="p"/>
            </m:rPr>
            <w:rPr>
              <w:rFonts w:ascii="Times New Roman" w:hAnsi="Times New Roman" w:cs="Times New Roman"/>
              <w:color w:val="000000"/>
              <w:sz w:val="20"/>
              <w:szCs w:val="20"/>
              <w:lang w:val="en-US"/>
            </w:rPr>
            <w:br/>
          </m:r>
        </m:oMath>
      </m:oMathPara>
      <w:r w:rsidRPr="00264FB0">
        <w:rPr>
          <w:rFonts w:ascii="Times New Roman" w:hAnsi="Times New Roman" w:cs="Times New Roman"/>
          <w:color w:val="000000"/>
          <w:sz w:val="20"/>
          <w:szCs w:val="20"/>
          <w:lang w:val="en-US"/>
        </w:rPr>
        <w:t>„</w:t>
      </w:r>
      <w:r w:rsidRPr="00264FB0">
        <w:rPr>
          <w:rFonts w:ascii="Times New Roman" w:hAnsi="Times New Roman" w:cs="Times New Roman"/>
          <w:sz w:val="20"/>
          <w:szCs w:val="20"/>
          <w:lang w:val="en-US"/>
        </w:rPr>
        <w:t>Deducerea legiicreşterii entropiei.” – n-am gasit</w:t>
      </w:r>
    </w:p>
    <w:p w:rsidR="002777AE" w:rsidRPr="00264FB0" w:rsidRDefault="002777AE" w:rsidP="002777AE">
      <w:pPr>
        <w:rPr>
          <w:rFonts w:ascii="Times New Roman" w:hAnsi="Times New Roman" w:cs="Times New Roman"/>
          <w:sz w:val="20"/>
          <w:szCs w:val="20"/>
          <w:lang w:val="en-US"/>
        </w:rPr>
      </w:pPr>
    </w:p>
    <w:p w:rsidR="002777AE" w:rsidRPr="00264FB0" w:rsidRDefault="002777AE" w:rsidP="002777AE">
      <w:pPr>
        <w:rPr>
          <w:rFonts w:ascii="Times New Roman" w:hAnsi="Times New Roman" w:cs="Times New Roman"/>
          <w:sz w:val="20"/>
          <w:szCs w:val="20"/>
          <w:lang w:val="en-US"/>
        </w:rPr>
      </w:pPr>
    </w:p>
    <w:p w:rsidR="002777AE" w:rsidRPr="00264FB0" w:rsidRDefault="002777AE" w:rsidP="002777AE">
      <w:pPr>
        <w:rPr>
          <w:rFonts w:ascii="Times New Roman" w:hAnsi="Times New Roman" w:cs="Times New Roman"/>
          <w:sz w:val="20"/>
          <w:szCs w:val="20"/>
          <w:lang w:val="en-US"/>
        </w:rPr>
      </w:pPr>
      <w:r w:rsidRPr="00264FB0">
        <w:rPr>
          <w:rFonts w:ascii="Times New Roman" w:hAnsi="Times New Roman" w:cs="Times New Roman"/>
          <w:b/>
          <w:color w:val="000000"/>
          <w:sz w:val="20"/>
          <w:szCs w:val="20"/>
          <w:lang w:val="en-US"/>
        </w:rPr>
        <w:t>8</w:t>
      </w:r>
      <w:r w:rsidRPr="00264FB0">
        <w:rPr>
          <w:rFonts w:ascii="Times New Roman" w:hAnsi="Times New Roman" w:cs="Times New Roman"/>
          <w:color w:val="000000"/>
          <w:sz w:val="20"/>
          <w:szCs w:val="20"/>
          <w:lang w:val="en-US"/>
        </w:rPr>
        <w:t>.Sarcina electrica si proprietatile ei. Legea conservarii sarcinii electrice. Cimpul electric. Intensitatea cimpului elctrostatic. Principiul superpozitiei si aplicarea lui la calculul cimpului electric.</w:t>
      </w:r>
      <w:r w:rsidRPr="00264FB0">
        <w:rPr>
          <w:rFonts w:ascii="Times New Roman" w:hAnsi="Times New Roman" w:cs="Times New Roman"/>
          <w:color w:val="000000"/>
          <w:sz w:val="20"/>
          <w:szCs w:val="20"/>
          <w:lang w:val="en-US"/>
        </w:rPr>
        <w:br/>
      </w:r>
      <w:r w:rsidRPr="00264FB0">
        <w:rPr>
          <w:rFonts w:ascii="Times New Roman" w:hAnsi="Times New Roman" w:cs="Times New Roman"/>
          <w:b/>
          <w:color w:val="000000"/>
          <w:sz w:val="20"/>
          <w:szCs w:val="20"/>
          <w:lang w:val="en-US"/>
        </w:rPr>
        <w:t>Sarcina electrica</w:t>
      </w:r>
      <w:r w:rsidRPr="00264FB0">
        <w:rPr>
          <w:rFonts w:ascii="Times New Roman" w:hAnsi="Times New Roman" w:cs="Times New Roman"/>
          <w:color w:val="000000"/>
          <w:sz w:val="20"/>
          <w:szCs w:val="20"/>
          <w:lang w:val="en-US"/>
        </w:rPr>
        <w:t xml:space="preserve"> – purtator material care este aditionat de catre corpuri in procesul frecarii.</w:t>
      </w:r>
      <w:r w:rsidRPr="00264FB0">
        <w:rPr>
          <w:rFonts w:ascii="Times New Roman" w:hAnsi="Times New Roman" w:cs="Times New Roman"/>
          <w:color w:val="000000"/>
          <w:sz w:val="20"/>
          <w:szCs w:val="20"/>
          <w:lang w:val="en-US"/>
        </w:rPr>
        <w:br/>
      </w:r>
      <w:r w:rsidRPr="00264FB0">
        <w:rPr>
          <w:rFonts w:ascii="Times New Roman" w:hAnsi="Times New Roman" w:cs="Times New Roman"/>
          <w:sz w:val="20"/>
          <w:szCs w:val="20"/>
          <w:lang w:val="en-US"/>
        </w:rPr>
        <w:t xml:space="preserve">Corpurile ce deja au aditionat sarcina electrica se numesc </w:t>
      </w:r>
      <w:r w:rsidRPr="00264FB0">
        <w:rPr>
          <w:rFonts w:ascii="Times New Roman" w:hAnsi="Times New Roman" w:cs="Times New Roman"/>
          <w:b/>
          <w:sz w:val="20"/>
          <w:szCs w:val="20"/>
          <w:lang w:val="en-US"/>
        </w:rPr>
        <w:t>corpuri electrizate</w:t>
      </w:r>
      <w:r w:rsidRPr="00264FB0">
        <w:rPr>
          <w:rFonts w:ascii="Times New Roman" w:hAnsi="Times New Roman" w:cs="Times New Roman"/>
          <w:sz w:val="20"/>
          <w:szCs w:val="20"/>
          <w:lang w:val="en-US"/>
        </w:rPr>
        <w:t>.De asemenea ele pot transimte o pare din sarcina lor altor corpuri. Exista 2 tiprui de sarcina:</w:t>
      </w:r>
      <w:r w:rsidRPr="00264FB0">
        <w:rPr>
          <w:rFonts w:ascii="Times New Roman" w:hAnsi="Times New Roman" w:cs="Times New Roman"/>
          <w:sz w:val="20"/>
          <w:szCs w:val="20"/>
          <w:lang w:val="en-US"/>
        </w:rPr>
        <w:br/>
      </w:r>
      <w:r w:rsidRPr="00264FB0">
        <w:rPr>
          <w:rFonts w:ascii="Times New Roman" w:hAnsi="Times New Roman" w:cs="Times New Roman"/>
          <w:b/>
          <w:sz w:val="20"/>
          <w:szCs w:val="20"/>
          <w:lang w:val="en-US"/>
        </w:rPr>
        <w:t>negativa</w:t>
      </w:r>
      <w:r w:rsidRPr="00264FB0">
        <w:rPr>
          <w:rFonts w:ascii="Times New Roman" w:hAnsi="Times New Roman" w:cs="Times New Roman"/>
          <w:sz w:val="20"/>
          <w:szCs w:val="20"/>
          <w:lang w:val="en-US"/>
        </w:rPr>
        <w:t xml:space="preserve"> – o bucata de chihilimbar frecata cu stofa de lina uscata se electrizeaza negaiv;</w:t>
      </w:r>
      <w:r w:rsidRPr="00264FB0">
        <w:rPr>
          <w:rFonts w:ascii="Times New Roman" w:hAnsi="Times New Roman" w:cs="Times New Roman"/>
          <w:sz w:val="20"/>
          <w:szCs w:val="20"/>
          <w:lang w:val="en-US"/>
        </w:rPr>
        <w:br/>
      </w:r>
      <w:r w:rsidRPr="00264FB0">
        <w:rPr>
          <w:rFonts w:ascii="Times New Roman" w:hAnsi="Times New Roman" w:cs="Times New Roman"/>
          <w:b/>
          <w:sz w:val="20"/>
          <w:szCs w:val="20"/>
          <w:lang w:val="en-US"/>
        </w:rPr>
        <w:t>pozitiva</w:t>
      </w:r>
      <w:r w:rsidRPr="00264FB0">
        <w:rPr>
          <w:rFonts w:ascii="Times New Roman" w:hAnsi="Times New Roman" w:cs="Times New Roman"/>
          <w:sz w:val="20"/>
          <w:szCs w:val="20"/>
          <w:lang w:val="en-US"/>
        </w:rPr>
        <w:t xml:space="preserve"> – o bucata de sticla frecata cu stofa de matase uscata se electrizeaza pozitiv;</w:t>
      </w:r>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t>Legea conservarii sarcinii electrice</w:t>
      </w:r>
      <w:r w:rsidRPr="00264FB0">
        <w:rPr>
          <w:rFonts w:ascii="Times New Roman" w:hAnsi="Times New Roman" w:cs="Times New Roman"/>
          <w:color w:val="000000"/>
          <w:sz w:val="20"/>
          <w:szCs w:val="20"/>
          <w:lang w:val="en-US"/>
        </w:rPr>
        <w:t xml:space="preserve"> – sarcina electrica totala, adica suma algebrica a sarcinilor pozitive si negative ale unui sistem izolat de corpuri, se pastreaza constanta pe parcursul timpului.</w:t>
      </w:r>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t>Cimp electric</w:t>
      </w:r>
      <w:r w:rsidRPr="00264FB0">
        <w:rPr>
          <w:rFonts w:ascii="Times New Roman" w:hAnsi="Times New Roman" w:cs="Times New Roman"/>
          <w:color w:val="000000"/>
          <w:sz w:val="20"/>
          <w:szCs w:val="20"/>
          <w:lang w:val="en-US"/>
        </w:rPr>
        <w:t xml:space="preserve"> – reprezinta o forma particulara de existenta a materiei, prin intermediul caruia se realizeaza interactiunea dinte particulele incarcate ale substantei.</w:t>
      </w:r>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t xml:space="preserve">Intensitatea cimpului electric </w:t>
      </w:r>
      <w:r w:rsidRPr="00264FB0">
        <w:rPr>
          <w:rFonts w:ascii="Times New Roman" w:hAnsi="Times New Roman" w:cs="Times New Roman"/>
          <w:color w:val="000000"/>
          <w:sz w:val="20"/>
          <w:szCs w:val="20"/>
          <w:lang w:val="en-US"/>
        </w:rPr>
        <w:t xml:space="preserve">– este numeric egala cu forta ce actioneaza din partea cimpului asupra unei sarcini punctiforme unitare pozitive.  </w:t>
      </w:r>
      <m:oMath>
        <m:box>
          <m:boxPr>
            <m:opEmu m:val="1"/>
            <m:ctrlPr>
              <w:rPr>
                <w:rFonts w:ascii="Cambria Math" w:hAnsi="Cambria Math" w:cs="Times New Roman"/>
                <w:i/>
                <w:color w:val="000000"/>
                <w:sz w:val="20"/>
                <w:szCs w:val="20"/>
              </w:rPr>
            </m:ctrlPr>
          </m:boxPr>
          <m:e>
            <m:sPre>
              <m:sPrePr>
                <m:ctrlPr>
                  <w:rPr>
                    <w:rFonts w:ascii="Cambria Math" w:hAnsi="Cambria Math" w:cs="Times New Roman"/>
                    <w:i/>
                    <w:color w:val="000000"/>
                    <w:sz w:val="20"/>
                    <w:szCs w:val="20"/>
                  </w:rPr>
                </m:ctrlPr>
              </m:sPrePr>
              <m:sub>
                <m:r>
                  <w:rPr>
                    <w:rFonts w:ascii="Cambria Math" w:hAnsi="Cambria Math" w:cs="Times New Roman"/>
                    <w:color w:val="000000"/>
                    <w:sz w:val="20"/>
                    <w:szCs w:val="20"/>
                  </w:rPr>
                  <m:t>E</m:t>
                </m:r>
              </m:sub>
              <m:sup>
                <m:r>
                  <w:rPr>
                    <w:rFonts w:ascii="Cambria Math" w:hAnsi="Cambria Math" w:cs="Times New Roman"/>
                    <w:color w:val="000000"/>
                    <w:sz w:val="20"/>
                    <w:szCs w:val="20"/>
                    <w:lang w:val="en-US"/>
                  </w:rPr>
                  <m:t>→</m:t>
                </m:r>
              </m:sup>
              <m:e>
                <m:r>
                  <w:rPr>
                    <w:rFonts w:ascii="Cambria Math" w:hAnsi="Cambria Math" w:cs="Times New Roman"/>
                    <w:color w:val="000000"/>
                    <w:sz w:val="20"/>
                    <w:szCs w:val="20"/>
                    <w:lang w:val="en-US"/>
                  </w:rPr>
                  <m:t>=</m:t>
                </m:r>
                <m:f>
                  <m:fPr>
                    <m:ctrlPr>
                      <w:rPr>
                        <w:rFonts w:ascii="Cambria Math" w:hAnsi="Cambria Math" w:cs="Times New Roman"/>
                        <w:i/>
                        <w:color w:val="000000"/>
                        <w:sz w:val="20"/>
                        <w:szCs w:val="20"/>
                      </w:rPr>
                    </m:ctrlPr>
                  </m:fPr>
                  <m:num>
                    <m:box>
                      <m:boxPr>
                        <m:opEmu m:val="1"/>
                        <m:ctrlPr>
                          <w:rPr>
                            <w:rFonts w:ascii="Cambria Math" w:hAnsi="Cambria Math" w:cs="Times New Roman"/>
                            <w:i/>
                            <w:color w:val="000000"/>
                            <w:sz w:val="20"/>
                            <w:szCs w:val="20"/>
                          </w:rPr>
                        </m:ctrlPr>
                      </m:boxPr>
                      <m:e>
                        <m:groupChr>
                          <m:groupChrPr>
                            <m:chr m:val="→"/>
                            <m:pos m:val="top"/>
                            <m:ctrlPr>
                              <w:rPr>
                                <w:rFonts w:ascii="Cambria Math" w:hAnsi="Cambria Math" w:cs="Times New Roman"/>
                                <w:i/>
                                <w:color w:val="000000"/>
                                <w:sz w:val="20"/>
                                <w:szCs w:val="20"/>
                              </w:rPr>
                            </m:ctrlPr>
                          </m:groupChrPr>
                          <m:e>
                            <m:r>
                              <w:rPr>
                                <w:rFonts w:ascii="Cambria Math" w:hAnsi="Cambria Math" w:cs="Times New Roman"/>
                                <w:color w:val="000000"/>
                                <w:sz w:val="20"/>
                                <w:szCs w:val="20"/>
                              </w:rPr>
                              <m:t>F</m:t>
                            </m:r>
                          </m:e>
                        </m:groupChr>
                      </m:e>
                    </m:box>
                  </m:num>
                  <m:den>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q</m:t>
                        </m:r>
                      </m:e>
                      <m:sub>
                        <m:r>
                          <w:rPr>
                            <w:rFonts w:ascii="Cambria Math" w:hAnsi="Cambria Math" w:cs="Times New Roman"/>
                            <w:color w:val="000000"/>
                            <w:sz w:val="20"/>
                            <w:szCs w:val="20"/>
                            <w:lang w:val="en-US"/>
                          </w:rPr>
                          <m:t>0</m:t>
                        </m:r>
                      </m:sub>
                    </m:sSub>
                  </m:den>
                </m:f>
              </m:e>
            </m:sPre>
          </m:e>
        </m:box>
      </m:oMath>
      <w:r w:rsidRPr="00264FB0">
        <w:rPr>
          <w:rFonts w:ascii="Times New Roman" w:hAnsi="Times New Roman" w:cs="Times New Roman"/>
          <w:color w:val="000000"/>
          <w:sz w:val="20"/>
          <w:szCs w:val="20"/>
          <w:lang w:val="en-US"/>
        </w:rPr>
        <w:t xml:space="preserve"> ; q</w:t>
      </w:r>
      <w:r w:rsidRPr="00264FB0">
        <w:rPr>
          <w:rFonts w:ascii="Times New Roman" w:hAnsi="Times New Roman" w:cs="Times New Roman"/>
          <w:color w:val="000000"/>
          <w:sz w:val="20"/>
          <w:szCs w:val="20"/>
          <w:vertAlign w:val="subscript"/>
          <w:lang w:val="en-US"/>
        </w:rPr>
        <w:t>0</w:t>
      </w:r>
      <w:r w:rsidRPr="00264FB0">
        <w:rPr>
          <w:rFonts w:ascii="Times New Roman" w:hAnsi="Times New Roman" w:cs="Times New Roman"/>
          <w:color w:val="000000"/>
          <w:sz w:val="20"/>
          <w:szCs w:val="20"/>
          <w:lang w:val="en-US"/>
        </w:rPr>
        <w:t>= sarcina de proba</w:t>
      </w:r>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t>Principiul superpozitiei</w:t>
      </w:r>
      <w:r w:rsidRPr="00264FB0">
        <w:rPr>
          <w:rFonts w:ascii="Times New Roman" w:hAnsi="Times New Roman" w:cs="Times New Roman"/>
          <w:color w:val="000000"/>
          <w:sz w:val="20"/>
          <w:szCs w:val="20"/>
          <w:lang w:val="en-US"/>
        </w:rPr>
        <w:t xml:space="preserve"> – intensitatea cimpului electric a unui sistem de sarcini punctiforme este egala cu suma vectoriala a intensitatilor cimpurilor electrice create de fiecare sarcina aparte. </w:t>
      </w:r>
      <m:oMath>
        <m:sPre>
          <m:sPrePr>
            <m:ctrlPr>
              <w:rPr>
                <w:rFonts w:ascii="Cambria Math" w:hAnsi="Cambria Math" w:cs="Times New Roman"/>
                <w:i/>
                <w:color w:val="000000"/>
                <w:sz w:val="20"/>
                <w:szCs w:val="20"/>
              </w:rPr>
            </m:ctrlPr>
          </m:sPrePr>
          <m:sub>
            <m:r>
              <w:rPr>
                <w:rFonts w:ascii="Cambria Math" w:hAnsi="Cambria Math" w:cs="Times New Roman"/>
                <w:color w:val="000000"/>
                <w:sz w:val="20"/>
                <w:szCs w:val="20"/>
              </w:rPr>
              <m:t>E</m:t>
            </m:r>
          </m:sub>
          <m:sup>
            <m:r>
              <w:rPr>
                <w:rFonts w:ascii="Cambria Math" w:hAnsi="Cambria Math" w:cs="Times New Roman"/>
                <w:color w:val="000000"/>
                <w:sz w:val="20"/>
                <w:szCs w:val="20"/>
                <w:lang w:val="en-US"/>
              </w:rPr>
              <m:t>→</m:t>
            </m:r>
          </m:sup>
          <m:e>
            <m:r>
              <w:rPr>
                <w:rFonts w:ascii="Cambria Math" w:hAnsi="Cambria Math" w:cs="Times New Roman"/>
                <w:color w:val="000000"/>
                <w:sz w:val="20"/>
                <w:szCs w:val="20"/>
                <w:lang w:val="en-US"/>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i</m:t>
                </m:r>
                <m:r>
                  <w:rPr>
                    <w:rFonts w:ascii="Cambria Math" w:hAnsi="Cambria Math" w:cs="Times New Roman"/>
                    <w:color w:val="000000"/>
                    <w:sz w:val="20"/>
                    <w:szCs w:val="20"/>
                    <w:lang w:val="en-US"/>
                  </w:rPr>
                  <m:t>=1</m:t>
                </m:r>
              </m:sub>
              <m:sup>
                <m:r>
                  <w:rPr>
                    <w:rFonts w:ascii="Cambria Math" w:hAnsi="Cambria Math" w:cs="Times New Roman"/>
                    <w:color w:val="000000"/>
                    <w:sz w:val="20"/>
                    <w:szCs w:val="20"/>
                  </w:rPr>
                  <m:t>n</m:t>
                </m:r>
              </m:sup>
              <m:e>
                <m:sSub>
                  <m:sSubPr>
                    <m:ctrlPr>
                      <w:rPr>
                        <w:rFonts w:ascii="Cambria Math" w:hAnsi="Cambria Math" w:cs="Times New Roman"/>
                        <w:i/>
                        <w:color w:val="000000"/>
                        <w:sz w:val="20"/>
                        <w:szCs w:val="20"/>
                      </w:rPr>
                    </m:ctrlPr>
                  </m:sSubPr>
                  <m:e>
                    <m:box>
                      <m:boxPr>
                        <m:opEmu m:val="1"/>
                        <m:ctrlPr>
                          <w:rPr>
                            <w:rFonts w:ascii="Cambria Math" w:hAnsi="Cambria Math" w:cs="Times New Roman"/>
                            <w:i/>
                            <w:color w:val="000000"/>
                            <w:sz w:val="20"/>
                            <w:szCs w:val="20"/>
                          </w:rPr>
                        </m:ctrlPr>
                      </m:boxPr>
                      <m:e>
                        <m:r>
                          <w:rPr>
                            <w:rFonts w:ascii="Cambria Math" w:hAnsi="Cambria Math" w:cs="Times New Roman"/>
                            <w:color w:val="000000"/>
                            <w:sz w:val="20"/>
                            <w:szCs w:val="20"/>
                          </w:rPr>
                          <m:t>E</m:t>
                        </m:r>
                      </m:e>
                    </m:box>
                  </m:e>
                  <m:sub>
                    <m:r>
                      <w:rPr>
                        <w:rFonts w:ascii="Cambria Math" w:hAnsi="Cambria Math" w:cs="Times New Roman"/>
                        <w:color w:val="000000"/>
                        <w:sz w:val="20"/>
                        <w:szCs w:val="20"/>
                      </w:rPr>
                      <m:t>i</m:t>
                    </m:r>
                  </m:sub>
                </m:sSub>
              </m:e>
            </m:nary>
          </m:e>
        </m:sPre>
      </m:oMath>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color w:val="000000"/>
          <w:sz w:val="20"/>
          <w:szCs w:val="20"/>
          <w:lang w:val="en-US"/>
        </w:rPr>
        <w:t>„Aplicararea superpozitiei la calculul cimpului electric” – n-am gasit</w:t>
      </w:r>
    </w:p>
    <w:p w:rsidR="002777AE" w:rsidRPr="00264FB0" w:rsidRDefault="002777AE" w:rsidP="002777AE">
      <w:pPr>
        <w:ind w:firstLine="120"/>
        <w:rPr>
          <w:rFonts w:ascii="Times New Roman" w:hAnsi="Times New Roman" w:cs="Times New Roman"/>
          <w:color w:val="000000"/>
          <w:sz w:val="20"/>
          <w:szCs w:val="20"/>
          <w:lang w:val="en-US"/>
        </w:rPr>
      </w:pPr>
    </w:p>
    <w:p w:rsidR="002777AE" w:rsidRPr="00264FB0" w:rsidRDefault="002777AE" w:rsidP="002777AE">
      <w:pPr>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lastRenderedPageBreak/>
        <w:t>9</w:t>
      </w:r>
      <w:r w:rsidRPr="00264FB0">
        <w:rPr>
          <w:rFonts w:ascii="Times New Roman" w:hAnsi="Times New Roman" w:cs="Times New Roman"/>
          <w:color w:val="000000"/>
          <w:sz w:val="20"/>
          <w:szCs w:val="20"/>
          <w:lang w:val="en-US"/>
        </w:rPr>
        <w:t>.Deducerea teroremei lui Gauss in forma integrala si diferentiala pentru cimpul electrostatic in vid si aplicarea ei la calculul cimpului electrostatic. Calculul cimpului unui plan si fir infinit incarcate uniform. Calculul cimpului unei sfere incarcate uniform dupa suprafata si dupa volum.</w:t>
      </w:r>
    </w:p>
    <w:p w:rsidR="002777AE" w:rsidRPr="00264FB0" w:rsidRDefault="002777AE" w:rsidP="002777AE">
      <w:pPr>
        <w:ind w:firstLine="120"/>
        <w:rPr>
          <w:rFonts w:ascii="Times New Roman" w:hAnsi="Times New Roman" w:cs="Times New Roman"/>
          <w:color w:val="000000"/>
          <w:sz w:val="20"/>
          <w:szCs w:val="20"/>
          <w:lang w:val="en-US"/>
        </w:rPr>
      </w:pPr>
      <w:r w:rsidRPr="00264FB0">
        <w:rPr>
          <w:rFonts w:ascii="Times New Roman" w:hAnsi="Times New Roman" w:cs="Times New Roman"/>
          <w:b/>
          <w:color w:val="000000"/>
          <w:sz w:val="20"/>
          <w:szCs w:val="20"/>
          <w:lang w:val="en-US"/>
        </w:rPr>
        <w:t>Teorema lui Gauss</w:t>
      </w:r>
      <w:r w:rsidRPr="00264FB0">
        <w:rPr>
          <w:rFonts w:ascii="Times New Roman" w:hAnsi="Times New Roman" w:cs="Times New Roman"/>
          <w:color w:val="000000"/>
          <w:sz w:val="20"/>
          <w:szCs w:val="20"/>
          <w:lang w:val="en-US"/>
        </w:rPr>
        <w:t xml:space="preserve"> – fluxul vectorului intensitatii cimpului electric prin orice suprafata inchisa este egal cu suma algebrica a tuturor sarcinilor aflate in interiorul acestei suprafete impartita la constanta electrica </w:t>
      </w:r>
      <w:r w:rsidRPr="00264FB0">
        <w:rPr>
          <w:rFonts w:ascii="Times New Roman" w:hAnsi="Times New Roman" w:cs="Times New Roman"/>
          <w:color w:val="000000"/>
          <w:sz w:val="20"/>
          <w:szCs w:val="20"/>
        </w:rPr>
        <w:t>ε</w:t>
      </w:r>
      <w:r w:rsidRPr="00264FB0">
        <w:rPr>
          <w:rFonts w:ascii="Times New Roman" w:hAnsi="Times New Roman" w:cs="Times New Roman"/>
          <w:color w:val="000000"/>
          <w:sz w:val="20"/>
          <w:szCs w:val="20"/>
          <w:vertAlign w:val="subscript"/>
          <w:lang w:val="en-US"/>
        </w:rPr>
        <w:t>0</w:t>
      </w:r>
      <w:r w:rsidRPr="00264FB0">
        <w:rPr>
          <w:rFonts w:ascii="Times New Roman" w:hAnsi="Times New Roman" w:cs="Times New Roman"/>
          <w:color w:val="000000"/>
          <w:sz w:val="20"/>
          <w:szCs w:val="20"/>
          <w:vertAlign w:val="subscript"/>
          <w:lang w:val="en-US"/>
        </w:rPr>
        <w:br/>
      </w:r>
      <w:r w:rsidRPr="00264FB0">
        <w:rPr>
          <w:rFonts w:ascii="Times New Roman" w:hAnsi="Times New Roman" w:cs="Times New Roman"/>
          <w:b/>
          <w:color w:val="000000"/>
          <w:sz w:val="20"/>
          <w:szCs w:val="20"/>
          <w:lang w:val="en-US"/>
        </w:rPr>
        <w:t>Forma integrală</w:t>
      </w:r>
      <w:r w:rsidRPr="00264FB0">
        <w:rPr>
          <w:rFonts w:ascii="Times New Roman" w:hAnsi="Times New Roman" w:cs="Times New Roman"/>
          <w:color w:val="000000"/>
          <w:sz w:val="20"/>
          <w:szCs w:val="20"/>
          <w:lang w:val="en-US"/>
        </w:rPr>
        <w:t xml:space="preserve"> a teoremei lui Gauss se referă la fluxul vectorului intensităţii câmpului electric printr-o suprafaţă închisă </w:t>
      </w:r>
      <m:oMath>
        <m:nary>
          <m:naryPr>
            <m:chr m:val="∑"/>
            <m:limLoc m:val="undOvr"/>
            <m:subHide m:val="1"/>
            <m:supHide m:val="1"/>
            <m:ctrlPr>
              <w:rPr>
                <w:rFonts w:ascii="Cambria Math" w:hAnsi="Cambria Math" w:cs="Times New Roman"/>
                <w:i/>
                <w:color w:val="000000"/>
                <w:sz w:val="20"/>
                <w:szCs w:val="20"/>
              </w:rPr>
            </m:ctrlPr>
          </m:naryPr>
          <m:sub/>
          <m:sup/>
          <m:e>
            <m:r>
              <w:rPr>
                <w:rFonts w:ascii="Cambria Math" w:hAnsi="Cambria Math" w:cs="Times New Roman"/>
                <w:color w:val="000000"/>
                <w:sz w:val="20"/>
                <w:szCs w:val="20"/>
                <w:lang w:val="en-US"/>
              </w:rPr>
              <m:t>:</m:t>
            </m:r>
          </m:e>
        </m:nary>
      </m:oMath>
    </w:p>
    <w:p w:rsidR="002777AE" w:rsidRPr="00264FB0" w:rsidRDefault="002777AE" w:rsidP="002777AE">
      <w:pPr>
        <w:ind w:firstLine="120"/>
        <w:rPr>
          <w:rStyle w:val="apple-converted-space"/>
          <w:rFonts w:ascii="Helvetica" w:hAnsi="Helvetica" w:cs="Helvetica"/>
          <w:color w:val="3A3A3A"/>
          <w:sz w:val="20"/>
          <w:szCs w:val="20"/>
          <w:shd w:val="clear" w:color="auto" w:fill="AD3479"/>
          <w:lang w:val="en-US"/>
        </w:rPr>
      </w:pPr>
      <w:r w:rsidRPr="00264FB0">
        <w:rPr>
          <w:noProof/>
          <w:sz w:val="20"/>
          <w:szCs w:val="20"/>
          <w:lang w:val="en-US" w:eastAsia="en-US"/>
        </w:rPr>
        <w:drawing>
          <wp:inline distT="0" distB="0" distL="0" distR="0">
            <wp:extent cx="1085850" cy="361950"/>
            <wp:effectExtent l="0" t="0" r="0" b="0"/>
            <wp:docPr id="22" name="Picture 18" descr="\Psi_E = \int_{\Sigma} \vec E d \vec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si_E = \int_{\Sigma} \vec E d \vec 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r w:rsidRPr="00264FB0">
        <w:rPr>
          <w:rFonts w:ascii="Times New Roman" w:hAnsi="Times New Roman" w:cs="Times New Roman"/>
          <w:color w:val="000000"/>
          <w:sz w:val="20"/>
          <w:szCs w:val="20"/>
          <w:lang w:val="en-US"/>
        </w:rPr>
        <w:t xml:space="preserve">    (9)    </w:t>
      </w:r>
      <w:r w:rsidRPr="00264FB0">
        <w:rPr>
          <w:rFonts w:ascii="Times New Roman" w:hAnsi="Times New Roman" w:cs="Times New Roman"/>
          <w:color w:val="000000"/>
          <w:sz w:val="20"/>
          <w:szCs w:val="20"/>
          <w:lang w:val="en-US"/>
        </w:rPr>
        <w:br/>
      </w:r>
      <w:r w:rsidRPr="00264FB0">
        <w:rPr>
          <w:rFonts w:ascii="Times New Roman" w:hAnsi="Times New Roman" w:cs="Times New Roman" w:hint="eastAsia"/>
          <w:color w:val="000000"/>
          <w:sz w:val="20"/>
          <w:szCs w:val="20"/>
          <w:lang w:val="en-US"/>
        </w:rPr>
        <w:t>ş</w:t>
      </w:r>
      <w:r w:rsidRPr="00264FB0">
        <w:rPr>
          <w:rFonts w:ascii="Times New Roman" w:hAnsi="Times New Roman" w:cs="Times New Roman"/>
          <w:color w:val="000000"/>
          <w:sz w:val="20"/>
          <w:szCs w:val="20"/>
          <w:lang w:val="en-US"/>
        </w:rPr>
        <w:t>i se deduce legea fluxului electric în formă integrală:</w:t>
      </w:r>
      <w:r w:rsidRPr="00264FB0">
        <w:rPr>
          <w:rFonts w:ascii="Times New Roman" w:hAnsi="Times New Roman" w:cs="Times New Roman"/>
          <w:color w:val="000000"/>
          <w:sz w:val="20"/>
          <w:szCs w:val="20"/>
          <w:lang w:val="en-US"/>
        </w:rPr>
        <w:br/>
      </w:r>
      <w:r w:rsidRPr="00264FB0">
        <w:rPr>
          <w:noProof/>
          <w:sz w:val="20"/>
          <w:szCs w:val="20"/>
          <w:lang w:val="en-US" w:eastAsia="en-US"/>
        </w:rPr>
        <w:drawing>
          <wp:inline distT="0" distB="0" distL="0" distR="0">
            <wp:extent cx="876300" cy="304800"/>
            <wp:effectExtent l="0" t="0" r="0" b="0"/>
            <wp:docPr id="25" name="Picture 21" descr="\underset{S}{\grave O} \vec D d \vec s =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derset{S}{\grave O} \vec D d \vec s = Q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r w:rsidRPr="00264FB0">
        <w:rPr>
          <w:rFonts w:ascii="Times New Roman" w:hAnsi="Times New Roman" w:cs="Times New Roman"/>
          <w:color w:val="000000"/>
          <w:sz w:val="20"/>
          <w:szCs w:val="20"/>
          <w:lang w:val="en-US"/>
        </w:rPr>
        <w:t xml:space="preserve">     (10)</w:t>
      </w:r>
      <w:r w:rsidRPr="00264FB0">
        <w:rPr>
          <w:rFonts w:ascii="Times New Roman" w:hAnsi="Times New Roman" w:cs="Times New Roman"/>
          <w:color w:val="000000"/>
          <w:sz w:val="20"/>
          <w:szCs w:val="20"/>
          <w:lang w:val="en-US"/>
        </w:rPr>
        <w:br/>
      </w:r>
      <w:r w:rsidRPr="00264FB0">
        <w:rPr>
          <w:rFonts w:ascii="Times New Roman" w:hAnsi="Times New Roman" w:cs="Times New Roman"/>
          <w:color w:val="000000"/>
          <w:sz w:val="20"/>
          <w:szCs w:val="20"/>
          <w:lang w:val="en-US"/>
        </w:rPr>
        <w:br/>
        <w:t xml:space="preserve">  si din legea legaturii :       </w:t>
      </w:r>
      <w:r w:rsidRPr="00264FB0">
        <w:rPr>
          <w:noProof/>
          <w:sz w:val="20"/>
          <w:szCs w:val="20"/>
          <w:lang w:val="en-US" w:eastAsia="en-US"/>
        </w:rPr>
        <w:drawing>
          <wp:inline distT="0" distB="0" distL="0" distR="0">
            <wp:extent cx="1095375" cy="219075"/>
            <wp:effectExtent l="0" t="0" r="9525" b="9525"/>
            <wp:docPr id="26" name="Picture 23" descr="\vec D = \varepsilon_0 \vec E + \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ec D = \varepsilon_0 \vec E + \vec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5375" cy="219075"/>
                    </a:xfrm>
                    <a:prstGeom prst="rect">
                      <a:avLst/>
                    </a:prstGeom>
                    <a:noFill/>
                    <a:ln>
                      <a:noFill/>
                    </a:ln>
                  </pic:spPr>
                </pic:pic>
              </a:graphicData>
            </a:graphic>
          </wp:inline>
        </w:drawing>
      </w:r>
    </w:p>
    <w:p w:rsidR="002777AE" w:rsidRPr="00264FB0" w:rsidRDefault="002777AE" w:rsidP="002777AE">
      <w:pPr>
        <w:rPr>
          <w:rFonts w:ascii="Times New Roman" w:hAnsi="Times New Roman" w:cs="Times New Roman"/>
          <w:color w:val="000000"/>
          <w:sz w:val="20"/>
          <w:szCs w:val="20"/>
          <w:lang w:val="en-US"/>
        </w:rPr>
      </w:pPr>
      <w:r w:rsidRPr="00264FB0">
        <w:rPr>
          <w:rFonts w:ascii="Times New Roman" w:hAnsi="Times New Roman" w:cs="Times New Roman"/>
          <w:color w:val="000000"/>
          <w:sz w:val="20"/>
          <w:szCs w:val="20"/>
          <w:lang w:val="en-US"/>
        </w:rPr>
        <w:t>Se obtine:</w:t>
      </w:r>
      <w:r w:rsidRPr="00264FB0">
        <w:rPr>
          <w:rFonts w:ascii="Times New Roman" w:hAnsi="Times New Roman" w:cs="Times New Roman"/>
          <w:color w:val="000000"/>
          <w:sz w:val="20"/>
          <w:szCs w:val="20"/>
          <w:lang w:val="en-US"/>
        </w:rPr>
        <w:br/>
      </w:r>
      <w:r w:rsidRPr="00264FB0">
        <w:rPr>
          <w:noProof/>
          <w:sz w:val="20"/>
          <w:szCs w:val="20"/>
          <w:lang w:val="en-US" w:eastAsia="en-US"/>
        </w:rPr>
        <w:drawing>
          <wp:inline distT="0" distB="0" distL="0" distR="0">
            <wp:extent cx="1562100" cy="304800"/>
            <wp:effectExtent l="0" t="0" r="0" b="0"/>
            <wp:docPr id="31" name="Picture 24" descr="\underset{S}{\grave O} (e_0 \vec E + \vec P) d \vec s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nderset{S}{\grave O} (e_0 \vec E + \vec P) d \vec s  = 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r w:rsidRPr="00264FB0">
        <w:rPr>
          <w:rFonts w:ascii="Times New Roman" w:hAnsi="Times New Roman" w:cs="Times New Roman"/>
          <w:color w:val="000000"/>
          <w:sz w:val="20"/>
          <w:szCs w:val="20"/>
          <w:lang w:val="en-US"/>
        </w:rPr>
        <w:t xml:space="preserve">   (12)</w:t>
      </w:r>
    </w:p>
    <w:p w:rsidR="002777AE" w:rsidRPr="00264FB0" w:rsidRDefault="002777AE" w:rsidP="002777AE">
      <w:pPr>
        <w:rPr>
          <w:rFonts w:ascii="Times New Roman" w:hAnsi="Times New Roman" w:cs="Times New Roman"/>
          <w:color w:val="000000"/>
          <w:sz w:val="20"/>
          <w:szCs w:val="20"/>
          <w:lang w:val="en-US"/>
        </w:rPr>
      </w:pPr>
      <w:r w:rsidRPr="00264FB0">
        <w:rPr>
          <w:rFonts w:ascii="Times New Roman" w:hAnsi="Times New Roman" w:cs="Times New Roman"/>
          <w:color w:val="000000"/>
          <w:sz w:val="20"/>
          <w:szCs w:val="20"/>
          <w:lang w:val="en-US"/>
        </w:rPr>
        <w:t xml:space="preserve">Rezulta : </w:t>
      </w:r>
      <w:r w:rsidRPr="00264FB0">
        <w:rPr>
          <w:rFonts w:ascii="Times New Roman" w:hAnsi="Times New Roman" w:cs="Times New Roman"/>
          <w:color w:val="000000"/>
          <w:sz w:val="20"/>
          <w:szCs w:val="20"/>
          <w:lang w:val="en-US"/>
        </w:rPr>
        <w:br/>
      </w:r>
      <w:r w:rsidRPr="00264FB0">
        <w:rPr>
          <w:noProof/>
          <w:sz w:val="20"/>
          <w:szCs w:val="20"/>
          <w:lang w:val="en-US" w:eastAsia="en-US"/>
        </w:rPr>
        <w:drawing>
          <wp:inline distT="0" distB="0" distL="0" distR="0">
            <wp:extent cx="1762125" cy="419100"/>
            <wp:effectExtent l="0" t="0" r="9525" b="0"/>
            <wp:docPr id="32" name="Picture 27" descr="\underset{S}{\grave O} \vec E d \vec s = \frac{1}{e_0} (Q + Q \not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nderset{S}{\grave O} \vec E d \vec s = \frac{1}{e_0} (Q + Q \not 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419100"/>
                    </a:xfrm>
                    <a:prstGeom prst="rect">
                      <a:avLst/>
                    </a:prstGeom>
                    <a:noFill/>
                    <a:ln>
                      <a:noFill/>
                    </a:ln>
                  </pic:spPr>
                </pic:pic>
              </a:graphicData>
            </a:graphic>
          </wp:inline>
        </w:drawing>
      </w:r>
      <w:r w:rsidRPr="00264FB0">
        <w:rPr>
          <w:rFonts w:ascii="Times New Roman" w:hAnsi="Times New Roman" w:cs="Times New Roman"/>
          <w:color w:val="000000"/>
          <w:sz w:val="20"/>
          <w:szCs w:val="20"/>
          <w:lang w:val="en-US"/>
        </w:rPr>
        <w:t xml:space="preserve">   (13)</w:t>
      </w:r>
    </w:p>
    <w:p w:rsidR="002777AE" w:rsidRPr="00264FB0" w:rsidRDefault="002777AE" w:rsidP="002777AE">
      <w:pPr>
        <w:rPr>
          <w:rFonts w:ascii="Times New Roman" w:hAnsi="Times New Roman" w:cs="Times New Roman"/>
          <w:color w:val="000000" w:themeColor="text1"/>
          <w:sz w:val="20"/>
          <w:szCs w:val="20"/>
          <w:lang w:val="en-US"/>
        </w:rPr>
      </w:pPr>
      <w:r w:rsidRPr="00264FB0">
        <w:rPr>
          <w:rFonts w:ascii="Times New Roman" w:hAnsi="Times New Roman" w:cs="Times New Roman"/>
          <w:b/>
          <w:color w:val="000000"/>
          <w:sz w:val="20"/>
          <w:szCs w:val="20"/>
          <w:lang w:val="en-US"/>
        </w:rPr>
        <w:t>Forma diferentiala</w:t>
      </w:r>
      <w:r w:rsidRPr="00264FB0">
        <w:rPr>
          <w:rFonts w:ascii="Times New Roman" w:hAnsi="Times New Roman" w:cs="Times New Roman"/>
          <w:color w:val="000000"/>
          <w:sz w:val="20"/>
          <w:szCs w:val="20"/>
          <w:lang w:val="en-US"/>
        </w:rPr>
        <w:t>(locală) a teoremei lui Gauss se obţine din forma integrală (13), în care se face înlocuirea :</w:t>
      </w:r>
      <w:r w:rsidRPr="00264FB0">
        <w:rPr>
          <w:rFonts w:ascii="Times New Roman" w:hAnsi="Times New Roman" w:cs="Times New Roman"/>
          <w:color w:val="000000"/>
          <w:sz w:val="20"/>
          <w:szCs w:val="20"/>
          <w:lang w:val="en-US"/>
        </w:rPr>
        <w:br/>
      </w:r>
      <w:r w:rsidRPr="00264FB0">
        <w:rPr>
          <w:noProof/>
          <w:sz w:val="20"/>
          <w:szCs w:val="20"/>
          <w:lang w:val="en-US" w:eastAsia="en-US"/>
        </w:rPr>
        <w:drawing>
          <wp:inline distT="0" distB="0" distL="0" distR="0">
            <wp:extent cx="2114550" cy="381000"/>
            <wp:effectExtent l="0" t="0" r="0" b="0"/>
            <wp:docPr id="33" name="Picture 28" descr="Q+Q' = \int_{V_{\Sigma}} (\rho_V + \rho'_V) 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Q+Q' = \int_{V_{\Sigma}} (\rho_V + \rho'_V) dV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381000"/>
                    </a:xfrm>
                    <a:prstGeom prst="rect">
                      <a:avLst/>
                    </a:prstGeom>
                    <a:noFill/>
                    <a:ln>
                      <a:noFill/>
                    </a:ln>
                  </pic:spPr>
                </pic:pic>
              </a:graphicData>
            </a:graphic>
          </wp:inline>
        </w:drawing>
      </w:r>
      <w:r w:rsidRPr="00264FB0">
        <w:rPr>
          <w:rFonts w:ascii="Times New Roman" w:hAnsi="Times New Roman" w:cs="Times New Roman"/>
          <w:color w:val="000000"/>
          <w:sz w:val="20"/>
          <w:szCs w:val="20"/>
          <w:lang w:val="en-US"/>
        </w:rPr>
        <w:t xml:space="preserve">   (14)</w:t>
      </w:r>
      <w:r w:rsidRPr="00264FB0">
        <w:rPr>
          <w:rFonts w:ascii="Times New Roman" w:hAnsi="Times New Roman" w:cs="Times New Roman"/>
          <w:color w:val="000000"/>
          <w:sz w:val="20"/>
          <w:szCs w:val="20"/>
          <w:lang w:val="en-US"/>
        </w:rPr>
        <w:br/>
      </w:r>
      <w:r w:rsidRPr="00264FB0">
        <w:rPr>
          <w:rFonts w:ascii="Times New Roman" w:hAnsi="Times New Roman" w:cs="Times New Roman" w:hint="eastAsia"/>
          <w:color w:val="000000" w:themeColor="text1"/>
          <w:sz w:val="20"/>
          <w:szCs w:val="20"/>
          <w:lang w:val="en-US"/>
        </w:rPr>
        <w:t>ş</w:t>
      </w:r>
      <w:r w:rsidRPr="00264FB0">
        <w:rPr>
          <w:rFonts w:ascii="Times New Roman" w:hAnsi="Times New Roman" w:cs="Times New Roman"/>
          <w:color w:val="000000" w:themeColor="text1"/>
          <w:sz w:val="20"/>
          <w:szCs w:val="20"/>
          <w:lang w:val="en-US"/>
        </w:rPr>
        <w:t>i, în condiţii de continuitate, efectuând transformarea de integrale G-O, rezultă:</w:t>
      </w:r>
    </w:p>
    <w:p w:rsidR="002777AE" w:rsidRPr="00264FB0" w:rsidRDefault="002777AE" w:rsidP="002777AE">
      <w:pPr>
        <w:rPr>
          <w:rFonts w:ascii="Times New Roman" w:hAnsi="Times New Roman" w:cs="Times New Roman"/>
          <w:color w:val="000000" w:themeColor="text1"/>
          <w:sz w:val="20"/>
          <w:szCs w:val="20"/>
          <w:lang w:val="en-US"/>
        </w:rPr>
      </w:pPr>
      <w:r w:rsidRPr="00264FB0">
        <w:rPr>
          <w:noProof/>
          <w:sz w:val="20"/>
          <w:szCs w:val="20"/>
          <w:lang w:val="en-US" w:eastAsia="en-US"/>
        </w:rPr>
        <w:drawing>
          <wp:inline distT="0" distB="0" distL="0" distR="0">
            <wp:extent cx="1304925" cy="428625"/>
            <wp:effectExtent l="0" t="0" r="9525" b="9525"/>
            <wp:docPr id="34" name="Picture 29" descr="div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v \vec E = \frac{r_V+ r'_V}{e_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4925" cy="428625"/>
                    </a:xfrm>
                    <a:prstGeom prst="rect">
                      <a:avLst/>
                    </a:prstGeom>
                    <a:noFill/>
                    <a:ln>
                      <a:noFill/>
                    </a:ln>
                  </pic:spPr>
                </pic:pic>
              </a:graphicData>
            </a:graphic>
          </wp:inline>
        </w:drawing>
      </w:r>
      <w:r w:rsidRPr="00264FB0">
        <w:rPr>
          <w:rFonts w:ascii="Times New Roman" w:hAnsi="Times New Roman" w:cs="Times New Roman"/>
          <w:color w:val="000000" w:themeColor="text1"/>
          <w:sz w:val="20"/>
          <w:szCs w:val="20"/>
          <w:lang w:val="en-US"/>
        </w:rPr>
        <w:t xml:space="preserve">  (15)</w:t>
      </w:r>
    </w:p>
    <w:p w:rsidR="002777AE" w:rsidRPr="00264FB0" w:rsidRDefault="002777AE" w:rsidP="002777AE">
      <w:pPr>
        <w:rPr>
          <w:rFonts w:ascii="Times New Roman" w:hAnsi="Times New Roman" w:cs="Times New Roman"/>
          <w:color w:val="000000" w:themeColor="text1"/>
          <w:sz w:val="20"/>
          <w:szCs w:val="20"/>
          <w:lang w:val="en-US"/>
        </w:rPr>
      </w:pPr>
      <w:r w:rsidRPr="00264FB0">
        <w:rPr>
          <w:rFonts w:ascii="Times New Roman" w:hAnsi="Times New Roman" w:cs="Times New Roman"/>
          <w:b/>
          <w:color w:val="000000"/>
          <w:sz w:val="20"/>
          <w:szCs w:val="20"/>
          <w:lang w:val="en-US"/>
        </w:rPr>
        <w:t>Calculul cimpului unui plan infinit incarcat uniform :</w:t>
      </w:r>
      <w:r w:rsidRPr="00264FB0">
        <w:rPr>
          <w:rFonts w:ascii="Times New Roman" w:hAnsi="Times New Roman" w:cs="Times New Roman"/>
          <w:b/>
          <w:color w:val="000000"/>
          <w:sz w:val="20"/>
          <w:szCs w:val="20"/>
          <w:lang w:val="en-US"/>
        </w:rPr>
        <w:br/>
      </w:r>
      <m:oMathPara>
        <m:oMath>
          <m:r>
            <w:rPr>
              <w:rFonts w:ascii="Cambria Math" w:hAnsi="Cambria Math" w:cs="Times New Roman"/>
              <w:color w:val="000000" w:themeColor="text1"/>
              <w:sz w:val="20"/>
              <w:szCs w:val="20"/>
            </w:rPr>
            <m:t>E</m:t>
          </m:r>
          <m:r>
            <m:rPr>
              <m:sty m:val="bi"/>
            </m:rPr>
            <w:rPr>
              <w:rFonts w:ascii="Cambria Math" w:hAnsi="Cambria Math" w:cs="Times New Roman"/>
              <w:color w:val="000000" w:themeColor="text1"/>
              <w:sz w:val="20"/>
              <w:szCs w:val="20"/>
              <w:lang w:val="en-US"/>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σ</m:t>
              </m:r>
            </m:num>
            <m:den>
              <m:r>
                <w:rPr>
                  <w:rFonts w:ascii="Cambria Math" w:hAnsi="Cambria Math" w:cs="Times New Roman"/>
                  <w:color w:val="000000" w:themeColor="text1"/>
                  <w:sz w:val="20"/>
                  <w:szCs w:val="20"/>
                  <w:lang w:val="en-US"/>
                </w:rPr>
                <m:t>2</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lang w:val="en-US"/>
                    </w:rPr>
                    <m:t>0</m:t>
                  </m:r>
                </m:sub>
              </m:sSub>
            </m:den>
          </m:f>
        </m:oMath>
      </m:oMathPara>
    </w:p>
    <w:p w:rsidR="002777AE" w:rsidRPr="00264FB0" w:rsidRDefault="002777AE" w:rsidP="002777AE">
      <w:pPr>
        <w:rPr>
          <w:rFonts w:ascii="Times New Roman" w:hAnsi="Times New Roman" w:cs="Times New Roman"/>
          <w:b/>
          <w:color w:val="000000"/>
          <w:sz w:val="20"/>
          <w:szCs w:val="20"/>
          <w:lang w:val="en-US"/>
        </w:rPr>
      </w:pPr>
      <w:r w:rsidRPr="00264FB0">
        <w:rPr>
          <w:rFonts w:ascii="Times New Roman" w:hAnsi="Times New Roman" w:cs="Times New Roman"/>
          <w:b/>
          <w:color w:val="000000"/>
          <w:sz w:val="20"/>
          <w:szCs w:val="20"/>
          <w:lang w:val="en-US"/>
        </w:rPr>
        <w:t>Calculul cimpului unui fir infinit incarcat uniform :</w:t>
      </w:r>
    </w:p>
    <w:p w:rsidR="002777AE" w:rsidRPr="00264FB0" w:rsidRDefault="002777AE" w:rsidP="002777AE">
      <w:pPr>
        <w:rPr>
          <w:rFonts w:ascii="Times New Roman" w:hAnsi="Times New Roman" w:cs="Times New Roman"/>
          <w:b/>
          <w:color w:val="000000"/>
          <w:sz w:val="20"/>
          <w:szCs w:val="20"/>
        </w:rPr>
      </w:pPr>
      <m:oMathPara>
        <m:oMath>
          <m:r>
            <w:rPr>
              <w:rFonts w:ascii="Cambria Math" w:hAnsi="Cambria Math" w:cs="Times New Roman"/>
              <w:color w:val="000000" w:themeColor="text1"/>
              <w:sz w:val="20"/>
              <w:szCs w:val="20"/>
            </w:rPr>
            <m:t>E</m:t>
          </m:r>
          <m:r>
            <m:rPr>
              <m:sty m:val="bi"/>
            </m:rP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τ</m:t>
              </m:r>
            </m:num>
            <m:den>
              <m:r>
                <w:rPr>
                  <w:rFonts w:ascii="Cambria Math" w:hAnsi="Cambria Math" w:cs="Times New Roman"/>
                  <w:color w:val="000000" w:themeColor="text1"/>
                  <w:sz w:val="20"/>
                  <w:szCs w:val="20"/>
                </w:rPr>
                <m:t>2π</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0</m:t>
                  </m:r>
                </m:sub>
              </m:sSub>
              <m:r>
                <w:rPr>
                  <w:rFonts w:ascii="Cambria Math" w:hAnsi="Cambria Math" w:cs="Times New Roman"/>
                  <w:color w:val="000000" w:themeColor="text1"/>
                  <w:sz w:val="20"/>
                  <w:szCs w:val="20"/>
                </w:rPr>
                <m:t>r</m:t>
              </m:r>
            </m:den>
          </m:f>
        </m:oMath>
      </m:oMathPara>
    </w:p>
    <w:p w:rsidR="002777AE" w:rsidRPr="00264FB0" w:rsidRDefault="002777AE" w:rsidP="002777AE">
      <w:pPr>
        <w:rPr>
          <w:rFonts w:ascii="Times New Roman" w:hAnsi="Times New Roman" w:cs="Times New Roman"/>
          <w:b/>
          <w:color w:val="000000"/>
          <w:sz w:val="20"/>
          <w:szCs w:val="20"/>
          <w:lang w:val="en-US"/>
        </w:rPr>
      </w:pPr>
      <w:r w:rsidRPr="00264FB0">
        <w:rPr>
          <w:rFonts w:ascii="Times New Roman" w:hAnsi="Times New Roman" w:cs="Times New Roman"/>
          <w:b/>
          <w:color w:val="000000"/>
          <w:sz w:val="20"/>
          <w:szCs w:val="20"/>
          <w:lang w:val="en-US"/>
        </w:rPr>
        <w:t>Calculul cimpului unei sfere incarcate uniform dupa suprafata si dupa volum :</w:t>
      </w:r>
    </w:p>
    <w:p w:rsidR="002777AE" w:rsidRPr="00264FB0" w:rsidRDefault="002777AE" w:rsidP="002777AE">
      <w:pPr>
        <w:rPr>
          <w:rFonts w:ascii="Times New Roman" w:hAnsi="Times New Roman" w:cs="Times New Roman"/>
          <w:color w:val="000000"/>
          <w:sz w:val="20"/>
          <w:szCs w:val="20"/>
        </w:rPr>
      </w:pPr>
      <w:r w:rsidRPr="00264FB0">
        <w:rPr>
          <w:rFonts w:ascii="Times New Roman" w:hAnsi="Times New Roman" w:cs="Times New Roman"/>
          <w:noProof/>
          <w:color w:val="000000"/>
          <w:sz w:val="20"/>
          <w:szCs w:val="20"/>
          <w:lang w:val="en-US" w:eastAsia="en-US"/>
        </w:rPr>
        <w:lastRenderedPageBreak/>
        <w:drawing>
          <wp:inline distT="0" distB="0" distL="0" distR="0">
            <wp:extent cx="3958079" cy="2560320"/>
            <wp:effectExtent l="0" t="0" r="0" b="0"/>
            <wp:docPr id="35" name="Picture 30" descr="C:\Users\Valentin\Desktop\a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Valentin\Desktop\as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8267" cy="2566910"/>
                    </a:xfrm>
                    <a:prstGeom prst="rect">
                      <a:avLst/>
                    </a:prstGeom>
                    <a:noFill/>
                    <a:ln>
                      <a:noFill/>
                    </a:ln>
                  </pic:spPr>
                </pic:pic>
              </a:graphicData>
            </a:graphic>
          </wp:inline>
        </w:drawing>
      </w:r>
    </w:p>
    <w:p w:rsidR="002777AE" w:rsidRPr="00264FB0" w:rsidRDefault="002777AE" w:rsidP="002777AE">
      <w:pPr>
        <w:tabs>
          <w:tab w:val="center" w:pos="4140"/>
        </w:tabs>
        <w:jc w:val="both"/>
        <w:rPr>
          <w:b/>
          <w:sz w:val="20"/>
          <w:szCs w:val="20"/>
          <w:lang w:val="en-US"/>
        </w:rPr>
      </w:pPr>
      <w:r w:rsidRPr="00264FB0">
        <w:rPr>
          <w:b/>
          <w:sz w:val="20"/>
          <w:szCs w:val="20"/>
          <w:lang w:val="en-US"/>
        </w:rPr>
        <w:t xml:space="preserve">12.Sarcini electricelibere şi legate în mediile dielectrice. Dielectrici polari şi nepolari. Polarizarea dielectricilor. Vectorul de polarizare. Susceptibilitatea dielectrică a mediilor şi dependenţa ei de temperatură. </w:t>
      </w:r>
    </w:p>
    <w:p w:rsidR="002777AE" w:rsidRPr="00264FB0" w:rsidRDefault="002777AE" w:rsidP="002777AE">
      <w:pPr>
        <w:tabs>
          <w:tab w:val="center" w:pos="4140"/>
        </w:tabs>
        <w:ind w:left="360"/>
        <w:jc w:val="both"/>
        <w:rPr>
          <w:sz w:val="20"/>
          <w:szCs w:val="20"/>
          <w:lang w:val="en-US"/>
        </w:rPr>
      </w:pPr>
      <w:r w:rsidRPr="00264FB0">
        <w:rPr>
          <w:sz w:val="20"/>
          <w:szCs w:val="20"/>
          <w:lang w:val="en-US"/>
        </w:rPr>
        <w:t>Se numesc dielectrici substantele care in conditii obisnuite practic nu conduc curentul electric.</w:t>
      </w:r>
      <w:r w:rsidR="00A72655">
        <w:rPr>
          <w:noProof/>
          <w:sz w:val="20"/>
          <w:szCs w:val="20"/>
          <w:lang w:val="en-US" w:eastAsia="en-US"/>
        </w:rPr>
        <w:pict>
          <v:line id="Прямая соединительная линия 6" o:spid="_x0000_s1026" style="position:absolute;left:0;text-align:left;flip:y;z-index:251663360;visibility:visible;mso-position-horizontal-relative:text;mso-position-vertical-relative:text;mso-width-relative:margin" from="112.35pt,84.75pt" to="120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" strokecolor="black [3200]" strokeweight=".5pt">
            <v:stroke joinstyle="miter"/>
          </v:line>
        </w:pict>
      </w:r>
      <w:r w:rsidRPr="00264FB0">
        <w:rPr>
          <w:sz w:val="20"/>
          <w:szCs w:val="20"/>
          <w:lang w:val="en-US"/>
        </w:rPr>
        <w:t>Printre importantele proprietati ale dielectricilor este si aceea de a se polariza sub actiunea cimpului electric extern .Conform conceptiei moderne fenomenul de polarizare consta  in orientarea in spatiu a particulelor dielectricului cu sarcini electrice de ambele semne si aparitia intr-un volum acroscopic al dielectricului al unui moment electric orientat (indus), pe care acest volum nu-l poseda inainte de actiunea cimpului electric extern.Cantitativ acest proces este caracterizat de momentul dipolar al unei unitati de volum al dielectricului si se numeste vector de polarizare electrica P.</w:t>
      </w:r>
      <w:r w:rsidR="00264FB0" w:rsidRPr="00264FB0">
        <w:rPr>
          <w:sz w:val="20"/>
          <w:szCs w:val="20"/>
          <w:lang w:val="en-US"/>
        </w:rPr>
        <w:t xml:space="preserve"> </w:t>
      </w:r>
      <w:r w:rsidRPr="00264FB0">
        <w:rPr>
          <w:sz w:val="20"/>
          <w:szCs w:val="20"/>
          <w:lang w:val="en-US"/>
        </w:rPr>
        <w:t>Dialectrici polari-moleculele lor poseda momente dipolare permanent conditionate de aranjamentul asimetric al sarcinilor pozitive si negative.In absenta  cimpului electric exterior din cauza agitatiei termice momentele dipolare ale moleculelor sint orientate haotic , suma vectoriala a lor intro unitate de volum este nula , iar dielectricul este nepolarizat .</w:t>
      </w:r>
      <w:r w:rsidR="00A72655">
        <w:rPr>
          <w:noProof/>
          <w:sz w:val="20"/>
          <w:szCs w:val="20"/>
          <w:lang w:val="en-US" w:eastAsia="en-US"/>
        </w:rPr>
        <w:pict>
          <v:line id="Прямая соединительная линия 7" o:spid="_x0000_s1027" style="position:absolute;left:0;text-align:left;z-index:251664384;visibility:visible;mso-position-horizontal-relative:text;mso-position-vertical-relative:text" from="237.15pt,.95pt" to="241.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" strokecolor="black [3200]" strokeweight=".5pt">
            <v:stroke joinstyle="miter"/>
          </v:line>
        </w:pict>
      </w:r>
      <w:r w:rsidR="00A72655">
        <w:rPr>
          <w:noProof/>
          <w:sz w:val="20"/>
          <w:szCs w:val="20"/>
          <w:lang w:val="en-US" w:eastAsia="en-US"/>
        </w:rPr>
        <w:pict>
          <v:line id="Прямая соединительная линия 8" o:spid="_x0000_s1028" style="position:absolute;left:0;text-align:left;flip:y;z-index:251665408;visibility:visible;mso-position-horizontal-relative:text;mso-position-vertical-relative:text" from="78.25pt,12.75pt" to="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" strokecolor="black [3200]" strokeweight=".5pt">
            <v:stroke joinstyle="miter"/>
          </v:line>
        </w:pict>
      </w:r>
      <w:r w:rsidRPr="00264FB0">
        <w:rPr>
          <w:sz w:val="20"/>
          <w:szCs w:val="20"/>
          <w:lang w:val="en-US"/>
        </w:rPr>
        <w:t xml:space="preserve">In cimpuri magnetice exterioare slabe vectorul de magnetizare J a substantelor nefieromagnetice este proportional cu intensitatea cimpului magnetic H, adica </w:t>
      </w:r>
    </w:p>
    <w:p w:rsidR="002777AE" w:rsidRPr="00264FB0" w:rsidRDefault="00A72655" w:rsidP="002777AE">
      <w:pPr>
        <w:tabs>
          <w:tab w:val="center" w:pos="4140"/>
        </w:tabs>
        <w:ind w:left="360"/>
        <w:jc w:val="both"/>
        <w:rPr>
          <w:sz w:val="20"/>
          <w:szCs w:val="20"/>
          <w:lang w:val="en-US"/>
        </w:rPr>
      </w:pPr>
      <w:r>
        <w:rPr>
          <w:noProof/>
          <w:sz w:val="20"/>
          <w:szCs w:val="20"/>
          <w:lang w:val="en-US" w:eastAsia="en-US"/>
        </w:rPr>
        <w:pict>
          <v:line id="Прямая соединительная линия 11" o:spid="_x0000_s1030" style="position:absolute;left:0;text-align:left;z-index:251667456;visibility:visible;mso-width-relative:margin" from="109.7pt,.25pt" to="117.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" strokecolor="black [3200]" strokeweight=".5pt">
            <v:stroke joinstyle="miter"/>
          </v:line>
        </w:pict>
      </w:r>
      <w:r>
        <w:rPr>
          <w:noProof/>
          <w:sz w:val="20"/>
          <w:szCs w:val="20"/>
          <w:lang w:val="en-US" w:eastAsia="en-US"/>
        </w:rPr>
        <w:pict>
          <v:line id="Прямая соединительная линия 9" o:spid="_x0000_s1029" style="position:absolute;left:0;text-align:left;flip:y;z-index:251666432;visibility:visible" from="100.25pt,1.35pt" to="10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" strokecolor="black [3200]" strokeweight=".5pt">
            <v:stroke joinstyle="miter"/>
          </v:line>
        </w:pict>
      </w:r>
      <w:r w:rsidR="002777AE" w:rsidRPr="00264FB0">
        <w:rPr>
          <w:sz w:val="20"/>
          <w:szCs w:val="20"/>
          <w:lang w:val="en-US"/>
        </w:rPr>
        <w:t xml:space="preserve">                                              J=kH,</w:t>
      </w:r>
    </w:p>
    <w:p w:rsidR="00264FB0" w:rsidRPr="00264FB0" w:rsidRDefault="002777AE" w:rsidP="00264FB0">
      <w:pPr>
        <w:tabs>
          <w:tab w:val="center" w:pos="4140"/>
        </w:tabs>
        <w:ind w:left="360"/>
        <w:jc w:val="both"/>
        <w:rPr>
          <w:sz w:val="20"/>
          <w:szCs w:val="20"/>
          <w:lang w:val="en-US"/>
        </w:rPr>
      </w:pPr>
      <w:r w:rsidRPr="00264FB0">
        <w:rPr>
          <w:sz w:val="20"/>
          <w:szCs w:val="20"/>
          <w:lang w:val="en-US"/>
        </w:rPr>
        <w:t>unde factorul de proportionalitate k este numit susceptibilitatea magnetica a substantei.Fiecare domeniu poseda un moment electric considerabil. Factorul principal care limiteaza utilizarea seignettoelectricilor in tehnica il constituie dependenta proprietatilor acestora de temperatura.</w:t>
      </w:r>
    </w:p>
    <w:p w:rsidR="00264FB0" w:rsidRPr="00264FB0" w:rsidRDefault="00264FB0" w:rsidP="00264FB0">
      <w:pPr>
        <w:tabs>
          <w:tab w:val="center" w:pos="4140"/>
        </w:tabs>
        <w:ind w:left="360"/>
        <w:jc w:val="both"/>
        <w:rPr>
          <w:sz w:val="20"/>
          <w:szCs w:val="20"/>
          <w:lang w:val="en-US"/>
        </w:rPr>
      </w:pPr>
      <w:r w:rsidRPr="00264FB0">
        <w:rPr>
          <w:sz w:val="20"/>
          <w:szCs w:val="20"/>
          <w:lang w:val="en-US"/>
        </w:rPr>
        <w:t xml:space="preserve">10  </w:t>
      </w:r>
      <w:r w:rsidRPr="00264FB0">
        <w:rPr>
          <w:rFonts w:ascii="Times New Roman" w:eastAsia="Times New Roman" w:hAnsi="Times New Roman"/>
          <w:sz w:val="20"/>
          <w:szCs w:val="20"/>
          <w:lang w:val="ro-RO"/>
        </w:rPr>
        <w:t>Considerăm două sarcini punctiforme q&gt;0 și q</w:t>
      </w:r>
      <w:r w:rsidRPr="00264FB0">
        <w:rPr>
          <w:rFonts w:ascii="Times New Roman" w:eastAsia="Times New Roman" w:hAnsi="Times New Roman"/>
          <w:sz w:val="20"/>
          <w:szCs w:val="20"/>
          <w:vertAlign w:val="subscript"/>
          <w:lang w:val="ro-RO"/>
        </w:rPr>
        <w:t>0</w:t>
      </w:r>
      <w:r w:rsidRPr="00264FB0">
        <w:rPr>
          <w:rFonts w:ascii="Times New Roman" w:eastAsia="Times New Roman" w:hAnsi="Times New Roman"/>
          <w:sz w:val="20"/>
          <w:szCs w:val="20"/>
          <w:lang w:val="ro-RO"/>
        </w:rPr>
        <w:t>&gt;0. Presupunem că sarcina q este fixă, iar sarcina q</w:t>
      </w:r>
      <w:r w:rsidRPr="00264FB0">
        <w:rPr>
          <w:rFonts w:ascii="Times New Roman" w:eastAsia="Times New Roman" w:hAnsi="Times New Roman"/>
          <w:sz w:val="20"/>
          <w:szCs w:val="20"/>
          <w:vertAlign w:val="subscript"/>
          <w:lang w:val="ro-RO"/>
        </w:rPr>
        <w:t>0</w:t>
      </w:r>
      <w:r w:rsidRPr="00264FB0">
        <w:rPr>
          <w:rFonts w:ascii="Times New Roman" w:eastAsia="Times New Roman" w:hAnsi="Times New Roman"/>
          <w:sz w:val="20"/>
          <w:szCs w:val="20"/>
          <w:lang w:val="ro-RO"/>
        </w:rPr>
        <w:t xml:space="preserve"> poate fi deplaasată de-a lungul unui drum oarecare C, între două puncte P</w:t>
      </w:r>
      <w:r w:rsidRPr="00264FB0">
        <w:rPr>
          <w:rFonts w:ascii="Times New Roman" w:eastAsia="Times New Roman" w:hAnsi="Times New Roman"/>
          <w:sz w:val="20"/>
          <w:szCs w:val="20"/>
          <w:vertAlign w:val="subscript"/>
          <w:lang w:val="ro-RO"/>
        </w:rPr>
        <w:t xml:space="preserve">1 </w:t>
      </w:r>
      <w:r w:rsidRPr="00264FB0">
        <w:rPr>
          <w:rFonts w:ascii="Times New Roman" w:eastAsia="Times New Roman" w:hAnsi="Times New Roman"/>
          <w:sz w:val="20"/>
          <w:szCs w:val="20"/>
          <w:lang w:val="ro-RO"/>
        </w:rPr>
        <w:t>și P</w:t>
      </w:r>
      <w:r w:rsidRPr="00264FB0">
        <w:rPr>
          <w:rFonts w:ascii="Times New Roman" w:eastAsia="Times New Roman" w:hAnsi="Times New Roman"/>
          <w:sz w:val="20"/>
          <w:szCs w:val="20"/>
          <w:vertAlign w:val="subscript"/>
          <w:lang w:val="ro-RO"/>
        </w:rPr>
        <w:t xml:space="preserve">2 </w:t>
      </w:r>
      <w:r w:rsidRPr="00264FB0">
        <w:rPr>
          <w:rFonts w:ascii="Times New Roman" w:eastAsia="Times New Roman" w:hAnsi="Times New Roman"/>
          <w:sz w:val="20"/>
          <w:szCs w:val="20"/>
          <w:lang w:val="ro-RO"/>
        </w:rPr>
        <w:t xml:space="preserve">. Deplasarea se face suficient de lent, astfel încît în fiecare moment regimul să poată fi considerat electrostatic. Notăm cu </w:t>
      </w:r>
      <w:r w:rsidRPr="00264FB0">
        <w:rPr>
          <w:rFonts w:ascii="Times New Roman" w:eastAsia="Times New Roman" w:hAnsi="Times New Roman"/>
          <w:b/>
          <w:i/>
          <w:sz w:val="20"/>
          <w:szCs w:val="20"/>
          <w:lang w:val="ro-RO"/>
        </w:rPr>
        <w:t xml:space="preserve">ds </w:t>
      </w:r>
      <w:r w:rsidRPr="00264FB0">
        <w:rPr>
          <w:rFonts w:ascii="Times New Roman" w:eastAsia="Times New Roman" w:hAnsi="Times New Roman"/>
          <w:sz w:val="20"/>
          <w:szCs w:val="20"/>
          <w:lang w:val="ro-RO"/>
        </w:rPr>
        <w:t>un vector egal în modul cu elementul de drum ds și orientat în sensul pozitiv al tangentei la curba C, adică sensul deplasării sarcinii q</w:t>
      </w:r>
      <w:r w:rsidRPr="00264FB0">
        <w:rPr>
          <w:rFonts w:ascii="Times New Roman" w:eastAsia="Times New Roman" w:hAnsi="Times New Roman"/>
          <w:sz w:val="20"/>
          <w:szCs w:val="20"/>
          <w:vertAlign w:val="subscript"/>
          <w:lang w:val="ro-RO"/>
        </w:rPr>
        <w:t>0</w:t>
      </w:r>
      <w:r w:rsidRPr="00264FB0">
        <w:rPr>
          <w:rFonts w:ascii="Times New Roman" w:eastAsia="Times New Roman" w:hAnsi="Times New Roman"/>
          <w:sz w:val="20"/>
          <w:szCs w:val="20"/>
          <w:lang w:val="ro-RO"/>
        </w:rPr>
        <w:t>. Lucrul mecanic efectuat de forțele de natură electrostatică la deplasarea sarcinii q</w:t>
      </w:r>
      <w:r w:rsidRPr="00264FB0">
        <w:rPr>
          <w:rFonts w:ascii="Times New Roman" w:eastAsia="Times New Roman" w:hAnsi="Times New Roman"/>
          <w:sz w:val="20"/>
          <w:szCs w:val="20"/>
          <w:vertAlign w:val="subscript"/>
          <w:lang w:val="ro-RO"/>
        </w:rPr>
        <w:t>0</w:t>
      </w:r>
      <w:r w:rsidRPr="00264FB0">
        <w:rPr>
          <w:rFonts w:ascii="Times New Roman" w:eastAsia="Times New Roman" w:hAnsi="Times New Roman"/>
          <w:sz w:val="20"/>
          <w:szCs w:val="20"/>
          <w:lang w:val="ro-RO"/>
        </w:rPr>
        <w:t xml:space="preserve"> pe curba C, de la punctul P</w:t>
      </w:r>
      <w:r w:rsidRPr="00264FB0">
        <w:rPr>
          <w:rFonts w:ascii="Times New Roman" w:eastAsia="Times New Roman" w:hAnsi="Times New Roman"/>
          <w:sz w:val="20"/>
          <w:szCs w:val="20"/>
          <w:vertAlign w:val="subscript"/>
          <w:lang w:val="ro-RO"/>
        </w:rPr>
        <w:t>1</w:t>
      </w:r>
      <w:r w:rsidRPr="00264FB0">
        <w:rPr>
          <w:rFonts w:ascii="Times New Roman" w:eastAsia="Times New Roman" w:hAnsi="Times New Roman"/>
          <w:sz w:val="20"/>
          <w:szCs w:val="20"/>
          <w:lang w:val="ro-RO"/>
        </w:rPr>
        <w:t xml:space="preserve"> la punctul P</w:t>
      </w:r>
      <w:r w:rsidRPr="00264FB0">
        <w:rPr>
          <w:rFonts w:ascii="Times New Roman" w:eastAsia="Times New Roman" w:hAnsi="Times New Roman"/>
          <w:sz w:val="20"/>
          <w:szCs w:val="20"/>
          <w:vertAlign w:val="subscript"/>
          <w:lang w:val="ro-RO"/>
        </w:rPr>
        <w:t>2</w:t>
      </w:r>
      <w:r w:rsidRPr="00264FB0">
        <w:rPr>
          <w:rFonts w:ascii="Times New Roman" w:eastAsia="Times New Roman" w:hAnsi="Times New Roman"/>
          <w:sz w:val="20"/>
          <w:szCs w:val="20"/>
          <w:lang w:val="ro-RO"/>
        </w:rPr>
        <w:t xml:space="preserve"> este</w:t>
      </w:r>
      <w:r w:rsidRPr="00264FB0">
        <w:rPr>
          <w:noProof/>
          <w:sz w:val="20"/>
          <w:szCs w:val="20"/>
          <w:lang w:val="en-US" w:eastAsia="en-US"/>
        </w:rPr>
        <w:drawing>
          <wp:inline distT="0" distB="0" distL="0" distR="0" wp14:anchorId="679D0911" wp14:editId="0E71B163">
            <wp:extent cx="2902585" cy="8401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585" cy="840105"/>
                    </a:xfrm>
                    <a:prstGeom prst="rect">
                      <a:avLst/>
                    </a:prstGeom>
                    <a:noFill/>
                    <a:ln>
                      <a:noFill/>
                    </a:ln>
                  </pic:spPr>
                </pic:pic>
              </a:graphicData>
            </a:graphic>
          </wp:inline>
        </w:drawing>
      </w:r>
    </w:p>
    <w:p w:rsidR="00264FB0" w:rsidRPr="00264FB0" w:rsidRDefault="00264FB0" w:rsidP="00264FB0">
      <w:pPr>
        <w:jc w:val="both"/>
        <w:rPr>
          <w:rFonts w:ascii="Times New Roman" w:hAnsi="Times New Roman"/>
          <w:sz w:val="20"/>
          <w:szCs w:val="20"/>
          <w:lang w:val="ro-RO"/>
        </w:rPr>
      </w:pPr>
      <w:r w:rsidRPr="00264FB0">
        <w:rPr>
          <w:rFonts w:ascii="Times New Roman" w:hAnsi="Times New Roman"/>
          <w:b/>
          <w:bCs/>
          <w:color w:val="000000" w:themeColor="text1"/>
          <w:sz w:val="20"/>
          <w:szCs w:val="20"/>
          <w:lang w:val="ro-RO"/>
        </w:rPr>
        <w:t>Potențialul electric</w:t>
      </w:r>
      <w:r w:rsidRPr="00264FB0">
        <w:rPr>
          <w:rFonts w:ascii="Times New Roman" w:hAnsi="Times New Roman"/>
          <w:color w:val="000000" w:themeColor="text1"/>
          <w:sz w:val="20"/>
          <w:szCs w:val="20"/>
          <w:lang w:val="ro-RO"/>
        </w:rPr>
        <w:t xml:space="preserve"> denumit și </w:t>
      </w:r>
      <w:r w:rsidRPr="00264FB0">
        <w:rPr>
          <w:rFonts w:ascii="Times New Roman" w:hAnsi="Times New Roman"/>
          <w:b/>
          <w:bCs/>
          <w:color w:val="000000" w:themeColor="text1"/>
          <w:sz w:val="20"/>
          <w:szCs w:val="20"/>
          <w:lang w:val="ro-RO"/>
        </w:rPr>
        <w:t>potențial electrostatic</w:t>
      </w:r>
      <w:r w:rsidRPr="00264FB0">
        <w:rPr>
          <w:rFonts w:ascii="Times New Roman" w:hAnsi="Times New Roman"/>
          <w:color w:val="000000" w:themeColor="text1"/>
          <w:sz w:val="20"/>
          <w:szCs w:val="20"/>
          <w:lang w:val="ro-RO"/>
        </w:rPr>
        <w:t xml:space="preserve"> este o </w:t>
      </w:r>
      <w:hyperlink r:id="rId28" w:tooltip="Mărime fizică" w:history="1">
        <w:r w:rsidRPr="00264FB0">
          <w:rPr>
            <w:rStyle w:val="a6"/>
            <w:rFonts w:ascii="Times New Roman" w:hAnsi="Times New Roman"/>
            <w:color w:val="000000" w:themeColor="text1"/>
            <w:sz w:val="20"/>
            <w:szCs w:val="20"/>
            <w:lang w:val="ro-RO"/>
          </w:rPr>
          <w:t>mărime fizică</w:t>
        </w:r>
      </w:hyperlink>
      <w:r w:rsidRPr="00264FB0">
        <w:rPr>
          <w:rFonts w:ascii="Times New Roman" w:hAnsi="Times New Roman"/>
          <w:color w:val="000000" w:themeColor="text1"/>
          <w:sz w:val="20"/>
          <w:szCs w:val="20"/>
          <w:lang w:val="ro-RO"/>
        </w:rPr>
        <w:t xml:space="preserve"> de tip câmp scalar ce caracterizează </w:t>
      </w:r>
      <w:hyperlink r:id="rId29" w:tooltip="Câmp electric" w:history="1">
        <w:r w:rsidRPr="00264FB0">
          <w:rPr>
            <w:rStyle w:val="a6"/>
            <w:rFonts w:ascii="Times New Roman" w:hAnsi="Times New Roman"/>
            <w:color w:val="000000" w:themeColor="text1"/>
            <w:sz w:val="20"/>
            <w:szCs w:val="20"/>
            <w:lang w:val="ro-RO"/>
          </w:rPr>
          <w:t>câmpul electric</w:t>
        </w:r>
      </w:hyperlink>
      <w:r w:rsidRPr="00264FB0">
        <w:rPr>
          <w:rFonts w:ascii="Times New Roman" w:hAnsi="Times New Roman"/>
          <w:color w:val="000000" w:themeColor="text1"/>
          <w:sz w:val="20"/>
          <w:szCs w:val="20"/>
          <w:lang w:val="ro-RO"/>
        </w:rPr>
        <w:t xml:space="preserve"> într-un punct. Potențialul electric al unui punct din spațiu este egal cu raportul dintre </w:t>
      </w:r>
      <w:hyperlink r:id="rId30" w:tooltip="Lucru mecanic" w:history="1">
        <w:r w:rsidRPr="00264FB0">
          <w:rPr>
            <w:rStyle w:val="a6"/>
            <w:rFonts w:ascii="Times New Roman" w:hAnsi="Times New Roman"/>
            <w:color w:val="000000" w:themeColor="text1"/>
            <w:sz w:val="20"/>
            <w:szCs w:val="20"/>
            <w:lang w:val="ro-RO"/>
          </w:rPr>
          <w:t>lucrul</w:t>
        </w:r>
      </w:hyperlink>
      <w:r w:rsidRPr="00264FB0">
        <w:rPr>
          <w:rFonts w:ascii="Times New Roman" w:hAnsi="Times New Roman"/>
          <w:color w:val="000000" w:themeColor="text1"/>
          <w:sz w:val="20"/>
          <w:szCs w:val="20"/>
          <w:lang w:val="ro-RO"/>
        </w:rPr>
        <w:t xml:space="preserve"> forței electrice necesar pentru deplasarea unui corp de probă încărcat cu o </w:t>
      </w:r>
      <w:hyperlink r:id="rId31" w:tooltip="Sarcină electrică" w:history="1">
        <w:r w:rsidRPr="00264FB0">
          <w:rPr>
            <w:rStyle w:val="a6"/>
            <w:rFonts w:ascii="Times New Roman" w:hAnsi="Times New Roman"/>
            <w:color w:val="000000" w:themeColor="text1"/>
            <w:sz w:val="20"/>
            <w:szCs w:val="20"/>
            <w:lang w:val="ro-RO"/>
          </w:rPr>
          <w:t>sarcină electrică</w:t>
        </w:r>
      </w:hyperlink>
      <w:r w:rsidRPr="00264FB0">
        <w:rPr>
          <w:rFonts w:ascii="Times New Roman" w:hAnsi="Times New Roman"/>
          <w:color w:val="000000" w:themeColor="text1"/>
          <w:sz w:val="20"/>
          <w:szCs w:val="20"/>
          <w:lang w:val="ro-RO"/>
        </w:rPr>
        <w:t xml:space="preserve"> din acel punct până la infinit și sarcina electrică a corpului de probă. Echivalent, potențialul electrostatic este raportul dintre </w:t>
      </w:r>
      <w:hyperlink r:id="rId32" w:tooltip="Energie" w:history="1">
        <w:r w:rsidRPr="00264FB0">
          <w:rPr>
            <w:rStyle w:val="a6"/>
            <w:rFonts w:ascii="Times New Roman" w:hAnsi="Times New Roman"/>
            <w:color w:val="000000" w:themeColor="text1"/>
            <w:sz w:val="20"/>
            <w:szCs w:val="20"/>
            <w:lang w:val="ro-RO"/>
          </w:rPr>
          <w:t>energia</w:t>
        </w:r>
      </w:hyperlink>
      <w:r w:rsidRPr="00264FB0">
        <w:rPr>
          <w:rFonts w:ascii="Times New Roman" w:hAnsi="Times New Roman"/>
          <w:color w:val="000000" w:themeColor="text1"/>
          <w:sz w:val="20"/>
          <w:szCs w:val="20"/>
          <w:lang w:val="ro-RO"/>
        </w:rPr>
        <w:t xml:space="preserve"> potențială electrostatică a unui corp încărcat electric, asociată poziției sale în câmpul electric, și sarcina electrică a corpului. </w:t>
      </w:r>
      <w:r w:rsidRPr="00264FB0">
        <w:rPr>
          <w:noProof/>
          <w:sz w:val="20"/>
          <w:szCs w:val="20"/>
          <w:lang w:val="en-US" w:eastAsia="en-US"/>
        </w:rPr>
        <w:lastRenderedPageBreak/>
        <w:drawing>
          <wp:inline distT="0" distB="0" distL="0" distR="0" wp14:anchorId="3AAEDF22" wp14:editId="61B2EFB8">
            <wp:extent cx="1605280" cy="68072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5280" cy="680720"/>
                    </a:xfrm>
                    <a:prstGeom prst="rect">
                      <a:avLst/>
                    </a:prstGeom>
                    <a:noFill/>
                    <a:ln>
                      <a:noFill/>
                    </a:ln>
                  </pic:spPr>
                </pic:pic>
              </a:graphicData>
            </a:graphic>
          </wp:inline>
        </w:drawing>
      </w:r>
      <w:r w:rsidRPr="00264FB0">
        <w:rPr>
          <w:rFonts w:ascii="Times New Roman" w:hAnsi="Times New Roman"/>
          <w:sz w:val="20"/>
          <w:szCs w:val="20"/>
          <w:lang w:val="ro-RO"/>
        </w:rPr>
        <w:t xml:space="preserve">     Această formulă este de tip eliptic neomogenă și se numește </w:t>
      </w:r>
      <w:r w:rsidRPr="00264FB0">
        <w:rPr>
          <w:rFonts w:ascii="Times New Roman" w:hAnsi="Times New Roman"/>
          <w:b/>
          <w:sz w:val="20"/>
          <w:szCs w:val="20"/>
          <w:lang w:val="ro-RO"/>
        </w:rPr>
        <w:t>ecuația lui Poisson.</w:t>
      </w:r>
      <w:r w:rsidRPr="00264FB0">
        <w:rPr>
          <w:rFonts w:ascii="Times New Roman" w:hAnsi="Times New Roman"/>
          <w:sz w:val="20"/>
          <w:szCs w:val="20"/>
          <w:lang w:val="ro-RO"/>
        </w:rPr>
        <w:t xml:space="preserve"> Partea neomogenă a ecuației lui Poisson, reprezentată de densitatea de sarcină electrică, constitue sursa cîmpului electrostatic.  </w:t>
      </w:r>
    </w:p>
    <w:p w:rsidR="00264FB0" w:rsidRPr="00264FB0" w:rsidRDefault="00264FB0" w:rsidP="00264FB0">
      <w:pPr>
        <w:jc w:val="both"/>
        <w:rPr>
          <w:rFonts w:ascii="Arial" w:hAnsi="Arial" w:cs="Arial"/>
          <w:color w:val="252525"/>
          <w:sz w:val="20"/>
          <w:szCs w:val="20"/>
          <w:lang w:val="ro-RO"/>
        </w:rPr>
      </w:pPr>
      <w:r w:rsidRPr="00264FB0">
        <w:rPr>
          <w:rFonts w:ascii="Arial" w:hAnsi="Arial" w:cs="Arial"/>
          <w:b/>
          <w:bCs/>
          <w:color w:val="252525"/>
          <w:sz w:val="20"/>
          <w:szCs w:val="20"/>
          <w:lang w:val="ro-RO"/>
        </w:rPr>
        <w:t>Ecuația lui Laplace</w:t>
      </w:r>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este o</w:t>
      </w:r>
      <w:r w:rsidRPr="00264FB0">
        <w:rPr>
          <w:rStyle w:val="apple-converted-space"/>
          <w:rFonts w:ascii="Arial" w:eastAsiaTheme="majorEastAsia" w:hAnsi="Arial" w:cs="Arial"/>
          <w:color w:val="252525"/>
          <w:sz w:val="20"/>
          <w:szCs w:val="20"/>
          <w:lang w:val="ro-RO"/>
        </w:rPr>
        <w:t> </w:t>
      </w:r>
      <w:hyperlink r:id="rId34" w:tooltip="Ecuație cu derivate parțiale" w:history="1">
        <w:r w:rsidRPr="00264FB0">
          <w:rPr>
            <w:rStyle w:val="a6"/>
            <w:rFonts w:ascii="Arial" w:hAnsi="Arial" w:cs="Arial"/>
            <w:color w:val="0B0080"/>
            <w:sz w:val="20"/>
            <w:szCs w:val="20"/>
            <w:lang w:val="ro-RO"/>
          </w:rPr>
          <w:t>ecuație cu derivate parțiale</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de ordinul II, utilizată în numeroase domenii științifice:</w:t>
      </w:r>
      <w:r w:rsidRPr="00264FB0">
        <w:rPr>
          <w:rStyle w:val="apple-converted-space"/>
          <w:rFonts w:ascii="Arial" w:eastAsiaTheme="majorEastAsia" w:hAnsi="Arial" w:cs="Arial"/>
          <w:color w:val="252525"/>
          <w:sz w:val="20"/>
          <w:szCs w:val="20"/>
          <w:lang w:val="ro-RO"/>
        </w:rPr>
        <w:t> </w:t>
      </w:r>
      <w:hyperlink r:id="rId35" w:tooltip="Mecanica fluidelor" w:history="1">
        <w:r w:rsidRPr="00264FB0">
          <w:rPr>
            <w:rStyle w:val="a6"/>
            <w:rFonts w:ascii="Arial" w:hAnsi="Arial" w:cs="Arial"/>
            <w:color w:val="0B0080"/>
            <w:sz w:val="20"/>
            <w:szCs w:val="20"/>
            <w:lang w:val="ro-RO"/>
          </w:rPr>
          <w:t>mecanica fluidelor</w:t>
        </w:r>
      </w:hyperlink>
      <w:r w:rsidRPr="00264FB0">
        <w:rPr>
          <w:rFonts w:ascii="Arial" w:hAnsi="Arial" w:cs="Arial"/>
          <w:color w:val="252525"/>
          <w:sz w:val="20"/>
          <w:szCs w:val="20"/>
          <w:lang w:val="ro-RO"/>
        </w:rPr>
        <w:t>,</w:t>
      </w:r>
      <w:r w:rsidRPr="00264FB0">
        <w:rPr>
          <w:rStyle w:val="apple-converted-space"/>
          <w:rFonts w:ascii="Arial" w:eastAsiaTheme="majorEastAsia" w:hAnsi="Arial" w:cs="Arial"/>
          <w:color w:val="252525"/>
          <w:sz w:val="20"/>
          <w:szCs w:val="20"/>
          <w:lang w:val="ro-RO"/>
        </w:rPr>
        <w:t> </w:t>
      </w:r>
      <w:hyperlink r:id="rId36" w:tooltip="Astronomie" w:history="1">
        <w:r w:rsidRPr="00264FB0">
          <w:rPr>
            <w:rStyle w:val="a6"/>
            <w:rFonts w:ascii="Arial" w:hAnsi="Arial" w:cs="Arial"/>
            <w:color w:val="0B0080"/>
            <w:sz w:val="20"/>
            <w:szCs w:val="20"/>
            <w:lang w:val="ro-RO"/>
          </w:rPr>
          <w:t>astronomie</w:t>
        </w:r>
      </w:hyperlink>
      <w:r w:rsidRPr="00264FB0">
        <w:rPr>
          <w:rFonts w:ascii="Arial" w:hAnsi="Arial" w:cs="Arial"/>
          <w:color w:val="252525"/>
          <w:sz w:val="20"/>
          <w:szCs w:val="20"/>
          <w:lang w:val="ro-RO"/>
        </w:rPr>
        <w:t>,</w:t>
      </w:r>
      <w:r w:rsidRPr="00264FB0">
        <w:rPr>
          <w:rStyle w:val="apple-converted-space"/>
          <w:rFonts w:ascii="Arial" w:eastAsiaTheme="majorEastAsia" w:hAnsi="Arial" w:cs="Arial"/>
          <w:color w:val="252525"/>
          <w:sz w:val="20"/>
          <w:szCs w:val="20"/>
          <w:lang w:val="ro-RO"/>
        </w:rPr>
        <w:t> </w:t>
      </w:r>
      <w:hyperlink r:id="rId37" w:tooltip="Electrostatică" w:history="1">
        <w:r w:rsidRPr="00264FB0">
          <w:rPr>
            <w:rStyle w:val="a6"/>
            <w:rFonts w:ascii="Arial" w:hAnsi="Arial" w:cs="Arial"/>
            <w:color w:val="0B0080"/>
            <w:sz w:val="20"/>
            <w:szCs w:val="20"/>
            <w:lang w:val="ro-RO"/>
          </w:rPr>
          <w:t>electrostatică</w:t>
        </w:r>
      </w:hyperlink>
      <w:r w:rsidRPr="00264FB0">
        <w:rPr>
          <w:rFonts w:ascii="Arial" w:hAnsi="Arial" w:cs="Arial"/>
          <w:color w:val="252525"/>
          <w:sz w:val="20"/>
          <w:szCs w:val="20"/>
          <w:lang w:val="ro-RO"/>
        </w:rPr>
        <w:t>,</w:t>
      </w:r>
      <w:r w:rsidRPr="00264FB0">
        <w:rPr>
          <w:rStyle w:val="apple-converted-space"/>
          <w:rFonts w:ascii="Arial" w:eastAsiaTheme="majorEastAsia" w:hAnsi="Arial" w:cs="Arial"/>
          <w:color w:val="252525"/>
          <w:sz w:val="20"/>
          <w:szCs w:val="20"/>
          <w:lang w:val="ro-RO"/>
        </w:rPr>
        <w:t> </w:t>
      </w:r>
      <w:hyperlink r:id="rId38" w:tooltip="Termodinamică" w:history="1">
        <w:r w:rsidRPr="00264FB0">
          <w:rPr>
            <w:rStyle w:val="a6"/>
            <w:rFonts w:ascii="Arial" w:hAnsi="Arial" w:cs="Arial"/>
            <w:color w:val="0B0080"/>
            <w:sz w:val="20"/>
            <w:szCs w:val="20"/>
            <w:lang w:val="ro-RO"/>
          </w:rPr>
          <w:t>termodinamică</w:t>
        </w:r>
      </w:hyperlink>
      <w:r w:rsidRPr="00264FB0">
        <w:rPr>
          <w:rFonts w:ascii="Arial" w:hAnsi="Arial" w:cs="Arial"/>
          <w:color w:val="252525"/>
          <w:sz w:val="20"/>
          <w:szCs w:val="20"/>
          <w:lang w:val="ro-RO"/>
        </w:rPr>
        <w:t>,</w:t>
      </w:r>
      <w:hyperlink r:id="rId39" w:tooltip="Difuzie" w:history="1">
        <w:r w:rsidRPr="00264FB0">
          <w:rPr>
            <w:rStyle w:val="a6"/>
            <w:rFonts w:ascii="Arial" w:hAnsi="Arial" w:cs="Arial"/>
            <w:color w:val="0B0080"/>
            <w:sz w:val="20"/>
            <w:szCs w:val="20"/>
            <w:lang w:val="ro-RO"/>
          </w:rPr>
          <w:t>difuzie</w:t>
        </w:r>
      </w:hyperlink>
      <w:r w:rsidRPr="00264FB0">
        <w:rPr>
          <w:rFonts w:ascii="Arial" w:hAnsi="Arial" w:cs="Arial"/>
          <w:color w:val="252525"/>
          <w:sz w:val="20"/>
          <w:szCs w:val="20"/>
          <w:lang w:val="ro-RO"/>
        </w:rPr>
        <w:t>,</w:t>
      </w:r>
      <w:r w:rsidRPr="00264FB0">
        <w:rPr>
          <w:rStyle w:val="apple-converted-space"/>
          <w:rFonts w:ascii="Arial" w:eastAsiaTheme="majorEastAsia" w:hAnsi="Arial" w:cs="Arial"/>
          <w:color w:val="252525"/>
          <w:sz w:val="20"/>
          <w:szCs w:val="20"/>
          <w:lang w:val="ro-RO"/>
        </w:rPr>
        <w:t> </w:t>
      </w:r>
      <w:hyperlink r:id="rId40" w:tooltip="Mișcare browniană" w:history="1">
        <w:r w:rsidRPr="00264FB0">
          <w:rPr>
            <w:rStyle w:val="a6"/>
            <w:rFonts w:ascii="Arial" w:hAnsi="Arial" w:cs="Arial"/>
            <w:color w:val="0B0080"/>
            <w:sz w:val="20"/>
            <w:szCs w:val="20"/>
            <w:lang w:val="ro-RO"/>
          </w:rPr>
          <w:t>mișcare browniană</w:t>
        </w:r>
      </w:hyperlink>
      <w:r w:rsidRPr="00264FB0">
        <w:rPr>
          <w:rFonts w:ascii="Arial" w:hAnsi="Arial" w:cs="Arial"/>
          <w:color w:val="252525"/>
          <w:sz w:val="20"/>
          <w:szCs w:val="20"/>
          <w:lang w:val="ro-RO"/>
        </w:rPr>
        <w:t>,</w:t>
      </w:r>
      <w:r w:rsidRPr="00264FB0">
        <w:rPr>
          <w:rStyle w:val="apple-converted-space"/>
          <w:rFonts w:ascii="Arial" w:eastAsiaTheme="majorEastAsia" w:hAnsi="Arial" w:cs="Arial"/>
          <w:color w:val="252525"/>
          <w:sz w:val="20"/>
          <w:szCs w:val="20"/>
          <w:lang w:val="ro-RO"/>
        </w:rPr>
        <w:t> </w:t>
      </w:r>
      <w:hyperlink r:id="rId41" w:tooltip="Mecanică cuantică" w:history="1">
        <w:r w:rsidRPr="00264FB0">
          <w:rPr>
            <w:rStyle w:val="a6"/>
            <w:rFonts w:ascii="Arial" w:hAnsi="Arial" w:cs="Arial"/>
            <w:color w:val="0B0080"/>
            <w:sz w:val="20"/>
            <w:szCs w:val="20"/>
            <w:lang w:val="ro-RO"/>
          </w:rPr>
          <w:t>mecanică cuantică</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etc. Poartă numele celebrului</w:t>
      </w:r>
      <w:r w:rsidRPr="00264FB0">
        <w:rPr>
          <w:rStyle w:val="apple-converted-space"/>
          <w:rFonts w:ascii="Arial" w:eastAsiaTheme="majorEastAsia" w:hAnsi="Arial" w:cs="Arial"/>
          <w:color w:val="252525"/>
          <w:sz w:val="20"/>
          <w:szCs w:val="20"/>
          <w:lang w:val="ro-RO"/>
        </w:rPr>
        <w:t> </w:t>
      </w:r>
      <w:hyperlink r:id="rId42" w:tooltip="Matematician" w:history="1">
        <w:r w:rsidRPr="00264FB0">
          <w:rPr>
            <w:rStyle w:val="a6"/>
            <w:rFonts w:ascii="Arial" w:hAnsi="Arial" w:cs="Arial"/>
            <w:color w:val="0B0080"/>
            <w:sz w:val="20"/>
            <w:szCs w:val="20"/>
            <w:lang w:val="ro-RO"/>
          </w:rPr>
          <w:t>matematician</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și</w:t>
      </w:r>
      <w:r w:rsidRPr="00264FB0">
        <w:rPr>
          <w:rStyle w:val="apple-converted-space"/>
          <w:rFonts w:ascii="Arial" w:eastAsiaTheme="majorEastAsia" w:hAnsi="Arial" w:cs="Arial"/>
          <w:color w:val="252525"/>
          <w:sz w:val="20"/>
          <w:szCs w:val="20"/>
          <w:lang w:val="ro-RO"/>
        </w:rPr>
        <w:t> </w:t>
      </w:r>
      <w:hyperlink r:id="rId43" w:tooltip="Astronom" w:history="1">
        <w:r w:rsidRPr="00264FB0">
          <w:rPr>
            <w:rStyle w:val="a6"/>
            <w:rFonts w:ascii="Arial" w:hAnsi="Arial" w:cs="Arial"/>
            <w:color w:val="0B0080"/>
            <w:sz w:val="20"/>
            <w:szCs w:val="20"/>
            <w:lang w:val="ro-RO"/>
          </w:rPr>
          <w:t>astronom</w:t>
        </w:r>
      </w:hyperlink>
      <w:r w:rsidRPr="00264FB0">
        <w:rPr>
          <w:rStyle w:val="apple-converted-space"/>
          <w:rFonts w:ascii="Arial" w:eastAsiaTheme="majorEastAsia" w:hAnsi="Arial" w:cs="Arial"/>
          <w:color w:val="252525"/>
          <w:sz w:val="20"/>
          <w:szCs w:val="20"/>
          <w:lang w:val="ro-RO"/>
        </w:rPr>
        <w:t> </w:t>
      </w:r>
      <w:hyperlink r:id="rId44" w:tooltip="Francezi" w:history="1">
        <w:r w:rsidRPr="00264FB0">
          <w:rPr>
            <w:rStyle w:val="a6"/>
            <w:rFonts w:ascii="Arial" w:hAnsi="Arial" w:cs="Arial"/>
            <w:color w:val="0B0080"/>
            <w:sz w:val="20"/>
            <w:szCs w:val="20"/>
            <w:lang w:val="ro-RO"/>
          </w:rPr>
          <w:t>francez</w:t>
        </w:r>
      </w:hyperlink>
      <w:r w:rsidRPr="00264FB0">
        <w:rPr>
          <w:rStyle w:val="apple-converted-space"/>
          <w:rFonts w:ascii="Arial" w:eastAsiaTheme="majorEastAsia" w:hAnsi="Arial" w:cs="Arial"/>
          <w:color w:val="252525"/>
          <w:sz w:val="20"/>
          <w:szCs w:val="20"/>
          <w:lang w:val="ro-RO"/>
        </w:rPr>
        <w:t> </w:t>
      </w:r>
      <w:hyperlink r:id="rId45" w:tooltip="Pierre-Simon Laplace" w:history="1">
        <w:r w:rsidRPr="00264FB0">
          <w:rPr>
            <w:rStyle w:val="a6"/>
            <w:rFonts w:ascii="Arial" w:hAnsi="Arial" w:cs="Arial"/>
            <w:color w:val="0B0080"/>
            <w:sz w:val="20"/>
            <w:szCs w:val="20"/>
            <w:lang w:val="ro-RO"/>
          </w:rPr>
          <w:t>Pierre-Simon Laplace</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(1749-1827), care a studiat și a pus în evidență proprietățile acestei ecuații.</w:t>
      </w:r>
    </w:p>
    <w:p w:rsidR="00264FB0" w:rsidRPr="00264FB0" w:rsidRDefault="00264FB0" w:rsidP="00264FB0">
      <w:pPr>
        <w:pStyle w:val="a7"/>
        <w:spacing w:before="120" w:beforeAutospacing="0" w:after="120" w:afterAutospacing="0"/>
        <w:rPr>
          <w:rFonts w:ascii="Arial" w:hAnsi="Arial" w:cs="Arial"/>
          <w:color w:val="252525"/>
          <w:sz w:val="20"/>
          <w:szCs w:val="20"/>
          <w:lang w:val="ro-RO"/>
        </w:rPr>
      </w:pPr>
      <w:r w:rsidRPr="00264FB0">
        <w:rPr>
          <w:rFonts w:ascii="Arial" w:hAnsi="Arial" w:cs="Arial"/>
          <w:color w:val="252525"/>
          <w:sz w:val="20"/>
          <w:szCs w:val="20"/>
          <w:lang w:val="ro-RO"/>
        </w:rPr>
        <w:t>În</w:t>
      </w:r>
      <w:r w:rsidRPr="00264FB0">
        <w:rPr>
          <w:rStyle w:val="apple-converted-space"/>
          <w:rFonts w:ascii="Arial" w:eastAsiaTheme="majorEastAsia" w:hAnsi="Arial" w:cs="Arial"/>
          <w:color w:val="252525"/>
          <w:sz w:val="20"/>
          <w:szCs w:val="20"/>
          <w:lang w:val="ro-RO"/>
        </w:rPr>
        <w:t> </w:t>
      </w:r>
      <w:hyperlink r:id="rId46" w:tooltip="Spațiu euclidian" w:history="1">
        <w:r w:rsidRPr="00264FB0">
          <w:rPr>
            <w:rStyle w:val="a6"/>
            <w:rFonts w:ascii="Arial" w:hAnsi="Arial" w:cs="Arial"/>
            <w:color w:val="0B0080"/>
            <w:sz w:val="20"/>
            <w:szCs w:val="20"/>
            <w:lang w:val="ro-RO"/>
          </w:rPr>
          <w:t>spațiul euclidian tridimensional</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ecuația lui Laplace (în coordonate carteziene) are forma:</w:t>
      </w:r>
    </w:p>
    <w:p w:rsidR="00264FB0" w:rsidRPr="00264FB0" w:rsidRDefault="00264FB0" w:rsidP="00264FB0">
      <w:pPr>
        <w:jc w:val="center"/>
        <w:rPr>
          <w:rFonts w:ascii="Arial" w:hAnsi="Arial" w:cs="Arial"/>
          <w:color w:val="252525"/>
          <w:sz w:val="20"/>
          <w:szCs w:val="20"/>
          <w:lang w:val="ro-RO"/>
        </w:rPr>
      </w:pPr>
      <w:r w:rsidRPr="00264FB0">
        <w:rPr>
          <w:rFonts w:ascii="Arial" w:hAnsi="Arial" w:cs="Arial"/>
          <w:noProof/>
          <w:color w:val="252525"/>
          <w:sz w:val="20"/>
          <w:szCs w:val="20"/>
          <w:lang w:val="en-US" w:eastAsia="en-US"/>
        </w:rPr>
        <w:drawing>
          <wp:inline distT="0" distB="0" distL="0" distR="0" wp14:anchorId="28A353EA" wp14:editId="1CD70B55">
            <wp:extent cx="2190750" cy="447675"/>
            <wp:effectExtent l="0" t="0" r="0" b="9525"/>
            <wp:docPr id="27" name="Рисунок 27" descr=" \frac{\partial^2 \psi}{\partial x^2} \ + \ \frac{\partial^2 \psi}{\partial y^2} \ + \ \frac{\partial^2 \psi}{\partial z^2} \ =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partial^2 \psi}{\partial x^2} \ + \ \frac{\partial^2 \psi}{\partial y^2} \ + \ \frac{\partial^2 \psi}{\partial z^2} \ =   \ 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0" cy="447675"/>
                    </a:xfrm>
                    <a:prstGeom prst="rect">
                      <a:avLst/>
                    </a:prstGeom>
                    <a:noFill/>
                    <a:ln>
                      <a:noFill/>
                    </a:ln>
                  </pic:spPr>
                </pic:pic>
              </a:graphicData>
            </a:graphic>
          </wp:inline>
        </w:drawing>
      </w:r>
    </w:p>
    <w:p w:rsidR="00264FB0" w:rsidRPr="00264FB0" w:rsidRDefault="00264FB0" w:rsidP="00264FB0">
      <w:pPr>
        <w:pStyle w:val="a7"/>
        <w:spacing w:before="120" w:beforeAutospacing="0" w:after="120" w:afterAutospacing="0"/>
        <w:rPr>
          <w:rFonts w:ascii="Arial" w:hAnsi="Arial" w:cs="Arial"/>
          <w:color w:val="252525"/>
          <w:sz w:val="20"/>
          <w:szCs w:val="20"/>
          <w:lang w:val="ro-RO"/>
        </w:rPr>
      </w:pPr>
      <w:r w:rsidRPr="00264FB0">
        <w:rPr>
          <w:rFonts w:ascii="Arial" w:hAnsi="Arial" w:cs="Arial"/>
          <w:color w:val="252525"/>
          <w:sz w:val="20"/>
          <w:szCs w:val="20"/>
          <w:lang w:val="ro-RO"/>
        </w:rPr>
        <w:t>Problema matematică constă în găsirea tuturor funcțiilor</w:t>
      </w:r>
      <w:r w:rsidRPr="00264FB0">
        <w:rPr>
          <w:rStyle w:val="apple-converted-space"/>
          <w:rFonts w:ascii="Arial" w:eastAsiaTheme="majorEastAsia" w:hAnsi="Arial" w:cs="Arial"/>
          <w:color w:val="252525"/>
          <w:sz w:val="20"/>
          <w:szCs w:val="20"/>
          <w:lang w:val="ro-RO"/>
        </w:rPr>
        <w:t> </w:t>
      </w:r>
      <w:hyperlink r:id="rId48" w:tooltip="Număr real" w:history="1">
        <w:r w:rsidRPr="00264FB0">
          <w:rPr>
            <w:rStyle w:val="a6"/>
            <w:rFonts w:ascii="Arial" w:hAnsi="Arial" w:cs="Arial"/>
            <w:color w:val="0B0080"/>
            <w:sz w:val="20"/>
            <w:szCs w:val="20"/>
            <w:lang w:val="ro-RO"/>
          </w:rPr>
          <w:t>reale</w:t>
        </w:r>
      </w:hyperlink>
      <w:r w:rsidRPr="00264FB0">
        <w:rPr>
          <w:rStyle w:val="apple-converted-space"/>
          <w:rFonts w:ascii="Arial" w:eastAsiaTheme="majorEastAsia" w:hAnsi="Arial" w:cs="Arial"/>
          <w:color w:val="252525"/>
          <w:sz w:val="20"/>
          <w:szCs w:val="20"/>
          <w:lang w:val="ro-RO"/>
        </w:rPr>
        <w:t> </w:t>
      </w:r>
      <w:r w:rsidRPr="00264FB0">
        <w:rPr>
          <w:rFonts w:ascii="Arial" w:hAnsi="Arial" w:cs="Arial"/>
          <w:noProof/>
          <w:color w:val="252525"/>
          <w:sz w:val="20"/>
          <w:szCs w:val="20"/>
        </w:rPr>
        <w:drawing>
          <wp:inline distT="0" distB="0" distL="0" distR="0" wp14:anchorId="00DA6EC2" wp14:editId="56D7C8C4">
            <wp:extent cx="723900" cy="200025"/>
            <wp:effectExtent l="0" t="0" r="0" b="9525"/>
            <wp:docPr id="28" name="Рисунок 28" descr="\psi(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i(x,y,z)"/>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264FB0">
        <w:rPr>
          <w:rStyle w:val="apple-converted-space"/>
          <w:rFonts w:ascii="Arial" w:eastAsiaTheme="majorEastAsia" w:hAnsi="Arial" w:cs="Arial"/>
          <w:color w:val="252525"/>
          <w:sz w:val="20"/>
          <w:szCs w:val="20"/>
          <w:lang w:val="ro-RO"/>
        </w:rPr>
        <w:t> </w:t>
      </w:r>
      <w:r w:rsidRPr="00264FB0">
        <w:rPr>
          <w:rFonts w:ascii="Arial" w:hAnsi="Arial" w:cs="Arial"/>
          <w:color w:val="252525"/>
          <w:sz w:val="20"/>
          <w:szCs w:val="20"/>
          <w:lang w:val="ro-RO"/>
        </w:rPr>
        <w:t>care verifică această ecuație în anumite condiții la limită impuse.</w:t>
      </w:r>
    </w:p>
    <w:p w:rsidR="00264FB0" w:rsidRPr="00264FB0" w:rsidRDefault="00264FB0" w:rsidP="00264FB0">
      <w:pPr>
        <w:pStyle w:val="a7"/>
        <w:spacing w:before="120" w:beforeAutospacing="0" w:after="120" w:afterAutospacing="0"/>
        <w:rPr>
          <w:rFonts w:ascii="Arial" w:hAnsi="Arial" w:cs="Arial"/>
          <w:color w:val="252525"/>
          <w:sz w:val="20"/>
          <w:szCs w:val="20"/>
          <w:lang w:val="ro-RO"/>
        </w:rPr>
      </w:pPr>
      <w:r w:rsidRPr="00264FB0">
        <w:rPr>
          <w:rFonts w:ascii="Arial" w:hAnsi="Arial" w:cs="Arial"/>
          <w:color w:val="252525"/>
          <w:sz w:val="20"/>
          <w:szCs w:val="20"/>
          <w:lang w:val="ro-RO"/>
        </w:rPr>
        <w:t>Folosind</w:t>
      </w:r>
      <w:r w:rsidRPr="00264FB0">
        <w:rPr>
          <w:rStyle w:val="apple-converted-space"/>
          <w:rFonts w:ascii="Arial" w:eastAsiaTheme="majorEastAsia" w:hAnsi="Arial" w:cs="Arial"/>
          <w:color w:val="252525"/>
          <w:sz w:val="20"/>
          <w:szCs w:val="20"/>
          <w:lang w:val="ro-RO"/>
        </w:rPr>
        <w:t> </w:t>
      </w:r>
      <w:hyperlink r:id="rId50" w:tooltip="Operatorul laplacian" w:history="1">
        <w:r w:rsidRPr="00264FB0">
          <w:rPr>
            <w:rStyle w:val="a6"/>
            <w:rFonts w:ascii="Arial" w:hAnsi="Arial" w:cs="Arial"/>
            <w:color w:val="0B0080"/>
            <w:sz w:val="20"/>
            <w:szCs w:val="20"/>
            <w:lang w:val="ro-RO"/>
          </w:rPr>
          <w:t>operatorul laplacian</w:t>
        </w:r>
      </w:hyperlink>
      <w:r w:rsidRPr="00264FB0">
        <w:rPr>
          <w:rFonts w:ascii="Arial" w:hAnsi="Arial" w:cs="Arial"/>
          <w:color w:val="252525"/>
          <w:sz w:val="20"/>
          <w:szCs w:val="20"/>
          <w:lang w:val="ro-RO"/>
        </w:rPr>
        <w:t>, ecuația poate fi scrisă sub forma compactă:</w:t>
      </w:r>
    </w:p>
    <w:p w:rsidR="00264FB0" w:rsidRPr="00264FB0" w:rsidRDefault="00264FB0" w:rsidP="00264FB0">
      <w:pPr>
        <w:jc w:val="center"/>
        <w:rPr>
          <w:rFonts w:ascii="Arial" w:hAnsi="Arial" w:cs="Arial"/>
          <w:color w:val="252525"/>
          <w:sz w:val="20"/>
          <w:szCs w:val="20"/>
          <w:lang w:val="ro-RO"/>
        </w:rPr>
      </w:pPr>
      <w:r w:rsidRPr="00264FB0">
        <w:rPr>
          <w:rFonts w:ascii="Arial" w:hAnsi="Arial" w:cs="Arial"/>
          <w:noProof/>
          <w:color w:val="252525"/>
          <w:sz w:val="20"/>
          <w:szCs w:val="20"/>
          <w:lang w:val="en-US" w:eastAsia="en-US"/>
        </w:rPr>
        <w:drawing>
          <wp:inline distT="0" distB="0" distL="0" distR="0" wp14:anchorId="2F3DDB33" wp14:editId="730F0A37">
            <wp:extent cx="742950" cy="171450"/>
            <wp:effectExtent l="0" t="0" r="0" b="0"/>
            <wp:docPr id="29" name="Рисунок 29" descr=" \Delta \psi \ =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Delta \psi \ = \ 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p>
    <w:p w:rsidR="00264FB0" w:rsidRPr="00264FB0" w:rsidRDefault="00264FB0" w:rsidP="00264FB0">
      <w:pPr>
        <w:pStyle w:val="a7"/>
        <w:spacing w:before="120" w:beforeAutospacing="0" w:after="120" w:afterAutospacing="0"/>
        <w:rPr>
          <w:rFonts w:ascii="Arial" w:hAnsi="Arial" w:cs="Arial"/>
          <w:color w:val="252525"/>
          <w:sz w:val="20"/>
          <w:szCs w:val="20"/>
          <w:lang w:val="ro-RO"/>
        </w:rPr>
      </w:pPr>
      <w:r w:rsidRPr="00264FB0">
        <w:rPr>
          <w:rFonts w:ascii="Arial" w:hAnsi="Arial" w:cs="Arial"/>
          <w:color w:val="252525"/>
          <w:sz w:val="20"/>
          <w:szCs w:val="20"/>
          <w:lang w:val="ro-RO"/>
        </w:rPr>
        <w:t>În spațiul euclidian bidimensional, ecuația lui Laplace ia forma:</w:t>
      </w:r>
    </w:p>
    <w:p w:rsidR="00264FB0" w:rsidRPr="00264FB0" w:rsidRDefault="00264FB0" w:rsidP="00264FB0">
      <w:pPr>
        <w:jc w:val="center"/>
        <w:rPr>
          <w:rFonts w:ascii="Arial" w:hAnsi="Arial" w:cs="Arial"/>
          <w:color w:val="252525"/>
          <w:sz w:val="20"/>
          <w:szCs w:val="20"/>
          <w:lang w:val="ro-RO"/>
        </w:rPr>
      </w:pPr>
      <w:r w:rsidRPr="00264FB0">
        <w:rPr>
          <w:rFonts w:ascii="Arial" w:hAnsi="Arial" w:cs="Arial"/>
          <w:noProof/>
          <w:color w:val="252525"/>
          <w:sz w:val="20"/>
          <w:szCs w:val="20"/>
          <w:lang w:val="en-US" w:eastAsia="en-US"/>
        </w:rPr>
        <w:drawing>
          <wp:inline distT="0" distB="0" distL="0" distR="0" wp14:anchorId="2307E641" wp14:editId="01191246">
            <wp:extent cx="1524000" cy="447675"/>
            <wp:effectExtent l="0" t="0" r="0" b="9525"/>
            <wp:docPr id="30" name="Рисунок 30" descr=" \frac{\partial^2 U}{\partial x^2} \ + \ \frac{\partial^2 U}{\partial y^2} \ =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rac{\partial^2 U}{\partial x^2} \ + \ \frac{\partial^2 U}{\partial y^2} \ = \ 0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p w:rsidR="002777AE" w:rsidRPr="00264FB0" w:rsidRDefault="00264FB0" w:rsidP="002777AE">
      <w:pPr>
        <w:tabs>
          <w:tab w:val="center" w:pos="4140"/>
        </w:tabs>
        <w:ind w:left="360"/>
        <w:jc w:val="both"/>
        <w:rPr>
          <w:b/>
          <w:sz w:val="20"/>
          <w:szCs w:val="20"/>
        </w:rPr>
      </w:pPr>
      <w:r w:rsidRPr="00264FB0">
        <w:rPr>
          <w:sz w:val="20"/>
          <w:szCs w:val="20"/>
          <w:lang w:val="en-US"/>
        </w:rPr>
        <w:t>1</w:t>
      </w:r>
      <w:r w:rsidR="002777AE" w:rsidRPr="00264FB0">
        <w:rPr>
          <w:b/>
          <w:sz w:val="20"/>
          <w:szCs w:val="20"/>
          <w:lang w:val="en-US"/>
        </w:rPr>
        <w:t xml:space="preserve">1 Circulaţia vectorului intensitate a câmpului electrostatic. Condiţia de potenţialitate a câmpului electrostatic în formă integrală şi diferenţială. </w:t>
      </w:r>
      <w:r w:rsidR="002777AE" w:rsidRPr="00264FB0">
        <w:rPr>
          <w:b/>
          <w:sz w:val="20"/>
          <w:szCs w:val="20"/>
        </w:rPr>
        <w:t>Dipolul electric.</w:t>
      </w:r>
    </w:p>
    <w:p w:rsidR="002777AE" w:rsidRPr="00264FB0" w:rsidRDefault="002777AE" w:rsidP="002777AE">
      <w:pPr>
        <w:tabs>
          <w:tab w:val="center" w:pos="4140"/>
        </w:tabs>
        <w:jc w:val="both"/>
        <w:rPr>
          <w:b/>
          <w:sz w:val="20"/>
          <w:szCs w:val="20"/>
        </w:rPr>
      </w:pPr>
      <w:r w:rsidRPr="00264FB0">
        <w:rPr>
          <w:b/>
          <w:noProof/>
          <w:sz w:val="20"/>
          <w:szCs w:val="20"/>
          <w:lang w:val="en-US" w:eastAsia="en-US"/>
        </w:rPr>
        <w:drawing>
          <wp:inline distT="0" distB="0" distL="0" distR="0">
            <wp:extent cx="2114845" cy="147658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a:blip r:embed="rId53">
                      <a:extLst>
                        <a:ext uri="{28A0092B-C50C-407E-A947-70E740481C1C}">
                          <a14:useLocalDpi xmlns:a14="http://schemas.microsoft.com/office/drawing/2010/main" val="0"/>
                        </a:ext>
                      </a:extLst>
                    </a:blip>
                    <a:stretch>
                      <a:fillRect/>
                    </a:stretch>
                  </pic:blipFill>
                  <pic:spPr>
                    <a:xfrm>
                      <a:off x="0" y="0"/>
                      <a:ext cx="2114845" cy="1476581"/>
                    </a:xfrm>
                    <a:prstGeom prst="rect">
                      <a:avLst/>
                    </a:prstGeom>
                  </pic:spPr>
                </pic:pic>
              </a:graphicData>
            </a:graphic>
          </wp:inline>
        </w:drawing>
      </w:r>
    </w:p>
    <w:p w:rsidR="002777AE" w:rsidRPr="00264FB0" w:rsidRDefault="002777AE" w:rsidP="002777AE">
      <w:pPr>
        <w:tabs>
          <w:tab w:val="center" w:pos="4140"/>
        </w:tabs>
        <w:jc w:val="both"/>
        <w:rPr>
          <w:sz w:val="20"/>
          <w:szCs w:val="20"/>
          <w:lang w:val="en-US"/>
        </w:rPr>
      </w:pPr>
      <w:r w:rsidRPr="00264FB0">
        <w:rPr>
          <w:sz w:val="20"/>
          <w:szCs w:val="20"/>
          <w:lang w:val="en-US"/>
        </w:rPr>
        <w:t xml:space="preserve">Lucrul fortelor unui cimp electrostatic , efectuat asupra unei sarcini pe parcursul deplasarii ei pe o traiectorie inchisa este egal cu zero. Matematic , acest lucru poate fi exprimat in modul urmator: </w:t>
      </w:r>
      <w:r w:rsidRPr="00264FB0">
        <w:rPr>
          <w:noProof/>
          <w:sz w:val="20"/>
          <w:szCs w:val="20"/>
          <w:lang w:val="en-US" w:eastAsia="en-US"/>
        </w:rPr>
        <w:drawing>
          <wp:inline distT="0" distB="0" distL="0" distR="0">
            <wp:extent cx="1906270" cy="491490"/>
            <wp:effectExtent l="0" t="0" r="0" b="3810"/>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6270" cy="491490"/>
                    </a:xfrm>
                    <a:prstGeom prst="rect">
                      <a:avLst/>
                    </a:prstGeom>
                    <a:noFill/>
                    <a:ln>
                      <a:noFill/>
                    </a:ln>
                  </pic:spPr>
                </pic:pic>
              </a:graphicData>
            </a:graphic>
          </wp:inline>
        </w:drawing>
      </w:r>
      <w:r w:rsidRPr="00264FB0">
        <w:rPr>
          <w:sz w:val="20"/>
          <w:szCs w:val="20"/>
          <w:lang w:val="en-US"/>
        </w:rPr>
        <w:t xml:space="preserve">  unde cerculetul la integrala indica faptul ca aceasta se calculeaza pe o traiectorie inchisa. Intrucit L</w:t>
      </w:r>
      <w:r w:rsidRPr="00264FB0">
        <w:rPr>
          <w:sz w:val="20"/>
          <w:szCs w:val="20"/>
          <w:vertAlign w:val="subscript"/>
          <w:lang w:val="en-US"/>
        </w:rPr>
        <w:t>13241</w:t>
      </w:r>
      <w:r w:rsidRPr="00264FB0">
        <w:rPr>
          <w:sz w:val="20"/>
          <w:szCs w:val="20"/>
          <w:lang w:val="en-US"/>
        </w:rPr>
        <w:t>=0, ultima expresie se reduce la :</w:t>
      </w:r>
    </w:p>
    <w:p w:rsidR="002777AE" w:rsidRPr="00264FB0" w:rsidRDefault="00A72655" w:rsidP="002777AE">
      <w:pPr>
        <w:tabs>
          <w:tab w:val="center" w:pos="4140"/>
        </w:tabs>
        <w:jc w:val="both"/>
        <w:rPr>
          <w:sz w:val="20"/>
          <w:szCs w:val="20"/>
          <w:lang w:val="en-US"/>
        </w:rPr>
      </w:pPr>
      <w:r>
        <w:rPr>
          <w:b/>
          <w:noProof/>
          <w:sz w:val="20"/>
          <w:szCs w:val="20"/>
          <w:lang w:val="en-US" w:eastAsia="en-US"/>
        </w:rPr>
        <w:pict>
          <v:line id="Прямая соединительная линия 15" o:spid="_x0000_s1031" style="position:absolute;left:0;text-align:left;flip:y;z-index:251668480;visibility:visible;mso-height-relative:margin" from="378.15pt,29.4pt" to="383.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" strokecolor="black [3200]" strokeweight=".5pt">
            <v:stroke joinstyle="miter"/>
          </v:line>
        </w:pict>
      </w:r>
      <w:r w:rsidR="002777AE" w:rsidRPr="00264FB0">
        <w:rPr>
          <w:b/>
          <w:noProof/>
          <w:sz w:val="20"/>
          <w:szCs w:val="20"/>
          <w:lang w:val="en-US" w:eastAsia="en-US"/>
        </w:rPr>
        <w:drawing>
          <wp:inline distT="0" distB="0" distL="0" distR="0">
            <wp:extent cx="1612900" cy="509270"/>
            <wp:effectExtent l="0" t="0" r="635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2900" cy="509270"/>
                    </a:xfrm>
                    <a:prstGeom prst="rect">
                      <a:avLst/>
                    </a:prstGeom>
                    <a:noFill/>
                    <a:ln>
                      <a:noFill/>
                    </a:ln>
                  </pic:spPr>
                </pic:pic>
              </a:graphicData>
            </a:graphic>
          </wp:inline>
        </w:drawing>
      </w:r>
      <w:r w:rsidR="002777AE" w:rsidRPr="00264FB0">
        <w:rPr>
          <w:sz w:val="20"/>
          <w:szCs w:val="20"/>
          <w:lang w:val="en-US"/>
        </w:rPr>
        <w:t>aceasta integrala se numeste circulatie a vectorului E si reprezinta conditia de potentialitate a cimpului electrostatic. Asadar: un cimp vectorial este potential , daca circulatia vectorului acestui cimp dea lungul oricarei traiectorii inchise este egala cu zero.</w:t>
      </w:r>
      <w:r w:rsidR="00264FB0" w:rsidRPr="00264FB0">
        <w:rPr>
          <w:sz w:val="20"/>
          <w:szCs w:val="20"/>
          <w:lang w:val="en-US"/>
        </w:rPr>
        <w:t xml:space="preserve"> </w:t>
      </w:r>
      <w:r w:rsidR="002777AE" w:rsidRPr="00264FB0">
        <w:rPr>
          <w:sz w:val="20"/>
          <w:szCs w:val="20"/>
          <w:lang w:val="en-US"/>
        </w:rPr>
        <w:t>Observam de asemenea ca energia potentiala , a doua sarcini punctiforme , caracterizind interactiunea dintre ele , dupa cum este si firesc depinde direct proportional de valorile ambelor sarcini q si q</w:t>
      </w:r>
      <w:r w:rsidR="002777AE" w:rsidRPr="00264FB0">
        <w:rPr>
          <w:sz w:val="20"/>
          <w:szCs w:val="20"/>
          <w:vertAlign w:val="subscript"/>
          <w:lang w:val="en-US"/>
        </w:rPr>
        <w:t xml:space="preserve">0. </w:t>
      </w:r>
      <w:r w:rsidR="002777AE" w:rsidRPr="00264FB0">
        <w:rPr>
          <w:sz w:val="20"/>
          <w:szCs w:val="20"/>
          <w:lang w:val="en-US"/>
        </w:rPr>
        <w:t xml:space="preserve">De aceea aceasta marime nu poate fi utilizata pentru caracterizarea </w:t>
      </w:r>
      <w:r w:rsidR="002777AE" w:rsidRPr="00264FB0">
        <w:rPr>
          <w:sz w:val="20"/>
          <w:szCs w:val="20"/>
          <w:lang w:val="en-US"/>
        </w:rPr>
        <w:lastRenderedPageBreak/>
        <w:t>cimpului electric al unei sarcini. Aceasta se poate face cu ajutorul altei marimi ce nu depinde de sarcina de proba q</w:t>
      </w:r>
      <w:r w:rsidR="002777AE" w:rsidRPr="00264FB0">
        <w:rPr>
          <w:sz w:val="20"/>
          <w:szCs w:val="20"/>
          <w:vertAlign w:val="subscript"/>
          <w:lang w:val="en-US"/>
        </w:rPr>
        <w:t>0.</w:t>
      </w:r>
      <w:r w:rsidR="002777AE" w:rsidRPr="00264FB0">
        <w:rPr>
          <w:sz w:val="20"/>
          <w:szCs w:val="20"/>
          <w:lang w:val="en-US"/>
        </w:rPr>
        <w:t xml:space="preserve">  Ea este </w:t>
      </w:r>
      <w:r w:rsidR="002777AE" w:rsidRPr="00264FB0">
        <w:rPr>
          <w:noProof/>
          <w:sz w:val="20"/>
          <w:szCs w:val="20"/>
          <w:lang w:val="en-US" w:eastAsia="en-US"/>
        </w:rPr>
        <w:drawing>
          <wp:inline distT="0" distB="0" distL="0" distR="0">
            <wp:extent cx="2276475" cy="781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76475" cy="781050"/>
                    </a:xfrm>
                    <a:prstGeom prst="rect">
                      <a:avLst/>
                    </a:prstGeom>
                    <a:noFill/>
                    <a:ln>
                      <a:noFill/>
                    </a:ln>
                  </pic:spPr>
                </pic:pic>
              </a:graphicData>
            </a:graphic>
          </wp:inline>
        </w:drawing>
      </w:r>
      <w:r w:rsidR="002777AE" w:rsidRPr="00264FB0">
        <w:rPr>
          <w:sz w:val="20"/>
          <w:szCs w:val="20"/>
          <w:lang w:val="en-US"/>
        </w:rPr>
        <w:t xml:space="preserve"> si se numeste potential al cimpului electrostatic al sarcinii punctiforme q.</w:t>
      </w:r>
    </w:p>
    <w:p w:rsidR="00264FB0" w:rsidRPr="00264FB0" w:rsidRDefault="002777AE" w:rsidP="002777AE">
      <w:pPr>
        <w:tabs>
          <w:tab w:val="center" w:pos="4140"/>
        </w:tabs>
        <w:jc w:val="both"/>
        <w:rPr>
          <w:sz w:val="20"/>
          <w:szCs w:val="20"/>
          <w:lang w:val="en-US"/>
        </w:rPr>
      </w:pPr>
      <w:r w:rsidRPr="00264FB0">
        <w:rPr>
          <w:sz w:val="20"/>
          <w:szCs w:val="20"/>
          <w:lang w:val="en-US"/>
        </w:rPr>
        <w:t>Sistemul compus din 2 sarcini egale ca valoare si de  semne contrare +q si –q situate la distanta l una de alta se numeste dipol electric.Astfel de sisteme sunt moleculele unor substante cum ar fi , de exemplu, moleculele H20, HCl, etc.</w:t>
      </w:r>
    </w:p>
    <w:p w:rsidR="00264FB0" w:rsidRPr="00264FB0" w:rsidRDefault="002777AE" w:rsidP="00264FB0">
      <w:pPr>
        <w:tabs>
          <w:tab w:val="center" w:pos="4140"/>
        </w:tabs>
        <w:jc w:val="both"/>
        <w:rPr>
          <w:b/>
          <w:sz w:val="20"/>
          <w:szCs w:val="20"/>
          <w:lang w:val="en-US"/>
        </w:rPr>
      </w:pPr>
      <w:r w:rsidRPr="00264FB0">
        <w:rPr>
          <w:b/>
          <w:sz w:val="20"/>
          <w:szCs w:val="20"/>
          <w:lang w:val="en-US"/>
        </w:rPr>
        <w:t xml:space="preserve">16. Intensitatea şi densitatea curentului. Condiţiile de existenţă a curentului electric. Obţinerea ecuaţiei de continuitate. Forma diferenţială şi cea integrală a legilor lui Ohm şi Joule-Lenz. </w:t>
      </w:r>
    </w:p>
    <w:p w:rsidR="002777AE" w:rsidRPr="00264FB0" w:rsidRDefault="002777AE" w:rsidP="00264FB0">
      <w:pPr>
        <w:tabs>
          <w:tab w:val="center" w:pos="4140"/>
        </w:tabs>
        <w:jc w:val="both"/>
        <w:rPr>
          <w:rFonts w:ascii="Arial" w:eastAsia="Times New Roman" w:hAnsi="Arial" w:cs="Arial"/>
          <w:b/>
          <w:color w:val="252525"/>
          <w:sz w:val="20"/>
          <w:szCs w:val="20"/>
          <w:lang w:val="en-US"/>
        </w:rPr>
      </w:pPr>
      <w:r w:rsidRPr="00264FB0">
        <w:rPr>
          <w:rFonts w:ascii="Arial" w:eastAsia="Times New Roman" w:hAnsi="Arial" w:cs="Arial"/>
          <w:i/>
          <w:color w:val="252525"/>
          <w:sz w:val="20"/>
          <w:szCs w:val="20"/>
          <w:lang w:val="en-US"/>
        </w:rPr>
        <w:t xml:space="preserve">Intensitatea </w:t>
      </w:r>
      <w:r w:rsidRPr="00264FB0">
        <w:rPr>
          <w:rFonts w:ascii="Arial" w:eastAsia="Times New Roman" w:hAnsi="Arial" w:cs="Arial"/>
          <w:color w:val="252525"/>
          <w:sz w:val="20"/>
          <w:szCs w:val="20"/>
          <w:lang w:val="en-US"/>
        </w:rPr>
        <w:t>curentului electric, numită adesea simplu tot curent electric, care caracterizează global curentul, referindu-se la cantitatea de sarcină electrică ce străbate secțiunea considerată în unitatea de timp. Se măsoară în amperi. Dacă se notează sarcina electrică prin </w:t>
      </w:r>
      <w:r w:rsidRPr="00264FB0">
        <w:rPr>
          <w:rFonts w:ascii="Arial" w:eastAsia="Times New Roman" w:hAnsi="Arial" w:cs="Arial"/>
          <w:i/>
          <w:iCs/>
          <w:color w:val="252525"/>
          <w:sz w:val="20"/>
          <w:szCs w:val="20"/>
          <w:lang w:val="en-US"/>
        </w:rPr>
        <w:t>Q</w:t>
      </w:r>
      <w:r w:rsidRPr="00264FB0">
        <w:rPr>
          <w:rFonts w:ascii="Arial" w:eastAsia="Times New Roman" w:hAnsi="Arial" w:cs="Arial"/>
          <w:color w:val="252525"/>
          <w:sz w:val="20"/>
          <w:szCs w:val="20"/>
          <w:lang w:val="en-US"/>
        </w:rPr>
        <w:t>, timpul cu </w:t>
      </w:r>
      <w:r w:rsidRPr="00264FB0">
        <w:rPr>
          <w:rFonts w:ascii="Arial" w:eastAsia="Times New Roman" w:hAnsi="Arial" w:cs="Arial"/>
          <w:i/>
          <w:iCs/>
          <w:color w:val="252525"/>
          <w:sz w:val="20"/>
          <w:szCs w:val="20"/>
          <w:lang w:val="en-US"/>
        </w:rPr>
        <w:t>t</w:t>
      </w:r>
      <w:r w:rsidRPr="00264FB0">
        <w:rPr>
          <w:rFonts w:ascii="Arial" w:eastAsia="Times New Roman" w:hAnsi="Arial" w:cs="Arial"/>
          <w:color w:val="252525"/>
          <w:sz w:val="20"/>
          <w:szCs w:val="20"/>
          <w:lang w:val="en-US"/>
        </w:rPr>
        <w:t> și intensitatea curentului electric cu </w:t>
      </w:r>
      <w:r w:rsidRPr="00264FB0">
        <w:rPr>
          <w:rFonts w:ascii="Arial" w:eastAsia="Times New Roman" w:hAnsi="Arial" w:cs="Arial"/>
          <w:i/>
          <w:iCs/>
          <w:color w:val="252525"/>
          <w:sz w:val="20"/>
          <w:szCs w:val="20"/>
          <w:lang w:val="en-US"/>
        </w:rPr>
        <w:t>I</w:t>
      </w:r>
      <w:r w:rsidRPr="00264FB0">
        <w:rPr>
          <w:rFonts w:ascii="Arial" w:eastAsia="Times New Roman" w:hAnsi="Arial" w:cs="Arial"/>
          <w:color w:val="252525"/>
          <w:sz w:val="20"/>
          <w:szCs w:val="20"/>
          <w:lang w:val="en-US"/>
        </w:rPr>
        <w:t>, aceste mărimi sunt legate prin relația</w:t>
      </w:r>
    </w:p>
    <w:p w:rsidR="002777AE" w:rsidRPr="00264FB0" w:rsidRDefault="002777AE" w:rsidP="002777AE">
      <w:pPr>
        <w:shd w:val="clear" w:color="auto" w:fill="FFFFFF"/>
        <w:spacing w:after="24" w:line="336" w:lineRule="atLeast"/>
        <w:ind w:left="720"/>
        <w:rPr>
          <w:rFonts w:ascii="Arial" w:eastAsia="Times New Roman" w:hAnsi="Arial" w:cs="Arial"/>
          <w:color w:val="252525"/>
          <w:sz w:val="20"/>
          <w:szCs w:val="20"/>
          <w:lang w:val="en-US"/>
        </w:rPr>
      </w:pPr>
      <w:r w:rsidRPr="00264FB0">
        <w:rPr>
          <w:rFonts w:ascii="Arial" w:eastAsia="Times New Roman" w:hAnsi="Arial" w:cs="Arial"/>
          <w:noProof/>
          <w:color w:val="252525"/>
          <w:sz w:val="20"/>
          <w:szCs w:val="20"/>
          <w:lang w:val="en-US" w:eastAsia="en-US"/>
        </w:rPr>
        <w:drawing>
          <wp:inline distT="0" distB="0" distL="0" distR="0">
            <wp:extent cx="609600" cy="390525"/>
            <wp:effectExtent l="19050" t="0" r="0" b="0"/>
            <wp:docPr id="10" name="Рисунок 1" descr="I = {dQ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dQ \over dt}"/>
                    <pic:cNvPicPr>
                      <a:picLocks noChangeAspect="1" noChangeArrowheads="1"/>
                    </pic:cNvPicPr>
                  </pic:nvPicPr>
                  <pic:blipFill>
                    <a:blip r:embed="rId57"/>
                    <a:srcRect/>
                    <a:stretch>
                      <a:fillRect/>
                    </a:stretch>
                  </pic:blipFill>
                  <pic:spPr bwMode="auto">
                    <a:xfrm>
                      <a:off x="0" y="0"/>
                      <a:ext cx="609600" cy="390525"/>
                    </a:xfrm>
                    <a:prstGeom prst="rect">
                      <a:avLst/>
                    </a:prstGeom>
                    <a:noFill/>
                    <a:ln w="9525">
                      <a:noFill/>
                      <a:miter lim="800000"/>
                      <a:headEnd/>
                      <a:tailEnd/>
                    </a:ln>
                  </pic:spPr>
                </pic:pic>
              </a:graphicData>
            </a:graphic>
          </wp:inline>
        </w:drawing>
      </w:r>
    </w:p>
    <w:p w:rsidR="002777AE" w:rsidRPr="00264FB0" w:rsidRDefault="002777AE" w:rsidP="002777AE">
      <w:pPr>
        <w:shd w:val="clear" w:color="auto" w:fill="FFFFFF"/>
        <w:spacing w:after="24" w:line="336" w:lineRule="atLeast"/>
        <w:rPr>
          <w:rFonts w:ascii="Arial" w:eastAsia="Times New Roman" w:hAnsi="Arial" w:cs="Arial"/>
          <w:color w:val="252525"/>
          <w:sz w:val="20"/>
          <w:szCs w:val="20"/>
          <w:lang w:val="en-US"/>
        </w:rPr>
      </w:pPr>
      <w:r w:rsidRPr="00264FB0">
        <w:rPr>
          <w:rFonts w:ascii="Arial" w:eastAsia="Times New Roman" w:hAnsi="Arial" w:cs="Arial"/>
          <w:color w:val="252525"/>
          <w:sz w:val="20"/>
          <w:szCs w:val="20"/>
          <w:lang w:val="en-US"/>
        </w:rPr>
        <w:t>Pentru mărimi variabile în timp formula se poate rescrie folosind mărimi instantanee:</w:t>
      </w:r>
    </w:p>
    <w:p w:rsidR="002777AE" w:rsidRPr="00264FB0" w:rsidRDefault="002777AE" w:rsidP="002777AE">
      <w:pPr>
        <w:shd w:val="clear" w:color="auto" w:fill="FFFFFF"/>
        <w:spacing w:after="24" w:line="336" w:lineRule="atLeast"/>
        <w:ind w:left="720"/>
        <w:rPr>
          <w:rFonts w:ascii="Arial" w:eastAsia="Times New Roman" w:hAnsi="Arial" w:cs="Arial"/>
          <w:color w:val="252525"/>
          <w:sz w:val="20"/>
          <w:szCs w:val="20"/>
          <w:lang w:val="en-US"/>
        </w:rPr>
      </w:pPr>
      <w:r w:rsidRPr="00264FB0">
        <w:rPr>
          <w:rFonts w:ascii="Arial" w:eastAsia="Times New Roman" w:hAnsi="Arial" w:cs="Arial"/>
          <w:noProof/>
          <w:color w:val="252525"/>
          <w:sz w:val="20"/>
          <w:szCs w:val="20"/>
          <w:lang w:val="en-US" w:eastAsia="en-US"/>
        </w:rPr>
        <w:drawing>
          <wp:inline distT="0" distB="0" distL="0" distR="0">
            <wp:extent cx="942975" cy="409575"/>
            <wp:effectExtent l="19050" t="0" r="9525" b="0"/>
            <wp:docPr id="11" name="Рисунок 2" descr="i(t) = {dq(t)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 {dq(t) \over dt}"/>
                    <pic:cNvPicPr>
                      <a:picLocks noChangeAspect="1" noChangeArrowheads="1"/>
                    </pic:cNvPicPr>
                  </pic:nvPicPr>
                  <pic:blipFill>
                    <a:blip r:embed="rId58"/>
                    <a:srcRect/>
                    <a:stretch>
                      <a:fillRect/>
                    </a:stretch>
                  </pic:blipFill>
                  <pic:spPr bwMode="auto">
                    <a:xfrm>
                      <a:off x="0" y="0"/>
                      <a:ext cx="942975" cy="409575"/>
                    </a:xfrm>
                    <a:prstGeom prst="rect">
                      <a:avLst/>
                    </a:prstGeom>
                    <a:noFill/>
                    <a:ln w="9525">
                      <a:noFill/>
                      <a:miter lim="800000"/>
                      <a:headEnd/>
                      <a:tailEnd/>
                    </a:ln>
                  </pic:spPr>
                </pic:pic>
              </a:graphicData>
            </a:graphic>
          </wp:inline>
        </w:drawing>
      </w:r>
      <w:r w:rsidRPr="00264FB0">
        <w:rPr>
          <w:rFonts w:ascii="Arial" w:eastAsia="Times New Roman" w:hAnsi="Arial" w:cs="Arial"/>
          <w:color w:val="252525"/>
          <w:sz w:val="20"/>
          <w:szCs w:val="20"/>
          <w:lang w:val="en-US"/>
        </w:rPr>
        <w:t> sau </w:t>
      </w:r>
      <w:r w:rsidRPr="00264FB0">
        <w:rPr>
          <w:rFonts w:ascii="Arial" w:eastAsia="Times New Roman" w:hAnsi="Arial" w:cs="Arial"/>
          <w:noProof/>
          <w:color w:val="252525"/>
          <w:sz w:val="20"/>
          <w:szCs w:val="20"/>
          <w:lang w:val="en-US" w:eastAsia="en-US"/>
        </w:rPr>
        <w:drawing>
          <wp:inline distT="0" distB="0" distL="0" distR="0">
            <wp:extent cx="1457325" cy="400050"/>
            <wp:effectExtent l="19050" t="0" r="9525" b="0"/>
            <wp:docPr id="15" name="Рисунок 3" descr="q(t) = \int_{-\infty}^{t} i(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t) = \int_{-\infty}^{t} i(x)\, dx"/>
                    <pic:cNvPicPr>
                      <a:picLocks noChangeAspect="1" noChangeArrowheads="1"/>
                    </pic:cNvPicPr>
                  </pic:nvPicPr>
                  <pic:blipFill>
                    <a:blip r:embed="rId59"/>
                    <a:srcRect/>
                    <a:stretch>
                      <a:fillRect/>
                    </a:stretch>
                  </pic:blipFill>
                  <pic:spPr bwMode="auto">
                    <a:xfrm>
                      <a:off x="0" y="0"/>
                      <a:ext cx="1457325" cy="400050"/>
                    </a:xfrm>
                    <a:prstGeom prst="rect">
                      <a:avLst/>
                    </a:prstGeom>
                    <a:noFill/>
                    <a:ln w="9525">
                      <a:noFill/>
                      <a:miter lim="800000"/>
                      <a:headEnd/>
                      <a:tailEnd/>
                    </a:ln>
                  </pic:spPr>
                </pic:pic>
              </a:graphicData>
            </a:graphic>
          </wp:inline>
        </w:drawing>
      </w:r>
    </w:p>
    <w:p w:rsidR="00264FB0" w:rsidRPr="00264FB0" w:rsidRDefault="002777AE" w:rsidP="002777AE">
      <w:pPr>
        <w:rPr>
          <w:rFonts w:ascii="Arial" w:hAnsi="Arial" w:cs="Arial"/>
          <w:b/>
          <w:sz w:val="20"/>
          <w:szCs w:val="20"/>
          <w:lang w:val="en-US"/>
        </w:rPr>
      </w:pPr>
      <w:r w:rsidRPr="00264FB0">
        <w:rPr>
          <w:rFonts w:ascii="Arial" w:hAnsi="Arial" w:cs="Arial"/>
          <w:b/>
          <w:sz w:val="20"/>
          <w:szCs w:val="20"/>
          <w:lang w:val="en-US"/>
        </w:rPr>
        <w:t>DENSITATEA</w:t>
      </w:r>
    </w:p>
    <w:p w:rsidR="00264FB0" w:rsidRPr="00264FB0" w:rsidRDefault="002777AE" w:rsidP="002777AE">
      <w:pPr>
        <w:rPr>
          <w:sz w:val="20"/>
          <w:szCs w:val="20"/>
          <w:lang w:val="en-US"/>
        </w:rPr>
      </w:pPr>
      <w:r w:rsidRPr="00264FB0">
        <w:rPr>
          <w:sz w:val="20"/>
          <w:szCs w:val="20"/>
          <w:lang w:val="en-US"/>
        </w:rPr>
        <w:t>Densitatea de curent este o mărime vectorială asociată fiecărui punct, intensitatea curentului regăsindu-se ca integrală pe întreaga secțiune a conductorului din densitatea de curent. Se măsoară în amperi pe metru pătrat.</w:t>
      </w:r>
    </w:p>
    <w:p w:rsidR="00264FB0" w:rsidRPr="00264FB0" w:rsidRDefault="002777AE" w:rsidP="00264FB0">
      <w:pPr>
        <w:rPr>
          <w:b/>
          <w:sz w:val="20"/>
          <w:szCs w:val="20"/>
          <w:lang w:val="en-US"/>
        </w:rPr>
      </w:pPr>
      <w:r w:rsidRPr="00264FB0">
        <w:rPr>
          <w:b/>
          <w:sz w:val="20"/>
          <w:szCs w:val="20"/>
          <w:lang w:val="en-US"/>
        </w:rPr>
        <w:t>CONDITII DE EXISTENTA A CURENTULUI</w:t>
      </w:r>
    </w:p>
    <w:p w:rsidR="002777AE" w:rsidRPr="00264FB0" w:rsidRDefault="002777AE" w:rsidP="00264FB0">
      <w:pPr>
        <w:rPr>
          <w:rFonts w:eastAsia="Times New Roman"/>
          <w:color w:val="000000"/>
          <w:sz w:val="20"/>
          <w:szCs w:val="20"/>
          <w:lang w:val="en-US"/>
        </w:rPr>
      </w:pPr>
      <w:r w:rsidRPr="00264FB0">
        <w:rPr>
          <w:rFonts w:eastAsia="Times New Roman"/>
          <w:color w:val="000000"/>
          <w:sz w:val="20"/>
          <w:szCs w:val="20"/>
          <w:lang w:val="en-US"/>
        </w:rPr>
        <w:t>existenta unor particule incarcate cu sarcina electrica ce se pot deplasa sub actiuni exterioare, particule numite si </w:t>
      </w:r>
      <w:r w:rsidRPr="00264FB0">
        <w:rPr>
          <w:rFonts w:eastAsia="Times New Roman"/>
          <w:b/>
          <w:bCs/>
          <w:color w:val="000000"/>
          <w:sz w:val="20"/>
          <w:szCs w:val="20"/>
          <w:lang w:val="en-US"/>
        </w:rPr>
        <w:t>purtatori de sarcina electrica</w:t>
      </w:r>
      <w:r w:rsidRPr="00264FB0">
        <w:rPr>
          <w:rFonts w:eastAsia="Times New Roman"/>
          <w:color w:val="000000"/>
          <w:sz w:val="20"/>
          <w:szCs w:val="20"/>
          <w:lang w:val="en-US"/>
        </w:rPr>
        <w:t> (in</w:t>
      </w:r>
      <w:hyperlink r:id="rId60" w:tgtFrame="_blank" w:history="1">
        <w:r w:rsidRPr="00264FB0">
          <w:rPr>
            <w:rFonts w:eastAsia="Times New Roman"/>
            <w:color w:val="800080"/>
            <w:sz w:val="20"/>
            <w:szCs w:val="20"/>
            <w:u w:val="single"/>
            <w:lang w:val="en-US"/>
          </w:rPr>
          <w:t>conductorii</w:t>
        </w:r>
      </w:hyperlink>
      <w:r w:rsidRPr="00264FB0">
        <w:rPr>
          <w:rFonts w:eastAsia="Times New Roman"/>
          <w:color w:val="000000"/>
          <w:sz w:val="20"/>
          <w:szCs w:val="20"/>
          <w:lang w:val="en-US"/>
        </w:rPr>
        <w:t> metalici acestia sunt electronii de valenta, in lichide transportul de sarcina este realizat de catre ioni, iar in gaze, de catre ioni si electroni);</w:t>
      </w:r>
    </w:p>
    <w:p w:rsidR="002777AE" w:rsidRPr="00162112" w:rsidRDefault="002777AE" w:rsidP="00162112">
      <w:pPr>
        <w:ind w:left="1073" w:right="180" w:hanging="360"/>
        <w:jc w:val="both"/>
        <w:rPr>
          <w:rFonts w:eastAsia="Times New Roman"/>
          <w:color w:val="000000"/>
          <w:sz w:val="20"/>
          <w:szCs w:val="20"/>
          <w:lang w:val="en-US"/>
        </w:rPr>
      </w:pPr>
      <w:r w:rsidRPr="00264FB0">
        <w:rPr>
          <w:rFonts w:ascii="Wingdings" w:eastAsia="Times New Roman" w:hAnsi="Wingdings"/>
          <w:color w:val="000000"/>
          <w:sz w:val="20"/>
          <w:szCs w:val="20"/>
        </w:rPr>
        <w:t></w:t>
      </w:r>
      <w:r w:rsidRPr="00264FB0">
        <w:rPr>
          <w:rFonts w:eastAsia="Times New Roman"/>
          <w:color w:val="000000"/>
          <w:sz w:val="20"/>
          <w:szCs w:val="20"/>
          <w:lang w:val="en-US"/>
        </w:rPr>
        <w:t>         </w:t>
      </w:r>
      <w:r w:rsidRPr="00264FB0">
        <w:rPr>
          <w:rFonts w:eastAsia="Times New Roman"/>
          <w:color w:val="000000"/>
          <w:sz w:val="20"/>
          <w:szCs w:val="20"/>
          <w:lang w:val="fr-CA"/>
        </w:rPr>
        <w:t>e</w:t>
      </w:r>
      <w:r w:rsidRPr="00264FB0">
        <w:rPr>
          <w:rFonts w:eastAsia="Times New Roman"/>
          <w:color w:val="000000"/>
          <w:sz w:val="20"/>
          <w:szCs w:val="20"/>
          <w:lang w:val="en-US"/>
        </w:rPr>
        <w:t>xistenta unui factor care sa determine un transport dirijat al acestor purtatori de sarcina electrica.</w:t>
      </w:r>
    </w:p>
    <w:p w:rsidR="00264FB0" w:rsidRPr="00264FB0" w:rsidRDefault="002777AE" w:rsidP="00264FB0">
      <w:pPr>
        <w:tabs>
          <w:tab w:val="center" w:pos="4140"/>
        </w:tabs>
        <w:rPr>
          <w:b/>
          <w:sz w:val="20"/>
          <w:szCs w:val="20"/>
          <w:lang w:val="en-US"/>
        </w:rPr>
      </w:pPr>
      <w:r w:rsidRPr="00264FB0">
        <w:rPr>
          <w:b/>
          <w:sz w:val="20"/>
          <w:szCs w:val="20"/>
          <w:lang w:val="en-US"/>
        </w:rPr>
        <w:t>14. 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2777AE" w:rsidRPr="00264FB0" w:rsidRDefault="002777AE" w:rsidP="00264FB0">
      <w:pPr>
        <w:tabs>
          <w:tab w:val="center" w:pos="4140"/>
        </w:tabs>
        <w:rPr>
          <w:sz w:val="20"/>
          <w:szCs w:val="20"/>
          <w:lang w:val="en-US"/>
        </w:rPr>
      </w:pPr>
      <w:r w:rsidRPr="00264FB0">
        <w:rPr>
          <w:sz w:val="20"/>
          <w:szCs w:val="20"/>
          <w:lang w:val="en-US"/>
        </w:rPr>
        <w:t>Câmpul electrostatic este stabilit de corpuri imobile a căror repartiţie de sarcină electrică, respectiv stare de polarizare este invariabilă în timp şi nu este însoţit de transformări de energie. În acest caz, fenomenele electrice se produc independent de cele magnetice şi ca urmare studiul câmpului electric şi, respectiv, magnetic se poate face separat. Regimul electrostatic nu se realizează efectiv, fiind aproximarea unui regim lent variabil în timp în care transformările energiei sunt neglijabile.</w:t>
      </w:r>
      <w:r w:rsidR="00264FB0" w:rsidRPr="00264FB0">
        <w:rPr>
          <w:sz w:val="20"/>
          <w:szCs w:val="20"/>
          <w:lang w:val="en-US"/>
        </w:rPr>
        <w:t xml:space="preserve">     </w:t>
      </w:r>
      <w:r w:rsidRPr="00264FB0">
        <w:rPr>
          <w:sz w:val="20"/>
          <w:szCs w:val="20"/>
          <w:lang w:val="en-US"/>
        </w:rPr>
        <w:t>Sistemul alcătuit din două conductoare încărcate cu sarcini electrice egale şi de semne opuse, separate printr-un dielectric fără polarizaţie permanentă, constituie un condensator, iar cele două conductoare se numesc armăturile condensatorului. Raportul pozitiv dintre sarcina electrică a uneia dintre armături q1 (q2) şi diferenţa de potenţial faţă de cealaltă armătură.</w:t>
      </w:r>
    </w:p>
    <w:p w:rsidR="002777AE" w:rsidRPr="00264FB0" w:rsidRDefault="002777AE" w:rsidP="002777AE">
      <w:pPr>
        <w:jc w:val="center"/>
        <w:rPr>
          <w:sz w:val="20"/>
          <w:szCs w:val="20"/>
        </w:rPr>
      </w:pPr>
      <w:r w:rsidRPr="00264FB0">
        <w:rPr>
          <w:noProof/>
          <w:sz w:val="20"/>
          <w:szCs w:val="20"/>
          <w:lang w:val="en-US" w:eastAsia="en-US"/>
        </w:rPr>
        <w:lastRenderedPageBreak/>
        <w:drawing>
          <wp:inline distT="0" distB="0" distL="0" distR="0">
            <wp:extent cx="1581150" cy="515206"/>
            <wp:effectExtent l="1905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l="43613" t="49945" r="42117" b="41778"/>
                    <a:stretch>
                      <a:fillRect/>
                    </a:stretch>
                  </pic:blipFill>
                  <pic:spPr bwMode="auto">
                    <a:xfrm>
                      <a:off x="0" y="0"/>
                      <a:ext cx="1581392" cy="515285"/>
                    </a:xfrm>
                    <a:prstGeom prst="rect">
                      <a:avLst/>
                    </a:prstGeom>
                    <a:noFill/>
                    <a:ln w="9525">
                      <a:noFill/>
                      <a:miter lim="800000"/>
                      <a:headEnd/>
                      <a:tailEnd/>
                    </a:ln>
                  </pic:spPr>
                </pic:pic>
              </a:graphicData>
            </a:graphic>
          </wp:inline>
        </w:drawing>
      </w:r>
    </w:p>
    <w:p w:rsidR="00264FB0" w:rsidRPr="00264FB0" w:rsidRDefault="00264FB0" w:rsidP="00264FB0">
      <w:pPr>
        <w:pStyle w:val="a3"/>
        <w:numPr>
          <w:ilvl w:val="0"/>
          <w:numId w:val="2"/>
        </w:numPr>
        <w:tabs>
          <w:tab w:val="center" w:pos="4140"/>
        </w:tabs>
        <w:jc w:val="both"/>
        <w:rPr>
          <w:b/>
          <w:sz w:val="20"/>
        </w:rPr>
      </w:pPr>
      <w:r w:rsidRPr="00264FB0">
        <w:rPr>
          <w:b/>
          <w:sz w:val="20"/>
        </w:rPr>
        <w:t>Deducerea teoremei lui Gauss pentru câmpul electrostatic în dielectrici. Deplasarea electrică. Permitivitatea relativă a mediului. Condiţiile de frontieră pentru vectorii E şi D între două medii dielectrice izotrope.</w:t>
      </w:r>
    </w:p>
    <w:p w:rsidR="00264FB0" w:rsidRPr="00264FB0" w:rsidRDefault="00264FB0" w:rsidP="00264FB0">
      <w:pPr>
        <w:rPr>
          <w:bCs/>
          <w:sz w:val="20"/>
          <w:szCs w:val="20"/>
          <w:lang w:val="en-US"/>
        </w:rPr>
      </w:pPr>
      <w:r w:rsidRPr="00264FB0">
        <w:rPr>
          <w:sz w:val="20"/>
          <w:szCs w:val="20"/>
          <w:lang w:val="ro-RO"/>
        </w:rPr>
        <w:t>Forma integrală a teoremei lui Gauss se referă la fluxul vectorului intensităţii </w:t>
      </w:r>
      <w:hyperlink r:id="rId62" w:tooltip="Câmp electric" w:history="1">
        <w:r w:rsidRPr="00264FB0">
          <w:rPr>
            <w:rStyle w:val="a6"/>
            <w:sz w:val="20"/>
            <w:szCs w:val="20"/>
            <w:lang w:val="ro-RO"/>
          </w:rPr>
          <w:t>câmpului electric</w:t>
        </w:r>
      </w:hyperlink>
      <w:r w:rsidRPr="00264FB0">
        <w:rPr>
          <w:sz w:val="20"/>
          <w:szCs w:val="20"/>
          <w:lang w:val="ro-RO"/>
        </w:rPr>
        <w:t> </w:t>
      </w:r>
      <w:r w:rsidRPr="00264FB0">
        <w:rPr>
          <w:noProof/>
          <w:sz w:val="20"/>
          <w:szCs w:val="20"/>
          <w:lang w:val="en-US" w:eastAsia="en-US"/>
        </w:rPr>
        <w:drawing>
          <wp:inline distT="0" distB="0" distL="0" distR="0" wp14:anchorId="57FA38CE" wp14:editId="35622761">
            <wp:extent cx="152400" cy="190500"/>
            <wp:effectExtent l="0" t="0" r="0" b="0"/>
            <wp:docPr id="36" name="Рисунок 36" descr="\vec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vec E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264FB0">
        <w:rPr>
          <w:sz w:val="20"/>
          <w:szCs w:val="20"/>
          <w:lang w:val="ro-RO"/>
        </w:rPr>
        <w:t> printr-o suprafaţă închisă </w:t>
      </w:r>
      <w:r w:rsidRPr="00264FB0">
        <w:rPr>
          <w:noProof/>
          <w:sz w:val="20"/>
          <w:szCs w:val="20"/>
          <w:lang w:val="en-US" w:eastAsia="en-US"/>
        </w:rPr>
        <w:drawing>
          <wp:inline distT="0" distB="0" distL="0" distR="0" wp14:anchorId="118D8756" wp14:editId="7D8DB293">
            <wp:extent cx="114300" cy="133350"/>
            <wp:effectExtent l="0" t="0" r="0" b="0"/>
            <wp:docPr id="37" name="Рисунок 37"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igma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264FB0">
        <w:rPr>
          <w:sz w:val="20"/>
          <w:szCs w:val="20"/>
          <w:lang w:val="ro-RO"/>
        </w:rPr>
        <w:t>:</w:t>
      </w:r>
      <w:r w:rsidRPr="00264FB0">
        <w:rPr>
          <w:noProof/>
          <w:sz w:val="20"/>
          <w:szCs w:val="20"/>
          <w:lang w:val="en-US" w:eastAsia="en-US"/>
        </w:rPr>
        <w:drawing>
          <wp:inline distT="0" distB="0" distL="0" distR="0" wp14:anchorId="4008A46B" wp14:editId="26986FD2">
            <wp:extent cx="752475" cy="250825"/>
            <wp:effectExtent l="0" t="0" r="9525" b="0"/>
            <wp:docPr id="38" name="Рисунок 38" descr="\Psi_E = \int_{\Sigma} \vec E d \vec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Psi_E = \int_{\Sigma} \vec E d \vec 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250825"/>
                    </a:xfrm>
                    <a:prstGeom prst="rect">
                      <a:avLst/>
                    </a:prstGeom>
                    <a:noFill/>
                    <a:ln>
                      <a:noFill/>
                    </a:ln>
                  </pic:spPr>
                </pic:pic>
              </a:graphicData>
            </a:graphic>
          </wp:inline>
        </w:drawing>
      </w:r>
      <w:r w:rsidRPr="00264FB0">
        <w:rPr>
          <w:sz w:val="20"/>
          <w:szCs w:val="20"/>
          <w:lang w:val="ro-RO"/>
        </w:rPr>
        <w:t>   şi se deduce </w:t>
      </w:r>
      <w:hyperlink r:id="rId65" w:tooltip="Legea fluxului electric" w:history="1">
        <w:r w:rsidRPr="00264FB0">
          <w:rPr>
            <w:rStyle w:val="a6"/>
            <w:sz w:val="20"/>
            <w:szCs w:val="20"/>
            <w:lang w:val="ro-RO"/>
          </w:rPr>
          <w:t>legea fluxului electric</w:t>
        </w:r>
      </w:hyperlink>
      <w:r w:rsidRPr="00264FB0">
        <w:rPr>
          <w:sz w:val="20"/>
          <w:szCs w:val="20"/>
          <w:lang w:val="ro-RO"/>
        </w:rPr>
        <w:t> în formă integrală:</w:t>
      </w:r>
      <w:r w:rsidRPr="00264FB0">
        <w:rPr>
          <w:noProof/>
          <w:sz w:val="20"/>
          <w:szCs w:val="20"/>
          <w:lang w:val="en-US" w:eastAsia="en-US"/>
        </w:rPr>
        <w:drawing>
          <wp:inline distT="0" distB="0" distL="0" distR="0" wp14:anchorId="410681B0" wp14:editId="31AA11D5">
            <wp:extent cx="619125" cy="215348"/>
            <wp:effectExtent l="0" t="0" r="0" b="0"/>
            <wp:docPr id="39" name="Рисунок 39" descr="\underset{S}{\grave O} \vec D d \vec s =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derset{S}{\grave O} \vec D d \vec s = Q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215348"/>
                    </a:xfrm>
                    <a:prstGeom prst="rect">
                      <a:avLst/>
                    </a:prstGeom>
                    <a:noFill/>
                    <a:ln>
                      <a:noFill/>
                    </a:ln>
                  </pic:spPr>
                </pic:pic>
              </a:graphicData>
            </a:graphic>
          </wp:inline>
        </w:drawing>
      </w:r>
      <w:r w:rsidRPr="00264FB0">
        <w:rPr>
          <w:sz w:val="20"/>
          <w:szCs w:val="20"/>
          <w:lang w:val="ro-RO"/>
        </w:rPr>
        <w:t>   şi din legea legăturii:</w:t>
      </w:r>
      <w:r w:rsidRPr="00264FB0">
        <w:rPr>
          <w:noProof/>
          <w:sz w:val="20"/>
          <w:szCs w:val="20"/>
          <w:lang w:val="en-US" w:eastAsia="en-US"/>
        </w:rPr>
        <w:drawing>
          <wp:inline distT="0" distB="0" distL="0" distR="0" wp14:anchorId="647AEA80" wp14:editId="5A830D56">
            <wp:extent cx="933450" cy="186690"/>
            <wp:effectExtent l="0" t="0" r="0" b="3810"/>
            <wp:docPr id="40" name="Рисунок 40" descr="\vec D = \varepsilon_0 \vec E + \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ec D = \varepsilon_0 \vec E + \vec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186690"/>
                    </a:xfrm>
                    <a:prstGeom prst="rect">
                      <a:avLst/>
                    </a:prstGeom>
                    <a:noFill/>
                    <a:ln>
                      <a:noFill/>
                    </a:ln>
                  </pic:spPr>
                </pic:pic>
              </a:graphicData>
            </a:graphic>
          </wp:inline>
        </w:drawing>
      </w:r>
      <w:r w:rsidRPr="00264FB0">
        <w:rPr>
          <w:sz w:val="20"/>
          <w:szCs w:val="20"/>
          <w:lang w:val="ro-RO"/>
        </w:rPr>
        <w:t>   unde </w:t>
      </w:r>
      <w:r w:rsidRPr="00264FB0">
        <w:rPr>
          <w:noProof/>
          <w:sz w:val="20"/>
          <w:szCs w:val="20"/>
          <w:lang w:val="en-US" w:eastAsia="en-US"/>
        </w:rPr>
        <w:drawing>
          <wp:inline distT="0" distB="0" distL="0" distR="0" wp14:anchorId="70A3781A" wp14:editId="4A4371CF">
            <wp:extent cx="133350" cy="177800"/>
            <wp:effectExtent l="0" t="0" r="0" b="0"/>
            <wp:docPr id="41" name="Рисунок 41" descr="\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vec P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350" cy="177800"/>
                    </a:xfrm>
                    <a:prstGeom prst="rect">
                      <a:avLst/>
                    </a:prstGeom>
                    <a:noFill/>
                    <a:ln>
                      <a:noFill/>
                    </a:ln>
                  </pic:spPr>
                </pic:pic>
              </a:graphicData>
            </a:graphic>
          </wp:inline>
        </w:drawing>
      </w:r>
      <w:r w:rsidRPr="00264FB0">
        <w:rPr>
          <w:sz w:val="20"/>
          <w:szCs w:val="20"/>
          <w:lang w:val="ro-RO"/>
        </w:rPr>
        <w:t xml:space="preserve"> este polarizaţia electrică. </w:t>
      </w:r>
      <w:r w:rsidRPr="00264FB0">
        <w:rPr>
          <w:sz w:val="20"/>
          <w:szCs w:val="20"/>
          <w:lang w:val="en-US"/>
        </w:rPr>
        <w:t>Se obţine:</w:t>
      </w:r>
      <w:r w:rsidRPr="00264FB0">
        <w:rPr>
          <w:noProof/>
          <w:sz w:val="20"/>
          <w:szCs w:val="20"/>
          <w:lang w:val="en-US" w:eastAsia="en-US"/>
        </w:rPr>
        <w:drawing>
          <wp:inline distT="0" distB="0" distL="0" distR="0" wp14:anchorId="1871EF7D" wp14:editId="65FD475B">
            <wp:extent cx="1301353" cy="253923"/>
            <wp:effectExtent l="0" t="0" r="0" b="0"/>
            <wp:docPr id="42" name="Рисунок 42" descr="\underset{S}{\grave O} (e_0 \vec E + \vec P) d \vec s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underset{S}{\grave O} (e_0 \vec E + \vec P) d \vec s  = 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2148" cy="257981"/>
                    </a:xfrm>
                    <a:prstGeom prst="rect">
                      <a:avLst/>
                    </a:prstGeom>
                    <a:noFill/>
                    <a:ln>
                      <a:noFill/>
                    </a:ln>
                  </pic:spPr>
                </pic:pic>
              </a:graphicData>
            </a:graphic>
          </wp:inline>
        </w:drawing>
      </w:r>
      <w:r w:rsidRPr="00264FB0">
        <w:rPr>
          <w:sz w:val="20"/>
          <w:szCs w:val="20"/>
          <w:lang w:val="en-US"/>
        </w:rPr>
        <w:t>   Rezultă:</w:t>
      </w:r>
      <w:r w:rsidRPr="00264FB0">
        <w:rPr>
          <w:noProof/>
          <w:sz w:val="20"/>
          <w:szCs w:val="20"/>
          <w:lang w:val="en-US" w:eastAsia="en-US"/>
        </w:rPr>
        <w:drawing>
          <wp:inline distT="0" distB="0" distL="0" distR="0" wp14:anchorId="40A749B2" wp14:editId="6CC3111F">
            <wp:extent cx="1343025" cy="319422"/>
            <wp:effectExtent l="0" t="0" r="0" b="4445"/>
            <wp:docPr id="43" name="Рисунок 43" descr="\underset{S}{\grave O} \vec E d \vec s = \frac{1}{e_0} (Q + Q \not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underset{S}{\grave O} \vec E d \vec s = \frac{1}{e_0} (Q + Q \not 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025" cy="319422"/>
                    </a:xfrm>
                    <a:prstGeom prst="rect">
                      <a:avLst/>
                    </a:prstGeom>
                    <a:noFill/>
                    <a:ln>
                      <a:noFill/>
                    </a:ln>
                  </pic:spPr>
                </pic:pic>
              </a:graphicData>
            </a:graphic>
          </wp:inline>
        </w:drawing>
      </w:r>
      <w:r w:rsidRPr="00264FB0">
        <w:rPr>
          <w:sz w:val="20"/>
          <w:szCs w:val="20"/>
          <w:lang w:val="en-US"/>
        </w:rPr>
        <w:t>   adică:</w:t>
      </w:r>
      <w:r w:rsidRPr="00264FB0">
        <w:rPr>
          <w:bCs/>
          <w:sz w:val="20"/>
          <w:szCs w:val="20"/>
          <w:lang w:val="en-US"/>
        </w:rPr>
        <w:t>Fluxul vectorului intensităţii câmpului electric </w:t>
      </w:r>
      <w:r w:rsidRPr="00264FB0">
        <w:rPr>
          <w:bCs/>
          <w:noProof/>
          <w:sz w:val="20"/>
          <w:szCs w:val="20"/>
          <w:lang w:val="en-US" w:eastAsia="en-US"/>
        </w:rPr>
        <w:drawing>
          <wp:inline distT="0" distB="0" distL="0" distR="0" wp14:anchorId="1274BBD7" wp14:editId="2356D809">
            <wp:extent cx="180975" cy="228600"/>
            <wp:effectExtent l="0" t="0" r="9525" b="0"/>
            <wp:docPr id="44" name="Рисунок 44" descr="\vec 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vec E ,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264FB0">
        <w:rPr>
          <w:bCs/>
          <w:sz w:val="20"/>
          <w:szCs w:val="20"/>
          <w:lang w:val="en-US"/>
        </w:rPr>
        <w:t> calculat pe o suprafaţă închisă </w:t>
      </w:r>
      <w:r w:rsidRPr="00264FB0">
        <w:rPr>
          <w:bCs/>
          <w:noProof/>
          <w:sz w:val="20"/>
          <w:szCs w:val="20"/>
          <w:lang w:val="en-US" w:eastAsia="en-US"/>
        </w:rPr>
        <w:drawing>
          <wp:inline distT="0" distB="0" distL="0" distR="0" wp14:anchorId="55AA9C32" wp14:editId="0D371C95">
            <wp:extent cx="161925" cy="171450"/>
            <wp:effectExtent l="0" t="0" r="9525" b="0"/>
            <wp:docPr id="45" name="Рисунок 45"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igma,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264FB0">
        <w:rPr>
          <w:bCs/>
          <w:sz w:val="20"/>
          <w:szCs w:val="20"/>
          <w:lang w:val="en-US"/>
        </w:rPr>
        <w:t> situată în câmpul electromagnetic în orice poziţie, la orice moment este proporţional cu suma algbrică a sarcinilor electrice adevărate şi de polarizare ce aparţin corpurilor din inetriorul suprafeţei, factorul de proporţionalitate fiind </w:t>
      </w:r>
      <w:r w:rsidRPr="00264FB0">
        <w:rPr>
          <w:bCs/>
          <w:noProof/>
          <w:sz w:val="20"/>
          <w:szCs w:val="20"/>
          <w:lang w:val="en-US" w:eastAsia="en-US"/>
        </w:rPr>
        <w:drawing>
          <wp:inline distT="0" distB="0" distL="0" distR="0" wp14:anchorId="1650419E" wp14:editId="1FF21ACC">
            <wp:extent cx="124474" cy="238125"/>
            <wp:effectExtent l="0" t="0" r="8890" b="0"/>
            <wp:docPr id="46" name="Рисунок 46" descr="\frac{1}{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rac{1}{e_0}.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5677" cy="240426"/>
                    </a:xfrm>
                    <a:prstGeom prst="rect">
                      <a:avLst/>
                    </a:prstGeom>
                    <a:noFill/>
                    <a:ln>
                      <a:noFill/>
                    </a:ln>
                  </pic:spPr>
                </pic:pic>
              </a:graphicData>
            </a:graphic>
          </wp:inline>
        </w:drawing>
      </w:r>
      <w:r w:rsidRPr="00264FB0">
        <w:rPr>
          <w:bCs/>
          <w:sz w:val="20"/>
          <w:szCs w:val="20"/>
          <w:lang w:val="en-US"/>
        </w:rPr>
        <w:t xml:space="preserve">Forma diferenţială  </w:t>
      </w:r>
    </w:p>
    <w:p w:rsidR="00264FB0" w:rsidRPr="00264FB0" w:rsidRDefault="00264FB0" w:rsidP="00264FB0">
      <w:pPr>
        <w:rPr>
          <w:sz w:val="20"/>
          <w:szCs w:val="20"/>
          <w:lang w:val="en-US"/>
        </w:rPr>
      </w:pPr>
      <w:r w:rsidRPr="00264FB0">
        <w:rPr>
          <w:sz w:val="20"/>
          <w:szCs w:val="20"/>
          <w:lang w:val="en-US"/>
        </w:rPr>
        <w:t>Forma diferenţială (locală) a teoremei lui Gauss se obţine din forma integrală ,în care se face înlocuirea:</w:t>
      </w:r>
      <w:r w:rsidRPr="00264FB0">
        <w:rPr>
          <w:noProof/>
          <w:sz w:val="20"/>
          <w:szCs w:val="20"/>
          <w:lang w:val="en-US" w:eastAsia="en-US"/>
        </w:rPr>
        <w:drawing>
          <wp:inline distT="0" distB="0" distL="0" distR="0" wp14:anchorId="25FADA21" wp14:editId="238EEB8C">
            <wp:extent cx="1562100" cy="281459"/>
            <wp:effectExtent l="0" t="0" r="0" b="4445"/>
            <wp:docPr id="47" name="Рисунок 47" descr="Q+Q' = \int_{V_{\Sigma}} (\rho_V + \rho'_V) 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Q+Q' = \int_{V_{\Sigma}} (\rho_V + \rho'_V) dV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2100" cy="281459"/>
                    </a:xfrm>
                    <a:prstGeom prst="rect">
                      <a:avLst/>
                    </a:prstGeom>
                    <a:noFill/>
                    <a:ln>
                      <a:noFill/>
                    </a:ln>
                  </pic:spPr>
                </pic:pic>
              </a:graphicData>
            </a:graphic>
          </wp:inline>
        </w:drawing>
      </w:r>
      <w:r w:rsidRPr="00264FB0">
        <w:rPr>
          <w:sz w:val="20"/>
          <w:szCs w:val="20"/>
          <w:lang w:val="en-US"/>
        </w:rPr>
        <w:t>   şi, în condiţii de continuitate, efectuând transformarea de integrale </w:t>
      </w:r>
      <w:r w:rsidRPr="00264FB0">
        <w:rPr>
          <w:bCs/>
          <w:sz w:val="20"/>
          <w:szCs w:val="20"/>
          <w:lang w:val="en-US"/>
        </w:rPr>
        <w:t>G-O</w:t>
      </w:r>
      <w:r w:rsidRPr="00264FB0">
        <w:rPr>
          <w:sz w:val="20"/>
          <w:szCs w:val="20"/>
          <w:lang w:val="en-US"/>
        </w:rPr>
        <w:t>, rezultă:</w:t>
      </w:r>
      <w:r w:rsidRPr="00264FB0">
        <w:rPr>
          <w:noProof/>
          <w:sz w:val="20"/>
          <w:szCs w:val="20"/>
          <w:lang w:val="en-US" w:eastAsia="en-US"/>
        </w:rPr>
        <w:drawing>
          <wp:inline distT="0" distB="0" distL="0" distR="0" wp14:anchorId="3CEF1F3E" wp14:editId="3C8E6F01">
            <wp:extent cx="904875" cy="297222"/>
            <wp:effectExtent l="0" t="0" r="0" b="7620"/>
            <wp:docPr id="48" name="Рисунок 48" descr="div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iv \vec E = \frac{r_V+ r'_V}{e_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297222"/>
                    </a:xfrm>
                    <a:prstGeom prst="rect">
                      <a:avLst/>
                    </a:prstGeom>
                    <a:noFill/>
                    <a:ln>
                      <a:noFill/>
                    </a:ln>
                  </pic:spPr>
                </pic:pic>
              </a:graphicData>
            </a:graphic>
          </wp:inline>
        </w:drawing>
      </w:r>
      <w:r w:rsidRPr="00264FB0">
        <w:rPr>
          <w:sz w:val="20"/>
          <w:szCs w:val="20"/>
          <w:lang w:val="en-US"/>
        </w:rPr>
        <w:t>    În puncte ale unei suprafeţe de discontinuitate, încărcată cu sarcini electrice adevărate, având densitatea </w:t>
      </w:r>
      <w:r w:rsidRPr="00264FB0">
        <w:rPr>
          <w:noProof/>
          <w:sz w:val="20"/>
          <w:szCs w:val="20"/>
          <w:lang w:val="en-US" w:eastAsia="en-US"/>
        </w:rPr>
        <w:drawing>
          <wp:inline distT="0" distB="0" distL="0" distR="0" wp14:anchorId="3F455F44" wp14:editId="63648EBD">
            <wp:extent cx="200025" cy="123825"/>
            <wp:effectExtent l="0" t="0" r="9525" b="9525"/>
            <wp:docPr id="49" name="Рисунок 49" descr="\rho_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rho_s ,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sidRPr="00264FB0">
        <w:rPr>
          <w:sz w:val="20"/>
          <w:szCs w:val="20"/>
          <w:lang w:val="en-US"/>
        </w:rPr>
        <w:t> şi cu sarcini electrice de polarizare, având densitatea </w:t>
      </w:r>
      <w:r w:rsidRPr="00264FB0">
        <w:rPr>
          <w:noProof/>
          <w:sz w:val="20"/>
          <w:szCs w:val="20"/>
          <w:lang w:val="en-US" w:eastAsia="en-US"/>
        </w:rPr>
        <w:drawing>
          <wp:inline distT="0" distB="0" distL="0" distR="0" wp14:anchorId="23C4DD1A" wp14:editId="5262EC43">
            <wp:extent cx="200025" cy="209550"/>
            <wp:effectExtent l="0" t="0" r="9525" b="0"/>
            <wp:docPr id="50" name="Рисунок 50" descr="\rho'_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rho'_s,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264FB0">
        <w:rPr>
          <w:sz w:val="20"/>
          <w:szCs w:val="20"/>
          <w:lang w:val="en-US"/>
        </w:rPr>
        <w:t> teorema lui Gauss se scrie:</w:t>
      </w:r>
    </w:p>
    <w:p w:rsidR="00264FB0" w:rsidRPr="00264FB0" w:rsidRDefault="00264FB0" w:rsidP="00264FB0">
      <w:pPr>
        <w:rPr>
          <w:sz w:val="20"/>
          <w:szCs w:val="20"/>
          <w:lang w:val="en-US"/>
        </w:rPr>
      </w:pPr>
      <w:r w:rsidRPr="00264FB0">
        <w:rPr>
          <w:noProof/>
          <w:sz w:val="20"/>
          <w:szCs w:val="20"/>
          <w:lang w:val="en-US" w:eastAsia="en-US"/>
        </w:rPr>
        <w:drawing>
          <wp:inline distT="0" distB="0" distL="0" distR="0" wp14:anchorId="380E9A8F" wp14:editId="234C4016">
            <wp:extent cx="1085850" cy="341701"/>
            <wp:effectExtent l="0" t="0" r="0" b="1270"/>
            <wp:docPr id="51" name="Рисунок 51" descr="div_s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_s \vec E = \frac{r_V+ r'_V}{e_0}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85850" cy="341701"/>
                    </a:xfrm>
                    <a:prstGeom prst="rect">
                      <a:avLst/>
                    </a:prstGeom>
                    <a:noFill/>
                    <a:ln>
                      <a:noFill/>
                    </a:ln>
                  </pic:spPr>
                </pic:pic>
              </a:graphicData>
            </a:graphic>
          </wp:inline>
        </w:drawing>
      </w:r>
      <w:r w:rsidRPr="00264FB0">
        <w:rPr>
          <w:sz w:val="20"/>
          <w:szCs w:val="20"/>
          <w:lang w:val="en-US"/>
        </w:rPr>
        <w:t>   Experimental se poate constata cum capacitatea unui condensator creşte când între plăcile sale se aşează un dielectric. Dacă spaţiul dintre plăci este umplut complet cu un dielectric omogen şi izotrop atunci capacitatea sa C faţă de cazul când între plăci ar fi vid este: C =</w:t>
      </w:r>
      <m:oMath>
        <m:sSub>
          <m:sSubPr>
            <m:ctrlPr>
              <w:rPr>
                <w:rFonts w:ascii="Cambria Math" w:hAnsi="Cambria Math"/>
                <w:i/>
                <w:sz w:val="20"/>
                <w:szCs w:val="20"/>
              </w:rPr>
            </m:ctrlPr>
          </m:sSubPr>
          <m:e>
            <m:r>
              <w:rPr>
                <w:rFonts w:ascii="Cambria Math" w:hAnsi="Cambria Math"/>
                <w:sz w:val="20"/>
                <w:szCs w:val="20"/>
              </w:rPr>
              <m:t>ε</m:t>
            </m:r>
            <m:r>
              <w:rPr>
                <w:rFonts w:ascii="Cambria Math" w:hAnsi="Cambria Math"/>
                <w:sz w:val="20"/>
                <w:szCs w:val="20"/>
                <w:lang w:val="en-US"/>
              </w:rPr>
              <m:t xml:space="preserve"> </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lang w:val="en-US"/>
              </w:rPr>
              <m:t>0</m:t>
            </m:r>
          </m:sub>
        </m:sSub>
      </m:oMath>
      <w:r w:rsidRPr="00264FB0">
        <w:rPr>
          <w:sz w:val="20"/>
          <w:szCs w:val="20"/>
          <w:lang w:val="en-US"/>
        </w:rPr>
        <w:t xml:space="preserve"> unde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lang w:val="en-US"/>
              </w:rPr>
              <m:t>0</m:t>
            </m:r>
          </m:sub>
        </m:sSub>
      </m:oMath>
      <w:r w:rsidRPr="00264FB0">
        <w:rPr>
          <w:sz w:val="20"/>
          <w:szCs w:val="20"/>
          <w:lang w:val="en-US"/>
        </w:rPr>
        <w:t xml:space="preserve"> este capacitatea condensatorului vidat, iar </w:t>
      </w:r>
      <m:oMath>
        <m:sSub>
          <m:sSubPr>
            <m:ctrlPr>
              <w:rPr>
                <w:rFonts w:ascii="Cambria Math" w:hAnsi="Cambria Math"/>
                <w:i/>
                <w:sz w:val="20"/>
                <w:szCs w:val="20"/>
              </w:rPr>
            </m:ctrlPr>
          </m:sSubPr>
          <m:e>
            <m:r>
              <w:rPr>
                <w:rFonts w:ascii="Cambria Math" w:hAnsi="Cambria Math"/>
                <w:sz w:val="20"/>
                <w:szCs w:val="20"/>
              </w:rPr>
              <m:t>ε</m:t>
            </m:r>
            <m:r>
              <w:rPr>
                <w:rFonts w:ascii="Cambria Math" w:hAnsi="Cambria Math"/>
                <w:sz w:val="20"/>
                <w:szCs w:val="20"/>
                <w:lang w:val="en-US"/>
              </w:rPr>
              <m:t xml:space="preserve"> </m:t>
            </m:r>
          </m:e>
          <m:sub>
            <m:r>
              <w:rPr>
                <w:rFonts w:ascii="Cambria Math" w:hAnsi="Cambria Math"/>
                <w:sz w:val="20"/>
                <w:szCs w:val="20"/>
              </w:rPr>
              <m:t>r</m:t>
            </m:r>
          </m:sub>
        </m:sSub>
      </m:oMath>
      <w:r w:rsidRPr="00264FB0">
        <w:rPr>
          <w:sz w:val="20"/>
          <w:szCs w:val="20"/>
          <w:lang w:val="en-US"/>
        </w:rPr>
        <w:t xml:space="preserve"> este o constantă mai mare ca 1 şi poartă numele de constantă dielectrică a mediului dintre plăcile condensatorului, sau permitivitate relativă a mediului. Constanta dielectrică a vidului este evident egală cu 1. </w:t>
      </w:r>
    </w:p>
    <w:p w:rsidR="00264FB0" w:rsidRPr="00264FB0" w:rsidRDefault="00264FB0" w:rsidP="00264FB0">
      <w:pPr>
        <w:rPr>
          <w:sz w:val="20"/>
          <w:szCs w:val="20"/>
          <w:lang w:val="en-US"/>
        </w:rPr>
      </w:pPr>
      <w:r w:rsidRPr="00264FB0">
        <w:rPr>
          <w:noProof/>
          <w:sz w:val="20"/>
          <w:szCs w:val="20"/>
          <w:lang w:val="en-US" w:eastAsia="en-US"/>
        </w:rPr>
        <w:drawing>
          <wp:anchor distT="0" distB="0" distL="114300" distR="114300" simplePos="0" relativeHeight="251667968" behindDoc="0" locked="0" layoutInCell="1" allowOverlap="1" wp14:anchorId="3F434131" wp14:editId="1228CD4B">
            <wp:simplePos x="0" y="0"/>
            <wp:positionH relativeFrom="column">
              <wp:posOffset>-22860</wp:posOffset>
            </wp:positionH>
            <wp:positionV relativeFrom="paragraph">
              <wp:posOffset>807720</wp:posOffset>
            </wp:positionV>
            <wp:extent cx="1228725" cy="1524000"/>
            <wp:effectExtent l="0" t="0" r="9525" b="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FB0">
        <w:rPr>
          <w:sz w:val="20"/>
          <w:szCs w:val="20"/>
          <w:lang w:val="en-US"/>
        </w:rPr>
        <w:t xml:space="preserve">Cu ajutorul condiţiilor de frontieră </w:t>
      </w:r>
      <w:r w:rsidRPr="00264FB0">
        <w:rPr>
          <w:noProof/>
          <w:sz w:val="20"/>
          <w:szCs w:val="20"/>
          <w:lang w:val="en-US" w:eastAsia="en-US"/>
        </w:rPr>
        <w:drawing>
          <wp:inline distT="0" distB="0" distL="0" distR="0" wp14:anchorId="42587D94" wp14:editId="57D66D9B">
            <wp:extent cx="600075" cy="2095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Pr="00264FB0">
        <w:rPr>
          <w:sz w:val="20"/>
          <w:szCs w:val="20"/>
          <w:lang w:val="en-US"/>
        </w:rPr>
        <w:t>,</w:t>
      </w:r>
      <w:r w:rsidRPr="00264FB0">
        <w:rPr>
          <w:noProof/>
          <w:sz w:val="20"/>
          <w:szCs w:val="20"/>
          <w:lang w:val="en-US" w:eastAsia="en-US"/>
        </w:rPr>
        <w:drawing>
          <wp:inline distT="0" distB="0" distL="0" distR="0" wp14:anchorId="5837C127" wp14:editId="6DF9D9F2">
            <wp:extent cx="600075" cy="21907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r w:rsidRPr="00264FB0">
        <w:rPr>
          <w:sz w:val="20"/>
          <w:szCs w:val="20"/>
          <w:lang w:val="en-US"/>
        </w:rPr>
        <w:t xml:space="preserve">şi </w:t>
      </w:r>
      <w:r w:rsidRPr="00264FB0">
        <w:rPr>
          <w:noProof/>
          <w:sz w:val="20"/>
          <w:szCs w:val="20"/>
          <w:lang w:val="en-US" w:eastAsia="en-US"/>
        </w:rPr>
        <w:drawing>
          <wp:inline distT="0" distB="0" distL="0" distR="0" wp14:anchorId="252AFE85" wp14:editId="7D72F37A">
            <wp:extent cx="838200" cy="2095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Pr="00264FB0">
        <w:rPr>
          <w:sz w:val="20"/>
          <w:szCs w:val="20"/>
          <w:lang w:val="en-US"/>
        </w:rPr>
        <w:t>, se poate cerceta comportamentul liniilor de câmp la frontiera de separare dintre doi dielectrici. Pentru aceasta considerăm o linie de Câmpul electrostatic în medii dielectrice 73 câmp ce trece prin frontieră (fig. 12.11).</w:t>
      </w:r>
    </w:p>
    <w:p w:rsidR="00264FB0" w:rsidRPr="00264FB0" w:rsidRDefault="00264FB0" w:rsidP="00264FB0">
      <w:pPr>
        <w:ind w:left="1416"/>
        <w:rPr>
          <w:sz w:val="20"/>
          <w:szCs w:val="20"/>
          <w:lang w:val="en-US"/>
        </w:rPr>
      </w:pPr>
      <w:r w:rsidRPr="00264FB0">
        <w:rPr>
          <w:noProof/>
          <w:sz w:val="20"/>
          <w:szCs w:val="20"/>
          <w:lang w:val="en-US" w:eastAsia="en-US"/>
        </w:rPr>
        <w:drawing>
          <wp:anchor distT="0" distB="0" distL="114300" distR="114300" simplePos="0" relativeHeight="251672064" behindDoc="0" locked="0" layoutInCell="1" allowOverlap="1" wp14:anchorId="3DF3943E" wp14:editId="448AF15B">
            <wp:simplePos x="0" y="0"/>
            <wp:positionH relativeFrom="column">
              <wp:posOffset>-19050</wp:posOffset>
            </wp:positionH>
            <wp:positionV relativeFrom="paragraph">
              <wp:posOffset>86995</wp:posOffset>
            </wp:positionV>
            <wp:extent cx="2171700" cy="1971675"/>
            <wp:effectExtent l="0" t="0" r="0" b="9525"/>
            <wp:wrapSquare wrapText="bothSides"/>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7170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FB0">
        <w:rPr>
          <w:sz w:val="20"/>
          <w:szCs w:val="20"/>
          <w:lang w:val="en-US"/>
        </w:rPr>
        <w:t xml:space="preserve">De aici rezultă că trecând prin frontiera de separare dintre doi dielectrici liniile de câmp se refractă. De exemplu, la trecerea liniei de câmp dintr-un dielectric cu permitivitate mai mică în altul cu permitivitate mai mare, unghiul </w:t>
      </w:r>
      <w:r w:rsidRPr="00264FB0">
        <w:rPr>
          <w:sz w:val="20"/>
          <w:szCs w:val="20"/>
        </w:rPr>
        <w:sym w:font="Symbol" w:char="F062"/>
      </w:r>
      <w:r w:rsidRPr="00264FB0">
        <w:rPr>
          <w:sz w:val="20"/>
          <w:szCs w:val="20"/>
          <w:lang w:val="en-US"/>
        </w:rPr>
        <w:t xml:space="preserve"> creşte, adică linia de câmp se îndepărtează de la normala la frontiera de separare.</w:t>
      </w:r>
    </w:p>
    <w:p w:rsidR="00264FB0" w:rsidRPr="00264FB0" w:rsidRDefault="00264FB0" w:rsidP="00264FB0">
      <w:pPr>
        <w:ind w:left="1416"/>
        <w:rPr>
          <w:sz w:val="20"/>
          <w:szCs w:val="20"/>
          <w:lang w:val="en-US"/>
        </w:rPr>
      </w:pPr>
    </w:p>
    <w:p w:rsidR="00264FB0" w:rsidRPr="00264FB0" w:rsidRDefault="00264FB0" w:rsidP="00264FB0">
      <w:pPr>
        <w:ind w:left="1416"/>
        <w:rPr>
          <w:sz w:val="20"/>
          <w:szCs w:val="20"/>
          <w:lang w:val="en-US"/>
        </w:rPr>
      </w:pPr>
    </w:p>
    <w:p w:rsidR="00264FB0" w:rsidRPr="00264FB0" w:rsidRDefault="00264FB0" w:rsidP="00264FB0">
      <w:pPr>
        <w:pStyle w:val="a3"/>
        <w:numPr>
          <w:ilvl w:val="0"/>
          <w:numId w:val="3"/>
        </w:numPr>
        <w:tabs>
          <w:tab w:val="center" w:pos="4140"/>
        </w:tabs>
        <w:ind w:left="0"/>
        <w:jc w:val="both"/>
        <w:rPr>
          <w:b/>
          <w:sz w:val="20"/>
          <w:lang w:val="en-US"/>
        </w:rPr>
      </w:pPr>
      <w:r w:rsidRPr="00264FB0">
        <w:rPr>
          <w:b/>
          <w:sz w:val="20"/>
          <w:lang w:val="en-US"/>
        </w:rPr>
        <w:t>.Obţinerea expresiilor pentru energia sistemului de sarcini electrice, a conductorului încărcat şi a condensatorului. Energia câmpului electrostatic. Densitatea energiei câmpului electrostatic.</w:t>
      </w:r>
    </w:p>
    <w:p w:rsidR="00264FB0" w:rsidRPr="00264FB0" w:rsidRDefault="00264FB0" w:rsidP="00264FB0">
      <w:pPr>
        <w:pStyle w:val="a3"/>
        <w:tabs>
          <w:tab w:val="center" w:pos="4140"/>
        </w:tabs>
        <w:ind w:left="0"/>
        <w:jc w:val="both"/>
        <w:rPr>
          <w:b/>
          <w:sz w:val="20"/>
          <w:lang w:val="en-US"/>
        </w:rPr>
      </w:pPr>
    </w:p>
    <w:p w:rsidR="00264FB0" w:rsidRPr="00264FB0" w:rsidRDefault="00264FB0" w:rsidP="00264FB0">
      <w:pPr>
        <w:spacing w:line="240" w:lineRule="auto"/>
        <w:ind w:left="-284" w:firstLine="568"/>
        <w:jc w:val="both"/>
        <w:rPr>
          <w:rFonts w:ascii="Times New Roman" w:hAnsi="Times New Roman" w:cs="Times New Roman"/>
          <w:sz w:val="20"/>
          <w:szCs w:val="20"/>
          <w:lang w:val="en-US"/>
        </w:rPr>
      </w:pPr>
      <w:r w:rsidRPr="00264FB0">
        <w:rPr>
          <w:rFonts w:ascii="Times New Roman" w:hAnsi="Times New Roman" w:cs="Times New Roman"/>
          <w:i/>
          <w:sz w:val="20"/>
          <w:szCs w:val="20"/>
          <w:lang w:val="en-US"/>
        </w:rPr>
        <w:lastRenderedPageBreak/>
        <w:t>Energia câmpului electrostatic</w:t>
      </w:r>
      <w:r w:rsidRPr="00264FB0">
        <w:rPr>
          <w:rFonts w:ascii="Times New Roman" w:hAnsi="Times New Roman" w:cs="Times New Roman"/>
          <w:sz w:val="20"/>
          <w:szCs w:val="20"/>
          <w:lang w:val="en-US"/>
        </w:rPr>
        <w:t xml:space="preserve"> Orice câmp electrostatic posedă o energie deoarece existenţa sa depinde de realizarea distribuţiei de sarcini electrice care generează câmpul. Fie cazul simplu al câmpului electrostatic dintre plăcile condensatorului plan. Presupunem că am realizat acest câmp deplasând sarcini electrice infinitezimale </w:t>
      </w:r>
      <w:r w:rsidRPr="00264FB0">
        <w:rPr>
          <w:rFonts w:ascii="Times New Roman" w:hAnsi="Times New Roman" w:cs="Times New Roman"/>
          <w:i/>
          <w:sz w:val="20"/>
          <w:szCs w:val="20"/>
          <w:lang w:val="en-US"/>
        </w:rPr>
        <w:t xml:space="preserve">dq </w:t>
      </w:r>
      <w:r w:rsidRPr="00264FB0">
        <w:rPr>
          <w:rFonts w:ascii="Times New Roman" w:hAnsi="Times New Roman" w:cs="Times New Roman"/>
          <w:sz w:val="20"/>
          <w:szCs w:val="20"/>
          <w:lang w:val="en-US"/>
        </w:rPr>
        <w:t xml:space="preserve">de pe o placă pe cealaltă a condensatorului. Aceste sarcini electrice trebuie să fie suficient de mici încât la deplasarea lor diferenţa de potenţial dintre plăcile condensatorului să rămână neschimbată. La deplasarea sarcinii electrice infinitezimale </w:t>
      </w:r>
      <w:r w:rsidRPr="00264FB0">
        <w:rPr>
          <w:rFonts w:ascii="Times New Roman" w:hAnsi="Times New Roman" w:cs="Times New Roman"/>
          <w:i/>
          <w:sz w:val="20"/>
          <w:szCs w:val="20"/>
          <w:lang w:val="en-US"/>
        </w:rPr>
        <w:t>dq</w:t>
      </w:r>
      <w:r w:rsidRPr="00264FB0">
        <w:rPr>
          <w:rFonts w:ascii="Times New Roman" w:hAnsi="Times New Roman" w:cs="Times New Roman"/>
          <w:sz w:val="20"/>
          <w:szCs w:val="20"/>
          <w:lang w:val="en-US"/>
        </w:rPr>
        <w:t xml:space="preserve"> variatia energiei condensatorului va fi</w:t>
      </w:r>
    </w:p>
    <w:p w:rsidR="00264FB0" w:rsidRPr="00264FB0" w:rsidRDefault="00264FB0" w:rsidP="00264FB0">
      <w:pPr>
        <w:spacing w:line="240" w:lineRule="auto"/>
        <w:ind w:left="-284" w:firstLine="568"/>
        <w:jc w:val="both"/>
        <w:rPr>
          <w:rFonts w:ascii="Times New Roman" w:hAnsi="Times New Roman" w:cs="Times New Roman"/>
          <w:i/>
          <w:sz w:val="20"/>
          <w:szCs w:val="20"/>
          <w:lang w:val="ro-MD"/>
        </w:rPr>
      </w:pPr>
      <w:r w:rsidRPr="00264FB0">
        <w:rPr>
          <w:rFonts w:ascii="Times New Roman" w:hAnsi="Times New Roman" w:cs="Times New Roman"/>
          <w:i/>
          <w:sz w:val="20"/>
          <w:szCs w:val="20"/>
          <w:lang w:val="en-US"/>
        </w:rPr>
        <w:t xml:space="preserve">dW </w:t>
      </w:r>
      <w:r w:rsidRPr="00264FB0">
        <w:rPr>
          <w:rFonts w:ascii="Times New Roman" w:hAnsi="Times New Roman" w:cs="Times New Roman"/>
          <w:i/>
          <w:sz w:val="20"/>
          <w:szCs w:val="20"/>
        </w:rPr>
        <w:sym w:font="Symbol" w:char="F03D"/>
      </w:r>
      <w:r w:rsidRPr="00264FB0">
        <w:rPr>
          <w:rFonts w:ascii="Times New Roman" w:hAnsi="Times New Roman" w:cs="Times New Roman"/>
          <w:i/>
          <w:sz w:val="20"/>
          <w:szCs w:val="20"/>
          <w:lang w:val="en-US"/>
        </w:rPr>
        <w:t xml:space="preserve"> dL </w:t>
      </w:r>
      <w:r w:rsidRPr="00264FB0">
        <w:rPr>
          <w:rFonts w:ascii="Times New Roman" w:hAnsi="Times New Roman" w:cs="Times New Roman"/>
          <w:i/>
          <w:sz w:val="20"/>
          <w:szCs w:val="20"/>
        </w:rPr>
        <w:sym w:font="Symbol" w:char="F03D"/>
      </w:r>
      <w:r w:rsidRPr="00264FB0">
        <w:rPr>
          <w:rFonts w:ascii="Times New Roman" w:hAnsi="Times New Roman" w:cs="Times New Roman"/>
          <w:i/>
          <w:sz w:val="20"/>
          <w:szCs w:val="20"/>
          <w:lang w:val="en-US"/>
        </w:rPr>
        <w:t xml:space="preserve"> Udq</w:t>
      </w:r>
      <w:r w:rsidRPr="00264FB0">
        <w:rPr>
          <w:rFonts w:ascii="Times New Roman" w:hAnsi="Times New Roman" w:cs="Times New Roman"/>
          <w:i/>
          <w:sz w:val="20"/>
          <w:szCs w:val="20"/>
          <w:lang w:val="ro-MD"/>
        </w:rPr>
        <w:t xml:space="preserve">                                                                             (1)</w:t>
      </w:r>
    </w:p>
    <w:p w:rsidR="00264FB0" w:rsidRPr="00162112" w:rsidRDefault="00264FB0" w:rsidP="00162112">
      <w:pPr>
        <w:spacing w:line="240" w:lineRule="auto"/>
        <w:ind w:left="-284" w:firstLine="568"/>
        <w:jc w:val="both"/>
        <w:rPr>
          <w:rFonts w:ascii="Times New Roman" w:hAnsi="Times New Roman" w:cs="Times New Roman"/>
          <w:sz w:val="20"/>
          <w:szCs w:val="20"/>
          <w:lang w:val="ro-MD"/>
        </w:rPr>
      </w:pPr>
      <w:r w:rsidRPr="00162112">
        <w:rPr>
          <w:rFonts w:ascii="Times New Roman" w:hAnsi="Times New Roman" w:cs="Times New Roman"/>
          <w:sz w:val="20"/>
          <w:szCs w:val="20"/>
          <w:lang w:val="ro-MD"/>
        </w:rPr>
        <w:t xml:space="preserve">Energia totală înmagazinată în câmpul electric al condensatorului se va afla însumând toate cantităţile de sarcină electrică </w:t>
      </w:r>
      <w:r w:rsidRPr="00162112">
        <w:rPr>
          <w:rFonts w:ascii="Times New Roman" w:hAnsi="Times New Roman" w:cs="Times New Roman"/>
          <w:i/>
          <w:sz w:val="20"/>
          <w:szCs w:val="20"/>
          <w:lang w:val="ro-MD"/>
        </w:rPr>
        <w:t>dq</w:t>
      </w:r>
      <w:r w:rsidRPr="00162112">
        <w:rPr>
          <w:rFonts w:ascii="Times New Roman" w:hAnsi="Times New Roman" w:cs="Times New Roman"/>
          <w:sz w:val="20"/>
          <w:szCs w:val="20"/>
          <w:lang w:val="ro-MD"/>
        </w:rPr>
        <w:t xml:space="preserve"> până la încărcarea plăcilor condensatorului cu sarcina </w:t>
      </w:r>
      <w:r w:rsidRPr="00162112">
        <w:rPr>
          <w:rFonts w:ascii="Times New Roman" w:hAnsi="Times New Roman" w:cs="Times New Roman"/>
          <w:i/>
          <w:sz w:val="20"/>
          <w:szCs w:val="20"/>
          <w:lang w:val="ro-MD"/>
        </w:rPr>
        <w:t>q</w:t>
      </w:r>
      <w:r w:rsidRPr="00162112">
        <w:rPr>
          <w:rFonts w:ascii="Times New Roman" w:hAnsi="Times New Roman" w:cs="Times New Roman"/>
          <w:sz w:val="20"/>
          <w:szCs w:val="20"/>
          <w:lang w:val="ro-MD"/>
        </w:rPr>
        <w:t>. Aceasta se realizează integrând relaţia (1) ceea ce conduce la</w:t>
      </w:r>
    </w:p>
    <w:p w:rsidR="00264FB0" w:rsidRPr="00264FB0" w:rsidRDefault="00264FB0" w:rsidP="00264FB0">
      <w:pPr>
        <w:spacing w:line="240" w:lineRule="auto"/>
        <w:jc w:val="both"/>
        <w:rPr>
          <w:sz w:val="20"/>
          <w:szCs w:val="20"/>
          <w:lang w:val="ro-MD"/>
        </w:rPr>
      </w:pPr>
      <w:r w:rsidRPr="00264FB0">
        <w:rPr>
          <w:rFonts w:ascii="Times New Roman" w:hAnsi="Times New Roman" w:cs="Times New Roman"/>
          <w:noProof/>
          <w:sz w:val="20"/>
          <w:szCs w:val="20"/>
          <w:lang w:val="en-US" w:eastAsia="en-US"/>
        </w:rPr>
        <w:drawing>
          <wp:inline distT="0" distB="0" distL="0" distR="0" wp14:anchorId="74FD6BD5" wp14:editId="391EB60D">
            <wp:extent cx="2447925" cy="561975"/>
            <wp:effectExtent l="0" t="0" r="9525" b="9525"/>
            <wp:docPr id="57" name="Рисунок 57" descr="C:\Users\Timur\AppData\Local\Microsoft\Windows\INetCache\Content.Wor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ur\AppData\Local\Microsoft\Windows\INetCache\Content.Word\ss.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47925" cy="561975"/>
                    </a:xfrm>
                    <a:prstGeom prst="rect">
                      <a:avLst/>
                    </a:prstGeom>
                    <a:noFill/>
                    <a:ln>
                      <a:noFill/>
                    </a:ln>
                  </pic:spPr>
                </pic:pic>
              </a:graphicData>
            </a:graphic>
          </wp:inline>
        </w:drawing>
      </w:r>
      <w:r w:rsidRPr="00264FB0">
        <w:rPr>
          <w:sz w:val="20"/>
          <w:szCs w:val="20"/>
          <w:lang w:val="ro-MD"/>
        </w:rPr>
        <w:t xml:space="preserve">                             (2) </w:t>
      </w:r>
    </w:p>
    <w:p w:rsidR="00264FB0" w:rsidRPr="00264FB0" w:rsidRDefault="00264FB0" w:rsidP="00264FB0">
      <w:pPr>
        <w:spacing w:line="240" w:lineRule="auto"/>
        <w:jc w:val="both"/>
        <w:rPr>
          <w:sz w:val="20"/>
          <w:szCs w:val="20"/>
          <w:lang w:val="ro-MD"/>
        </w:rPr>
      </w:pPr>
      <w:r w:rsidRPr="00264FB0">
        <w:rPr>
          <w:rFonts w:ascii="Times New Roman" w:hAnsi="Times New Roman" w:cs="Times New Roman"/>
          <w:sz w:val="20"/>
          <w:szCs w:val="20"/>
          <w:lang w:val="en-US"/>
        </w:rPr>
        <w:t xml:space="preserve">unde am folosit relaţia    </w:t>
      </w:r>
      <w:r w:rsidRPr="00264FB0">
        <w:rPr>
          <w:rFonts w:ascii="Times New Roman" w:hAnsi="Times New Roman" w:cs="Times New Roman"/>
          <w:noProof/>
          <w:sz w:val="20"/>
          <w:szCs w:val="20"/>
          <w:lang w:val="en-US" w:eastAsia="en-US"/>
        </w:rPr>
        <w:drawing>
          <wp:inline distT="0" distB="0" distL="0" distR="0">
            <wp:extent cx="906145" cy="532765"/>
            <wp:effectExtent l="0" t="0" r="0" b="0"/>
            <wp:docPr id="62" name="Рисунок 62" descr="Сs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sнимок"/>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06145" cy="532765"/>
                    </a:xfrm>
                    <a:prstGeom prst="rect">
                      <a:avLst/>
                    </a:prstGeom>
                    <a:noFill/>
                    <a:ln>
                      <a:noFill/>
                    </a:ln>
                  </pic:spPr>
                </pic:pic>
              </a:graphicData>
            </a:graphic>
          </wp:inline>
        </w:drawing>
      </w:r>
      <w:r w:rsidRPr="00264FB0">
        <w:rPr>
          <w:rFonts w:ascii="Times New Roman" w:hAnsi="Times New Roman" w:cs="Times New Roman"/>
          <w:sz w:val="20"/>
          <w:szCs w:val="20"/>
          <w:lang w:val="en-US"/>
        </w:rPr>
        <w:t>. Relaţia (2) se mai poate scrie</w:t>
      </w:r>
    </w:p>
    <w:p w:rsidR="00264FB0" w:rsidRPr="00264FB0" w:rsidRDefault="00264FB0" w:rsidP="00264FB0">
      <w:pPr>
        <w:spacing w:line="240" w:lineRule="auto"/>
        <w:jc w:val="both"/>
        <w:rPr>
          <w:rFonts w:ascii="Times New Roman" w:hAnsi="Times New Roman" w:cs="Times New Roman"/>
          <w:sz w:val="20"/>
          <w:szCs w:val="20"/>
          <w:lang w:val="en-US"/>
        </w:rPr>
      </w:pPr>
      <w:r w:rsidRPr="00264FB0">
        <w:rPr>
          <w:rFonts w:ascii="Times New Roman" w:hAnsi="Times New Roman" w:cs="Times New Roman"/>
          <w:noProof/>
          <w:sz w:val="20"/>
          <w:szCs w:val="20"/>
          <w:lang w:val="en-US" w:eastAsia="en-US"/>
        </w:rPr>
        <w:drawing>
          <wp:inline distT="0" distB="0" distL="0" distR="0">
            <wp:extent cx="1304290" cy="588645"/>
            <wp:effectExtent l="0" t="0" r="0" b="0"/>
            <wp:docPr id="61" name="Рисунок 61" descr="Снs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sимок"/>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04290" cy="588645"/>
                    </a:xfrm>
                    <a:prstGeom prst="rect">
                      <a:avLst/>
                    </a:prstGeom>
                    <a:noFill/>
                    <a:ln>
                      <a:noFill/>
                    </a:ln>
                  </pic:spPr>
                </pic:pic>
              </a:graphicData>
            </a:graphic>
          </wp:inline>
        </w:drawing>
      </w:r>
    </w:p>
    <w:p w:rsidR="00264FB0" w:rsidRPr="00264FB0" w:rsidRDefault="00264FB0" w:rsidP="00264FB0">
      <w:pPr>
        <w:spacing w:line="240" w:lineRule="auto"/>
        <w:jc w:val="both"/>
        <w:rPr>
          <w:rFonts w:ascii="Times New Roman" w:hAnsi="Times New Roman" w:cs="Times New Roman"/>
          <w:sz w:val="20"/>
          <w:szCs w:val="20"/>
          <w:lang w:val="en-US"/>
        </w:rPr>
      </w:pPr>
      <w:r w:rsidRPr="00264FB0">
        <w:rPr>
          <w:rFonts w:ascii="Times New Roman" w:hAnsi="Times New Roman" w:cs="Times New Roman"/>
          <w:sz w:val="20"/>
          <w:szCs w:val="20"/>
          <w:lang w:val="en-US"/>
        </w:rPr>
        <w:t xml:space="preserve">unde am folosit    </w:t>
      </w:r>
      <w:r w:rsidRPr="00264FB0">
        <w:rPr>
          <w:rFonts w:ascii="Times New Roman" w:hAnsi="Times New Roman" w:cs="Times New Roman"/>
          <w:noProof/>
          <w:sz w:val="20"/>
          <w:szCs w:val="20"/>
          <w:lang w:val="en-US" w:eastAsia="en-US"/>
        </w:rPr>
        <w:drawing>
          <wp:inline distT="0" distB="0" distL="0" distR="0">
            <wp:extent cx="810895" cy="501015"/>
            <wp:effectExtent l="0" t="0" r="0" b="0"/>
            <wp:docPr id="60" name="Рисунок 6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10895" cy="501015"/>
                    </a:xfrm>
                    <a:prstGeom prst="rect">
                      <a:avLst/>
                    </a:prstGeom>
                    <a:noFill/>
                    <a:ln>
                      <a:noFill/>
                    </a:ln>
                  </pic:spPr>
                </pic:pic>
              </a:graphicData>
            </a:graphic>
          </wp:inline>
        </w:drawing>
      </w:r>
      <w:r w:rsidRPr="00264FB0">
        <w:rPr>
          <w:rFonts w:ascii="Times New Roman" w:hAnsi="Times New Roman" w:cs="Times New Roman"/>
          <w:sz w:val="20"/>
          <w:szCs w:val="20"/>
          <w:lang w:val="en-US"/>
        </w:rPr>
        <w:t xml:space="preserve">  şi    </w:t>
      </w:r>
      <w:r w:rsidRPr="00264FB0">
        <w:rPr>
          <w:rFonts w:ascii="Times New Roman" w:hAnsi="Times New Roman" w:cs="Times New Roman"/>
          <w:noProof/>
          <w:sz w:val="20"/>
          <w:szCs w:val="20"/>
          <w:lang w:val="en-US" w:eastAsia="en-US"/>
        </w:rPr>
        <w:drawing>
          <wp:inline distT="0" distB="0" distL="0" distR="0">
            <wp:extent cx="1160780" cy="532765"/>
            <wp:effectExtent l="0" t="0" r="0" b="0"/>
            <wp:docPr id="59" name="Рисунок 59"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нимок"/>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60780" cy="532765"/>
                    </a:xfrm>
                    <a:prstGeom prst="rect">
                      <a:avLst/>
                    </a:prstGeom>
                    <a:noFill/>
                    <a:ln>
                      <a:noFill/>
                    </a:ln>
                  </pic:spPr>
                </pic:pic>
              </a:graphicData>
            </a:graphic>
          </wp:inline>
        </w:drawing>
      </w:r>
      <w:r w:rsidRPr="00264FB0">
        <w:rPr>
          <w:rFonts w:ascii="Times New Roman" w:hAnsi="Times New Roman" w:cs="Times New Roman"/>
          <w:sz w:val="20"/>
          <w:szCs w:val="20"/>
          <w:lang w:val="en-US"/>
        </w:rPr>
        <w:t xml:space="preserve">,respectiv am ţinut cont că V </w:t>
      </w:r>
      <w:r w:rsidRPr="00264FB0">
        <w:rPr>
          <w:rFonts w:ascii="Times New Roman" w:hAnsi="Times New Roman" w:cs="Times New Roman"/>
          <w:sz w:val="20"/>
          <w:szCs w:val="20"/>
        </w:rPr>
        <w:sym w:font="Symbol" w:char="F03D"/>
      </w:r>
      <w:r w:rsidRPr="00264FB0">
        <w:rPr>
          <w:rFonts w:ascii="Times New Roman" w:hAnsi="Times New Roman" w:cs="Times New Roman"/>
          <w:sz w:val="20"/>
          <w:szCs w:val="20"/>
          <w:lang w:val="en-US"/>
        </w:rPr>
        <w:t xml:space="preserve"> Sd este volumul dintre plăcile condensatorului. De aici</w:t>
      </w:r>
    </w:p>
    <w:p w:rsidR="00264FB0" w:rsidRDefault="00264FB0" w:rsidP="00264FB0">
      <w:pPr>
        <w:spacing w:line="240" w:lineRule="auto"/>
        <w:rPr>
          <w:rFonts w:ascii="Times New Roman" w:hAnsi="Times New Roman" w:cs="Times New Roman"/>
          <w:sz w:val="20"/>
          <w:szCs w:val="20"/>
          <w:lang w:val="en-US"/>
        </w:rPr>
      </w:pPr>
      <w:r w:rsidRPr="00264FB0">
        <w:rPr>
          <w:rFonts w:ascii="Times New Roman" w:hAnsi="Times New Roman" w:cs="Times New Roman"/>
          <w:noProof/>
          <w:sz w:val="20"/>
          <w:szCs w:val="20"/>
          <w:lang w:val="en-US" w:eastAsia="en-US"/>
        </w:rPr>
        <w:drawing>
          <wp:inline distT="0" distB="0" distL="0" distR="0">
            <wp:extent cx="826770" cy="572770"/>
            <wp:effectExtent l="0" t="0" r="0" b="0"/>
            <wp:docPr id="58" name="Рисунок 58" descr="Снимоss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ssк"/>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26770" cy="572770"/>
                    </a:xfrm>
                    <a:prstGeom prst="rect">
                      <a:avLst/>
                    </a:prstGeom>
                    <a:noFill/>
                    <a:ln>
                      <a:noFill/>
                    </a:ln>
                  </pic:spPr>
                </pic:pic>
              </a:graphicData>
            </a:graphic>
          </wp:inline>
        </w:drawing>
      </w:r>
      <w:r w:rsidRPr="00264FB0">
        <w:rPr>
          <w:rFonts w:ascii="Times New Roman" w:hAnsi="Times New Roman" w:cs="Times New Roman"/>
          <w:sz w:val="20"/>
          <w:szCs w:val="20"/>
          <w:lang w:val="en-US"/>
        </w:rPr>
        <w:t xml:space="preserve">reprezintă </w:t>
      </w:r>
      <w:r w:rsidRPr="00264FB0">
        <w:rPr>
          <w:rFonts w:ascii="Times New Roman" w:hAnsi="Times New Roman" w:cs="Times New Roman"/>
          <w:b/>
          <w:i/>
          <w:sz w:val="20"/>
          <w:szCs w:val="20"/>
          <w:lang w:val="en-US"/>
        </w:rPr>
        <w:t>densitatea de energie a câmpului electrostatic</w:t>
      </w:r>
      <w:r w:rsidRPr="00264FB0">
        <w:rPr>
          <w:rFonts w:ascii="Times New Roman" w:hAnsi="Times New Roman" w:cs="Times New Roman"/>
          <w:sz w:val="20"/>
          <w:szCs w:val="20"/>
          <w:lang w:val="en-US"/>
        </w:rPr>
        <w:t xml:space="preserve"> dintre plăcile condensatorului. Relaţia (7.69) nu mai depinde de parametri geometrici ai condensatorului fiind valabilă pentru orice câmp electrostatic.</w:t>
      </w:r>
    </w:p>
    <w:p w:rsidR="00A72655" w:rsidRDefault="00A72655" w:rsidP="00A72655">
      <w:pPr>
        <w:tabs>
          <w:tab w:val="center" w:pos="4140"/>
        </w:tabs>
        <w:jc w:val="both"/>
        <w:rPr>
          <w:b/>
          <w:sz w:val="18"/>
          <w:szCs w:val="18"/>
        </w:rPr>
      </w:pPr>
      <w:r>
        <w:rPr>
          <w:b/>
          <w:sz w:val="18"/>
          <w:szCs w:val="18"/>
        </w:rPr>
        <w:t xml:space="preserve">16. Intensitatea şi densitatea curentului. Condiţiile de existenţă a curentului electric. Obţinerea ecuaţiei de continuitate. Forma diferenţială şi cea integrală a legilor lui Ohm şi Joule-Lenz. </w:t>
      </w:r>
    </w:p>
    <w:p w:rsidR="00A72655" w:rsidRDefault="00A72655" w:rsidP="00A72655">
      <w:pPr>
        <w:shd w:val="clear" w:color="auto" w:fill="FFFFFF"/>
        <w:spacing w:before="120" w:after="120" w:line="336" w:lineRule="atLeast"/>
        <w:rPr>
          <w:rFonts w:ascii="Arial" w:eastAsia="Times New Roman" w:hAnsi="Arial" w:cs="Arial"/>
          <w:b/>
          <w:color w:val="252525"/>
          <w:sz w:val="18"/>
          <w:szCs w:val="18"/>
          <w:lang w:val="en-US"/>
        </w:rPr>
      </w:pPr>
      <w:r>
        <w:rPr>
          <w:rFonts w:ascii="Arial" w:eastAsia="Times New Roman" w:hAnsi="Arial" w:cs="Arial"/>
          <w:b/>
          <w:color w:val="252525"/>
          <w:sz w:val="18"/>
          <w:szCs w:val="18"/>
          <w:lang w:val="en-US"/>
        </w:rPr>
        <w:t>INTENSITATEA</w:t>
      </w:r>
    </w:p>
    <w:p w:rsidR="00A72655" w:rsidRDefault="00A72655" w:rsidP="00A72655">
      <w:pPr>
        <w:shd w:val="clear" w:color="auto" w:fill="FFFFFF"/>
        <w:spacing w:before="120" w:after="120" w:line="336" w:lineRule="atLeast"/>
        <w:rPr>
          <w:rFonts w:ascii="Arial" w:eastAsia="Times New Roman" w:hAnsi="Arial" w:cs="Arial"/>
          <w:b/>
          <w:color w:val="252525"/>
          <w:sz w:val="18"/>
          <w:szCs w:val="18"/>
          <w:lang w:val="en-US"/>
        </w:rPr>
      </w:pPr>
      <w:r>
        <w:rPr>
          <w:rFonts w:ascii="Arial" w:eastAsia="Times New Roman" w:hAnsi="Arial" w:cs="Arial"/>
          <w:i/>
          <w:color w:val="252525"/>
          <w:sz w:val="18"/>
          <w:szCs w:val="18"/>
          <w:lang w:val="en-US"/>
        </w:rPr>
        <w:t xml:space="preserve">Intensitatea </w:t>
      </w:r>
      <w:r>
        <w:rPr>
          <w:rFonts w:ascii="Arial" w:eastAsia="Times New Roman" w:hAnsi="Arial" w:cs="Arial"/>
          <w:color w:val="252525"/>
          <w:sz w:val="18"/>
          <w:szCs w:val="18"/>
          <w:lang w:val="en-US"/>
        </w:rPr>
        <w:t>curentului electric, numită adesea simplu tot curent electric, care caracterizează global curentul, referindu-se la cantitatea de sarcină electrică ce străbate secțiunea considerată în unitatea de timp. Se măsoară în amperi. Dacă se notează sarcina electrică prin </w:t>
      </w:r>
      <w:r>
        <w:rPr>
          <w:rFonts w:ascii="Arial" w:eastAsia="Times New Roman" w:hAnsi="Arial" w:cs="Arial"/>
          <w:i/>
          <w:iCs/>
          <w:color w:val="252525"/>
          <w:sz w:val="18"/>
          <w:szCs w:val="18"/>
          <w:lang w:val="en-US"/>
        </w:rPr>
        <w:t>Q</w:t>
      </w:r>
      <w:r>
        <w:rPr>
          <w:rFonts w:ascii="Arial" w:eastAsia="Times New Roman" w:hAnsi="Arial" w:cs="Arial"/>
          <w:color w:val="252525"/>
          <w:sz w:val="18"/>
          <w:szCs w:val="18"/>
          <w:lang w:val="en-US"/>
        </w:rPr>
        <w:t>, timpul cu </w:t>
      </w:r>
      <w:r>
        <w:rPr>
          <w:rFonts w:ascii="Arial" w:eastAsia="Times New Roman" w:hAnsi="Arial" w:cs="Arial"/>
          <w:i/>
          <w:iCs/>
          <w:color w:val="252525"/>
          <w:sz w:val="18"/>
          <w:szCs w:val="18"/>
          <w:lang w:val="en-US"/>
        </w:rPr>
        <w:t>t</w:t>
      </w:r>
      <w:r>
        <w:rPr>
          <w:rFonts w:ascii="Arial" w:eastAsia="Times New Roman" w:hAnsi="Arial" w:cs="Arial"/>
          <w:color w:val="252525"/>
          <w:sz w:val="18"/>
          <w:szCs w:val="18"/>
          <w:lang w:val="en-US"/>
        </w:rPr>
        <w:t> și intensitatea curentului electric cu </w:t>
      </w:r>
      <w:r>
        <w:rPr>
          <w:rFonts w:ascii="Arial" w:eastAsia="Times New Roman" w:hAnsi="Arial" w:cs="Arial"/>
          <w:i/>
          <w:iCs/>
          <w:color w:val="252525"/>
          <w:sz w:val="18"/>
          <w:szCs w:val="18"/>
          <w:lang w:val="en-US"/>
        </w:rPr>
        <w:t>I</w:t>
      </w:r>
      <w:r>
        <w:rPr>
          <w:rFonts w:ascii="Arial" w:eastAsia="Times New Roman" w:hAnsi="Arial" w:cs="Arial"/>
          <w:color w:val="252525"/>
          <w:sz w:val="18"/>
          <w:szCs w:val="18"/>
          <w:lang w:val="en-US"/>
        </w:rPr>
        <w:t>, aceste mărimi sunt legate prin relația</w:t>
      </w:r>
    </w:p>
    <w:p w:rsidR="00A72655" w:rsidRDefault="00A72655" w:rsidP="00A72655">
      <w:pPr>
        <w:shd w:val="clear" w:color="auto" w:fill="FFFFFF"/>
        <w:spacing w:after="24" w:line="336" w:lineRule="atLeast"/>
        <w:ind w:left="720"/>
        <w:rPr>
          <w:rFonts w:ascii="Arial" w:eastAsia="Times New Roman" w:hAnsi="Arial" w:cs="Arial"/>
          <w:color w:val="252525"/>
          <w:sz w:val="18"/>
          <w:szCs w:val="18"/>
          <w:lang w:val="en-US"/>
        </w:rPr>
      </w:pPr>
      <w:r>
        <w:rPr>
          <w:rFonts w:ascii="Arial" w:eastAsia="Times New Roman" w:hAnsi="Arial" w:cs="Arial"/>
          <w:noProof/>
          <w:color w:val="252525"/>
          <w:sz w:val="18"/>
          <w:szCs w:val="18"/>
          <w:lang w:val="en-US" w:eastAsia="en-US"/>
        </w:rPr>
        <w:drawing>
          <wp:inline distT="0" distB="0" distL="0" distR="0">
            <wp:extent cx="609600" cy="390525"/>
            <wp:effectExtent l="0" t="0" r="0" b="0"/>
            <wp:docPr id="66" name="Рисунок 66" descr="I = {dQ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 = {dQ \over d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p>
    <w:p w:rsidR="00A72655" w:rsidRDefault="00A72655" w:rsidP="00A72655">
      <w:pPr>
        <w:shd w:val="clear" w:color="auto" w:fill="FFFFFF"/>
        <w:spacing w:after="24" w:line="336" w:lineRule="atLeast"/>
        <w:rPr>
          <w:rFonts w:ascii="Arial" w:eastAsia="Times New Roman" w:hAnsi="Arial" w:cs="Arial"/>
          <w:color w:val="252525"/>
          <w:sz w:val="18"/>
          <w:szCs w:val="18"/>
          <w:lang w:val="en-US"/>
        </w:rPr>
      </w:pPr>
      <w:r>
        <w:rPr>
          <w:rFonts w:ascii="Arial" w:eastAsia="Times New Roman" w:hAnsi="Arial" w:cs="Arial"/>
          <w:color w:val="252525"/>
          <w:sz w:val="18"/>
          <w:szCs w:val="18"/>
          <w:lang w:val="en-US"/>
        </w:rPr>
        <w:t>Pentru mărimi variabile în timp formula se poate rescrie folosind mărimi instantanee:</w:t>
      </w:r>
    </w:p>
    <w:p w:rsidR="00A72655" w:rsidRDefault="00A72655" w:rsidP="00A72655">
      <w:pPr>
        <w:shd w:val="clear" w:color="auto" w:fill="FFFFFF"/>
        <w:spacing w:after="24" w:line="336" w:lineRule="atLeast"/>
        <w:ind w:left="720"/>
        <w:rPr>
          <w:rFonts w:ascii="Arial" w:eastAsia="Times New Roman" w:hAnsi="Arial" w:cs="Arial"/>
          <w:color w:val="252525"/>
          <w:sz w:val="18"/>
          <w:szCs w:val="18"/>
          <w:lang w:val="en-US"/>
        </w:rPr>
      </w:pPr>
      <w:r>
        <w:rPr>
          <w:rFonts w:ascii="Arial" w:eastAsia="Times New Roman" w:hAnsi="Arial" w:cs="Arial"/>
          <w:noProof/>
          <w:color w:val="252525"/>
          <w:sz w:val="18"/>
          <w:szCs w:val="18"/>
          <w:lang w:val="en-US" w:eastAsia="en-US"/>
        </w:rPr>
        <w:drawing>
          <wp:inline distT="0" distB="0" distL="0" distR="0">
            <wp:extent cx="942975" cy="409575"/>
            <wp:effectExtent l="0" t="0" r="0" b="0"/>
            <wp:docPr id="65" name="Рисунок 65" descr="i(t) = {dq(t)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t) = {dq(t) \over d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42975" cy="409575"/>
                    </a:xfrm>
                    <a:prstGeom prst="rect">
                      <a:avLst/>
                    </a:prstGeom>
                    <a:noFill/>
                    <a:ln>
                      <a:noFill/>
                    </a:ln>
                  </pic:spPr>
                </pic:pic>
              </a:graphicData>
            </a:graphic>
          </wp:inline>
        </w:drawing>
      </w:r>
      <w:r>
        <w:rPr>
          <w:rFonts w:ascii="Arial" w:eastAsia="Times New Roman" w:hAnsi="Arial" w:cs="Arial"/>
          <w:color w:val="252525"/>
          <w:sz w:val="18"/>
          <w:szCs w:val="18"/>
          <w:lang w:val="en-US"/>
        </w:rPr>
        <w:t> sau </w:t>
      </w:r>
      <w:r>
        <w:rPr>
          <w:rFonts w:ascii="Arial" w:eastAsia="Times New Roman" w:hAnsi="Arial" w:cs="Arial"/>
          <w:noProof/>
          <w:color w:val="252525"/>
          <w:sz w:val="18"/>
          <w:szCs w:val="18"/>
          <w:lang w:val="en-US" w:eastAsia="en-US"/>
        </w:rPr>
        <w:drawing>
          <wp:inline distT="0" distB="0" distL="0" distR="0">
            <wp:extent cx="1457325" cy="400050"/>
            <wp:effectExtent l="0" t="0" r="0" b="0"/>
            <wp:docPr id="64" name="Рисунок 64" descr="q(t) = \int_{-\infty}^{t} i(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q(t) = \int_{-\infty}^{t} i(x)\, d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57325" cy="400050"/>
                    </a:xfrm>
                    <a:prstGeom prst="rect">
                      <a:avLst/>
                    </a:prstGeom>
                    <a:noFill/>
                    <a:ln>
                      <a:noFill/>
                    </a:ln>
                  </pic:spPr>
                </pic:pic>
              </a:graphicData>
            </a:graphic>
          </wp:inline>
        </w:drawing>
      </w:r>
    </w:p>
    <w:p w:rsidR="00A72655" w:rsidRDefault="00A72655" w:rsidP="00A72655">
      <w:pPr>
        <w:rPr>
          <w:rFonts w:ascii="Arial" w:eastAsia="Small Fonts" w:hAnsi="Arial" w:cs="Arial"/>
          <w:b/>
          <w:sz w:val="18"/>
          <w:szCs w:val="18"/>
          <w:lang w:val="ro-RO" w:eastAsia="zh-CN"/>
        </w:rPr>
      </w:pPr>
      <w:r>
        <w:rPr>
          <w:rFonts w:ascii="Arial" w:hAnsi="Arial" w:cs="Arial"/>
          <w:b/>
          <w:sz w:val="18"/>
          <w:szCs w:val="18"/>
        </w:rPr>
        <w:t>DENSITATEA</w:t>
      </w:r>
    </w:p>
    <w:p w:rsidR="00A72655" w:rsidRDefault="00A72655" w:rsidP="00A72655">
      <w:pPr>
        <w:rPr>
          <w:rFonts w:ascii="Arial" w:hAnsi="Arial" w:cs="Arial"/>
          <w:b/>
          <w:sz w:val="18"/>
          <w:szCs w:val="18"/>
        </w:rPr>
      </w:pPr>
    </w:p>
    <w:p w:rsidR="00A72655" w:rsidRDefault="00A72655" w:rsidP="00A72655">
      <w:pPr>
        <w:rPr>
          <w:rFonts w:ascii="Times New Roman" w:hAnsi="Times New Roman" w:cs="Times New Roman"/>
          <w:b/>
          <w:sz w:val="18"/>
          <w:szCs w:val="18"/>
        </w:rPr>
      </w:pPr>
      <w:r>
        <w:rPr>
          <w:sz w:val="18"/>
          <w:szCs w:val="18"/>
        </w:rPr>
        <w:lastRenderedPageBreak/>
        <w:t>Densitatea de curent este o mărime vectorială asociată fiecărui punct, intensitatea curentului regăsindu-se ca integrală pe întreaga secțiune a conductorului din densitatea de curent. Se măsoară în amperi pe metru pătrat.</w:t>
      </w:r>
    </w:p>
    <w:p w:rsidR="00A72655" w:rsidRPr="00A72655" w:rsidRDefault="00A72655" w:rsidP="00A72655">
      <w:pPr>
        <w:rPr>
          <w:b/>
          <w:sz w:val="18"/>
          <w:szCs w:val="18"/>
          <w:lang w:val="en-US"/>
        </w:rPr>
      </w:pPr>
      <w:r w:rsidRPr="00A72655">
        <w:rPr>
          <w:b/>
          <w:sz w:val="18"/>
          <w:szCs w:val="18"/>
          <w:lang w:val="en-US"/>
        </w:rPr>
        <w:t>CONDITII DE EXISTENTA A CURENTULUI</w:t>
      </w:r>
    </w:p>
    <w:p w:rsidR="00A72655" w:rsidRDefault="00A72655" w:rsidP="00A72655">
      <w:pPr>
        <w:ind w:left="1073" w:right="180" w:hanging="360"/>
        <w:jc w:val="both"/>
        <w:rPr>
          <w:rFonts w:eastAsia="Times New Roman"/>
          <w:color w:val="000000"/>
          <w:sz w:val="18"/>
          <w:szCs w:val="18"/>
          <w:lang w:val="en-US"/>
        </w:rPr>
      </w:pPr>
      <w:r w:rsidRPr="00A72655">
        <w:rPr>
          <w:rFonts w:eastAsia="Times New Roman"/>
          <w:color w:val="000000"/>
          <w:sz w:val="18"/>
          <w:szCs w:val="18"/>
          <w:lang w:val="en-US"/>
        </w:rPr>
        <w:t>existenta unor particule incarcate cu sarcina electrica ce se pot deplasa sub actiuni exterioare, particule numite si </w:t>
      </w:r>
      <w:r w:rsidRPr="00A72655">
        <w:rPr>
          <w:rFonts w:eastAsia="Times New Roman"/>
          <w:b/>
          <w:bCs/>
          <w:color w:val="000000"/>
          <w:sz w:val="18"/>
          <w:szCs w:val="18"/>
          <w:lang w:val="en-US"/>
        </w:rPr>
        <w:t>purtatori de sarcina electrica</w:t>
      </w:r>
      <w:r w:rsidRPr="00A72655">
        <w:rPr>
          <w:rFonts w:eastAsia="Times New Roman"/>
          <w:color w:val="000000"/>
          <w:sz w:val="18"/>
          <w:szCs w:val="18"/>
          <w:lang w:val="en-US"/>
        </w:rPr>
        <w:t> (in</w:t>
      </w:r>
      <w:hyperlink r:id="rId87" w:tgtFrame="_blank" w:history="1">
        <w:r w:rsidRPr="00A72655">
          <w:rPr>
            <w:rStyle w:val="a6"/>
            <w:rFonts w:eastAsia="Times New Roman"/>
            <w:color w:val="800080"/>
            <w:sz w:val="18"/>
            <w:szCs w:val="18"/>
            <w:lang w:val="en-US"/>
          </w:rPr>
          <w:t>conductorii</w:t>
        </w:r>
      </w:hyperlink>
      <w:r w:rsidRPr="00A72655">
        <w:rPr>
          <w:rFonts w:eastAsia="Times New Roman"/>
          <w:color w:val="000000"/>
          <w:sz w:val="18"/>
          <w:szCs w:val="18"/>
          <w:lang w:val="en-US"/>
        </w:rPr>
        <w:t> metalici acestia sunt electronii de valenta, in lichide transportul de sarcina este realizat de catre ioni, iar in gaze, de catre ioni si electroni);</w:t>
      </w:r>
    </w:p>
    <w:p w:rsidR="00A72655" w:rsidRDefault="00A72655" w:rsidP="00A72655">
      <w:pPr>
        <w:ind w:left="1073" w:right="180" w:hanging="360"/>
        <w:jc w:val="both"/>
        <w:rPr>
          <w:rFonts w:eastAsia="Times New Roman"/>
          <w:color w:val="000000"/>
          <w:sz w:val="18"/>
          <w:szCs w:val="18"/>
          <w:lang w:val="en-US"/>
        </w:rPr>
      </w:pPr>
      <w:r>
        <w:rPr>
          <w:rFonts w:ascii="Wingdings" w:eastAsia="Times New Roman" w:hAnsi="Wingdings"/>
          <w:color w:val="000000"/>
          <w:sz w:val="18"/>
          <w:szCs w:val="18"/>
        </w:rPr>
        <w:t></w:t>
      </w:r>
      <w:r w:rsidRPr="00A72655">
        <w:rPr>
          <w:rFonts w:eastAsia="Times New Roman"/>
          <w:color w:val="000000"/>
          <w:sz w:val="18"/>
          <w:szCs w:val="18"/>
          <w:lang w:val="en-US"/>
        </w:rPr>
        <w:t>         </w:t>
      </w:r>
      <w:r>
        <w:rPr>
          <w:rFonts w:eastAsia="Times New Roman"/>
          <w:color w:val="000000"/>
          <w:sz w:val="18"/>
          <w:szCs w:val="18"/>
          <w:lang w:val="fr-CA"/>
        </w:rPr>
        <w:t>e</w:t>
      </w:r>
      <w:r w:rsidRPr="00A72655">
        <w:rPr>
          <w:rFonts w:eastAsia="Times New Roman"/>
          <w:color w:val="000000"/>
          <w:sz w:val="18"/>
          <w:szCs w:val="18"/>
          <w:lang w:val="en-US"/>
        </w:rPr>
        <w:t>xistenta unui factor care sa determine un transport dirijat al acestor purtatori de sarcina electrica.</w:t>
      </w:r>
    </w:p>
    <w:p w:rsidR="00A72655" w:rsidRDefault="00A72655" w:rsidP="00A72655">
      <w:pPr>
        <w:rPr>
          <w:rFonts w:eastAsia="Small Fonts"/>
          <w:sz w:val="18"/>
          <w:szCs w:val="18"/>
          <w:lang w:val="en-US" w:eastAsia="zh-CN"/>
        </w:rPr>
      </w:pPr>
    </w:p>
    <w:p w:rsidR="00A72655" w:rsidRDefault="00A72655" w:rsidP="00A72655">
      <w:pPr>
        <w:tabs>
          <w:tab w:val="center" w:pos="4140"/>
        </w:tabs>
        <w:rPr>
          <w:b/>
          <w:sz w:val="18"/>
          <w:szCs w:val="18"/>
          <w:lang w:val="ro-RO"/>
        </w:rPr>
      </w:pPr>
      <w:r w:rsidRPr="00A72655">
        <w:rPr>
          <w:b/>
          <w:sz w:val="18"/>
          <w:szCs w:val="18"/>
          <w:lang w:val="en-US"/>
        </w:rPr>
        <w:t>14. 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A72655" w:rsidRPr="00A72655" w:rsidRDefault="00A72655" w:rsidP="00A72655">
      <w:pPr>
        <w:rPr>
          <w:sz w:val="18"/>
          <w:szCs w:val="18"/>
          <w:lang w:val="en-US"/>
        </w:rPr>
      </w:pPr>
    </w:p>
    <w:p w:rsidR="00A72655" w:rsidRPr="00A72655" w:rsidRDefault="00A72655" w:rsidP="00A72655">
      <w:pPr>
        <w:rPr>
          <w:sz w:val="18"/>
          <w:szCs w:val="18"/>
          <w:lang w:val="en-US"/>
        </w:rPr>
      </w:pPr>
      <w:r w:rsidRPr="00A72655">
        <w:rPr>
          <w:sz w:val="18"/>
          <w:szCs w:val="18"/>
          <w:lang w:val="en-US"/>
        </w:rPr>
        <w:t>Câmpul electrostatic este stabilit de corpuri imobile a căror repartiţie de sarcină electrică, respectiv stare de polarizare este invariabilă în timp şi nu este însoţit de transformări de energie. În acest caz, fenomenele electrice se produc independent de cele magnetice şi ca urmare studiul câmpului electric şi, respectiv, magnetic se poate face separat. Regimul electrostatic nu se realizează efectiv, fiind aproximarea unui regim lent variabil în timp în care transformările energiei sunt neglijabile.</w:t>
      </w:r>
    </w:p>
    <w:p w:rsidR="00A72655" w:rsidRPr="00A72655" w:rsidRDefault="00A72655" w:rsidP="00A72655">
      <w:pPr>
        <w:rPr>
          <w:sz w:val="18"/>
          <w:szCs w:val="18"/>
          <w:lang w:val="en-US"/>
        </w:rPr>
      </w:pPr>
    </w:p>
    <w:p w:rsidR="00A72655" w:rsidRPr="00A72655" w:rsidRDefault="00A72655" w:rsidP="00A72655">
      <w:pPr>
        <w:rPr>
          <w:sz w:val="18"/>
          <w:szCs w:val="18"/>
          <w:lang w:val="en-US"/>
        </w:rPr>
      </w:pPr>
      <w:r w:rsidRPr="00A72655">
        <w:rPr>
          <w:sz w:val="18"/>
          <w:szCs w:val="18"/>
          <w:lang w:val="en-US"/>
        </w:rPr>
        <w:t>Sistemul alcătuit din două conductoare încărcate cu sarcini electrice egale şi de semne opuse, separate printr-un dielectric fără polarizaţie permanentă, constituie un condensator, iar cele două conductoare se numesc armăturile condensatorului. Raportul pozitiv dintre sarcina electrică a uneia dintre armături q1 (q2) şi diferenţa de potenţial faţă de cealaltă armătură.</w:t>
      </w:r>
    </w:p>
    <w:p w:rsidR="00A72655" w:rsidRDefault="00A72655" w:rsidP="00A72655">
      <w:pPr>
        <w:jc w:val="center"/>
        <w:rPr>
          <w:sz w:val="18"/>
          <w:szCs w:val="18"/>
        </w:rPr>
      </w:pPr>
      <w:r>
        <w:rPr>
          <w:noProof/>
          <w:sz w:val="18"/>
          <w:szCs w:val="18"/>
          <w:lang w:val="en-US" w:eastAsia="en-US"/>
        </w:rPr>
        <w:drawing>
          <wp:inline distT="0" distB="0" distL="0" distR="0">
            <wp:extent cx="1590675" cy="5143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1">
                      <a:extLst>
                        <a:ext uri="{28A0092B-C50C-407E-A947-70E740481C1C}">
                          <a14:useLocalDpi xmlns:a14="http://schemas.microsoft.com/office/drawing/2010/main" val="0"/>
                        </a:ext>
                      </a:extLst>
                    </a:blip>
                    <a:srcRect l="43613" t="49945" r="42117" b="41779"/>
                    <a:stretch>
                      <a:fillRect/>
                    </a:stretch>
                  </pic:blipFill>
                  <pic:spPr bwMode="auto">
                    <a:xfrm>
                      <a:off x="0" y="0"/>
                      <a:ext cx="1590675" cy="514350"/>
                    </a:xfrm>
                    <a:prstGeom prst="rect">
                      <a:avLst/>
                    </a:prstGeom>
                    <a:noFill/>
                    <a:ln>
                      <a:noFill/>
                    </a:ln>
                  </pic:spPr>
                </pic:pic>
              </a:graphicData>
            </a:graphic>
          </wp:inline>
        </w:drawing>
      </w:r>
    </w:p>
    <w:p w:rsidR="00A72655" w:rsidRPr="00264FB0" w:rsidRDefault="00A72655" w:rsidP="00264FB0">
      <w:pPr>
        <w:spacing w:line="240" w:lineRule="auto"/>
        <w:rPr>
          <w:rFonts w:ascii="Times New Roman" w:hAnsi="Times New Roman" w:cs="Times New Roman"/>
          <w:sz w:val="20"/>
          <w:szCs w:val="20"/>
          <w:lang w:val="en-US"/>
        </w:rPr>
      </w:pPr>
      <w:bookmarkStart w:id="0" w:name="_GoBack"/>
      <w:bookmarkEnd w:id="0"/>
    </w:p>
    <w:p w:rsidR="00264FB0" w:rsidRPr="00264FB0" w:rsidRDefault="00264FB0" w:rsidP="00264FB0">
      <w:pPr>
        <w:ind w:left="1416"/>
        <w:jc w:val="both"/>
        <w:rPr>
          <w:sz w:val="20"/>
          <w:szCs w:val="20"/>
          <w:lang w:val="en-US"/>
        </w:rPr>
      </w:pPr>
    </w:p>
    <w:p w:rsidR="00264FB0" w:rsidRPr="00264FB0" w:rsidRDefault="00264FB0" w:rsidP="002777AE">
      <w:pPr>
        <w:jc w:val="center"/>
        <w:rPr>
          <w:sz w:val="20"/>
          <w:szCs w:val="20"/>
          <w:lang w:val="en-US"/>
        </w:rPr>
      </w:pPr>
    </w:p>
    <w:p w:rsidR="006857D9" w:rsidRPr="00264FB0" w:rsidRDefault="006857D9">
      <w:pPr>
        <w:rPr>
          <w:sz w:val="20"/>
          <w:szCs w:val="20"/>
          <w:lang w:val="en-US"/>
        </w:rPr>
      </w:pPr>
    </w:p>
    <w:sectPr w:rsidR="006857D9" w:rsidRPr="00264FB0" w:rsidSect="009F2D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mall Fonts">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868FB"/>
    <w:multiLevelType w:val="hybridMultilevel"/>
    <w:tmpl w:val="591E6E66"/>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F4E60"/>
    <w:multiLevelType w:val="hybridMultilevel"/>
    <w:tmpl w:val="E7DC9948"/>
    <w:lvl w:ilvl="0" w:tplc="3A0C3508">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2576EF"/>
    <w:multiLevelType w:val="singleLevel"/>
    <w:tmpl w:val="FFCCF52A"/>
    <w:lvl w:ilvl="0">
      <w:start w:val="1"/>
      <w:numFmt w:val="decimal"/>
      <w:lvlText w:val="%1."/>
      <w:lvlJc w:val="left"/>
      <w:pPr>
        <w:tabs>
          <w:tab w:val="num" w:pos="360"/>
        </w:tabs>
        <w:ind w:left="360" w:hanging="3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useFELayout/>
    <w:compatSetting w:name="compatibilityMode" w:uri="http://schemas.microsoft.com/office/word" w:val="12"/>
  </w:compat>
  <w:rsids>
    <w:rsidRoot w:val="002777AE"/>
    <w:rsid w:val="00162112"/>
    <w:rsid w:val="00264FB0"/>
    <w:rsid w:val="002777AE"/>
    <w:rsid w:val="006857D9"/>
    <w:rsid w:val="00A72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CDEB9C8"/>
  <w15:docId w15:val="{92186057-DD2C-489C-8A5A-6D422591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7AE"/>
    <w:pPr>
      <w:spacing w:after="0" w:line="240" w:lineRule="auto"/>
      <w:ind w:left="720"/>
      <w:contextualSpacing/>
    </w:pPr>
    <w:rPr>
      <w:rFonts w:ascii="Times New Roman" w:eastAsia="Small Fonts" w:hAnsi="Times New Roman" w:cs="Times New Roman"/>
      <w:sz w:val="24"/>
      <w:szCs w:val="20"/>
      <w:lang w:val="ro-RO" w:eastAsia="zh-CN"/>
    </w:rPr>
  </w:style>
  <w:style w:type="paragraph" w:styleId="a4">
    <w:name w:val="Balloon Text"/>
    <w:basedOn w:val="a"/>
    <w:link w:val="a5"/>
    <w:uiPriority w:val="99"/>
    <w:semiHidden/>
    <w:unhideWhenUsed/>
    <w:rsid w:val="002777A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77AE"/>
    <w:rPr>
      <w:rFonts w:ascii="Tahoma" w:hAnsi="Tahoma" w:cs="Tahoma"/>
      <w:sz w:val="16"/>
      <w:szCs w:val="16"/>
    </w:rPr>
  </w:style>
  <w:style w:type="character" w:customStyle="1" w:styleId="apple-converted-space">
    <w:name w:val="apple-converted-space"/>
    <w:basedOn w:val="a0"/>
    <w:rsid w:val="002777AE"/>
  </w:style>
  <w:style w:type="character" w:styleId="a6">
    <w:name w:val="Hyperlink"/>
    <w:basedOn w:val="a0"/>
    <w:uiPriority w:val="99"/>
    <w:unhideWhenUsed/>
    <w:rsid w:val="002777AE"/>
    <w:rPr>
      <w:color w:val="0000FF"/>
      <w:u w:val="single"/>
    </w:rPr>
  </w:style>
  <w:style w:type="paragraph" w:styleId="a7">
    <w:name w:val="Normal (Web)"/>
    <w:basedOn w:val="a"/>
    <w:uiPriority w:val="99"/>
    <w:semiHidden/>
    <w:unhideWhenUsed/>
    <w:rsid w:val="00264FB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https://ro.wikipedia.org/wiki/Matematician" TargetMode="External"/><Relationship Id="rId47" Type="http://schemas.openxmlformats.org/officeDocument/2006/relationships/image" Target="media/image23.png"/><Relationship Id="rId63" Type="http://schemas.openxmlformats.org/officeDocument/2006/relationships/image" Target="media/image35.png"/><Relationship Id="rId68" Type="http://schemas.openxmlformats.org/officeDocument/2006/relationships/image" Target="media/image39.png"/><Relationship Id="rId84" Type="http://schemas.openxmlformats.org/officeDocument/2006/relationships/image" Target="media/image55.gif"/><Relationship Id="rId89" Type="http://schemas.openxmlformats.org/officeDocument/2006/relationships/theme" Target="theme/theme1.xml"/><Relationship Id="rId16" Type="http://schemas.openxmlformats.org/officeDocument/2006/relationships/image" Target="media/image11.png"/><Relationship Id="rId11" Type="http://schemas.openxmlformats.org/officeDocument/2006/relationships/image" Target="media/image7.png"/><Relationship Id="rId32" Type="http://schemas.openxmlformats.org/officeDocument/2006/relationships/hyperlink" Target="https://ro.wikipedia.org/wiki/Energie" TargetMode="External"/><Relationship Id="rId37" Type="http://schemas.openxmlformats.org/officeDocument/2006/relationships/hyperlink" Target="https://ro.wikipedia.org/wiki/Electrostatic%C4%83" TargetMode="External"/><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5.png"/><Relationship Id="rId79" Type="http://schemas.openxmlformats.org/officeDocument/2006/relationships/image" Target="media/image50.jpeg"/><Relationship Id="rId5" Type="http://schemas.openxmlformats.org/officeDocument/2006/relationships/image" Target="media/image1.png"/><Relationship Id="rId14" Type="http://schemas.openxmlformats.org/officeDocument/2006/relationships/image" Target="https://latex.codecogs.com/gif.latex?L%3D%5Cint_%7BV1%7D%5E%7BV2%7DpdV"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ro.wikipedia.org/wiki/Lucru_mecanic" TargetMode="External"/><Relationship Id="rId35" Type="http://schemas.openxmlformats.org/officeDocument/2006/relationships/hyperlink" Target="https://ro.wikipedia.org/wiki/Mecanica_fluidelor" TargetMode="External"/><Relationship Id="rId43" Type="http://schemas.openxmlformats.org/officeDocument/2006/relationships/hyperlink" Target="https://ro.wikipedia.org/wiki/Astronom" TargetMode="External"/><Relationship Id="rId48" Type="http://schemas.openxmlformats.org/officeDocument/2006/relationships/hyperlink" Target="https://ro.wikipedia.org/wiki/Num%C4%83r_real" TargetMode="External"/><Relationship Id="rId56" Type="http://schemas.openxmlformats.org/officeDocument/2006/relationships/image" Target="media/image30.png"/><Relationship Id="rId64" Type="http://schemas.openxmlformats.org/officeDocument/2006/relationships/image" Target="media/image36.png"/><Relationship Id="rId69" Type="http://schemas.openxmlformats.org/officeDocument/2006/relationships/image" Target="media/image40.png"/><Relationship Id="rId77" Type="http://schemas.openxmlformats.org/officeDocument/2006/relationships/image" Target="media/image48.png"/><Relationship Id="rId8" Type="http://schemas.openxmlformats.org/officeDocument/2006/relationships/image" Target="media/image4.png"/><Relationship Id="rId51" Type="http://schemas.openxmlformats.org/officeDocument/2006/relationships/image" Target="media/image25.png"/><Relationship Id="rId72" Type="http://schemas.openxmlformats.org/officeDocument/2006/relationships/image" Target="media/image43.png"/><Relationship Id="rId80" Type="http://schemas.openxmlformats.org/officeDocument/2006/relationships/image" Target="media/image51.jpeg"/><Relationship Id="rId85" Type="http://schemas.openxmlformats.org/officeDocument/2006/relationships/image" Target="media/image56.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hyperlink" Target="https://ro.wikipedia.org/wiki/Transformare_termodinamic%C4%83" TargetMode="External"/><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hyperlink" Target="https://ro.wikipedia.org/wiki/Termodinamic%C4%83" TargetMode="External"/><Relationship Id="rId46" Type="http://schemas.openxmlformats.org/officeDocument/2006/relationships/hyperlink" Target="https://ro.wikipedia.org/wiki/Spa%C8%9Biu_euclidian" TargetMode="External"/><Relationship Id="rId59" Type="http://schemas.openxmlformats.org/officeDocument/2006/relationships/image" Target="media/image33.png"/><Relationship Id="rId67"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hyperlink" Target="https://ro.wikipedia.org/wiki/Mecanic%C4%83_cuantic%C4%83" TargetMode="External"/><Relationship Id="rId54" Type="http://schemas.openxmlformats.org/officeDocument/2006/relationships/image" Target="media/image28.png"/><Relationship Id="rId62" Type="http://schemas.openxmlformats.org/officeDocument/2006/relationships/hyperlink" Target="http://ro.math.wikia.com/wiki/C%C3%A2mp_electric" TargetMode="External"/><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image" Target="media/image54.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ro.wikipedia.org/wiki/M%C4%83rime_fizic%C4%83" TargetMode="External"/><Relationship Id="rId36" Type="http://schemas.openxmlformats.org/officeDocument/2006/relationships/hyperlink" Target="https://ro.wikipedia.org/wiki/Astronomie" TargetMode="External"/><Relationship Id="rId49" Type="http://schemas.openxmlformats.org/officeDocument/2006/relationships/image" Target="media/image24.png"/><Relationship Id="rId57" Type="http://schemas.openxmlformats.org/officeDocument/2006/relationships/image" Target="media/image31.png"/><Relationship Id="rId10" Type="http://schemas.openxmlformats.org/officeDocument/2006/relationships/image" Target="media/image6.png"/><Relationship Id="rId31" Type="http://schemas.openxmlformats.org/officeDocument/2006/relationships/hyperlink" Target="https://ro.wikipedia.org/wiki/Sarcin%C4%83_electric%C4%83" TargetMode="External"/><Relationship Id="rId44" Type="http://schemas.openxmlformats.org/officeDocument/2006/relationships/hyperlink" Target="https://ro.wikipedia.org/wiki/Francezi" TargetMode="External"/><Relationship Id="rId52" Type="http://schemas.openxmlformats.org/officeDocument/2006/relationships/image" Target="media/image26.png"/><Relationship Id="rId60" Type="http://schemas.openxmlformats.org/officeDocument/2006/relationships/hyperlink" Target="http://www.pss.ro/science_fun_club_romania/Materiale/EP/electrostatica/conductoare_izolatoare.html" TargetMode="External"/><Relationship Id="rId65" Type="http://schemas.openxmlformats.org/officeDocument/2006/relationships/hyperlink" Target="http://ro.math.wikia.com/wiki/Legea_fluxului_electric" TargetMode="External"/><Relationship Id="rId73" Type="http://schemas.openxmlformats.org/officeDocument/2006/relationships/image" Target="media/image44.png"/><Relationship Id="rId78" Type="http://schemas.openxmlformats.org/officeDocument/2006/relationships/image" Target="media/image49.jpeg"/><Relationship Id="rId81" Type="http://schemas.openxmlformats.org/officeDocument/2006/relationships/image" Target="media/image52.jpeg"/><Relationship Id="rId86" Type="http://schemas.openxmlformats.org/officeDocument/2006/relationships/image" Target="media/image57.gif"/><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gif"/><Relationship Id="rId18" Type="http://schemas.openxmlformats.org/officeDocument/2006/relationships/image" Target="media/image12.png"/><Relationship Id="rId39" Type="http://schemas.openxmlformats.org/officeDocument/2006/relationships/hyperlink" Target="https://ro.wikipedia.org/wiki/Difuzie" TargetMode="External"/><Relationship Id="rId34" Type="http://schemas.openxmlformats.org/officeDocument/2006/relationships/hyperlink" Target="https://ro.wikipedia.org/wiki/Ecua%C8%9Bie_cu_derivate_par%C8%9Biale" TargetMode="External"/><Relationship Id="rId50" Type="http://schemas.openxmlformats.org/officeDocument/2006/relationships/hyperlink" Target="https://ro.wikipedia.org/wiki/Operatorul_laplacian" TargetMode="External"/><Relationship Id="rId55" Type="http://schemas.openxmlformats.org/officeDocument/2006/relationships/image" Target="media/image29.png"/><Relationship Id="rId76" Type="http://schemas.openxmlformats.org/officeDocument/2006/relationships/image" Target="media/image47.png"/><Relationship Id="rId7" Type="http://schemas.openxmlformats.org/officeDocument/2006/relationships/image" Target="media/image3.png"/><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yperlink" Target="https://ro.wikipedia.org/wiki/C%C3%A2mp_electric" TargetMode="External"/><Relationship Id="rId24" Type="http://schemas.openxmlformats.org/officeDocument/2006/relationships/image" Target="media/image18.png"/><Relationship Id="rId40" Type="http://schemas.openxmlformats.org/officeDocument/2006/relationships/hyperlink" Target="https://ro.wikipedia.org/wiki/Mi%C8%99care_brownian%C4%83" TargetMode="External"/><Relationship Id="rId45" Type="http://schemas.openxmlformats.org/officeDocument/2006/relationships/hyperlink" Target="https://ro.wikipedia.org/wiki/Pierre-Simon_Laplace" TargetMode="External"/><Relationship Id="rId66" Type="http://schemas.openxmlformats.org/officeDocument/2006/relationships/image" Target="media/image37.png"/><Relationship Id="rId87" Type="http://schemas.openxmlformats.org/officeDocument/2006/relationships/hyperlink" Target="http://www.pss.ro/science_fun_club_romania/Materiale/EP/electrostatica/conductoare_izolatoare.html" TargetMode="External"/><Relationship Id="rId61" Type="http://schemas.openxmlformats.org/officeDocument/2006/relationships/image" Target="media/image34.png"/><Relationship Id="rId82" Type="http://schemas.openxmlformats.org/officeDocument/2006/relationships/image" Target="media/image53.jpeg"/><Relationship Id="rId19"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4737</Words>
  <Characters>27004</Characters>
  <Application>Microsoft Office Word</Application>
  <DocSecurity>0</DocSecurity>
  <Lines>225</Lines>
  <Paragraphs>63</Paragraphs>
  <ScaleCrop>false</ScaleCrop>
  <Company>Microsoft</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Vasiliu Gheorghe</dc:creator>
  <cp:keywords/>
  <dc:description/>
  <cp:lastModifiedBy>Vadim Brăduleac</cp:lastModifiedBy>
  <cp:revision>7</cp:revision>
  <dcterms:created xsi:type="dcterms:W3CDTF">2016-03-24T19:28:00Z</dcterms:created>
  <dcterms:modified xsi:type="dcterms:W3CDTF">2016-06-12T14:23:00Z</dcterms:modified>
</cp:coreProperties>
</file>