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2C8" w:rsidRPr="009212C8" w:rsidRDefault="009212C8" w:rsidP="009212C8">
      <w:pPr>
        <w:jc w:val="right"/>
        <w:rPr>
          <w:rFonts w:ascii="Calibri" w:hAnsi="Calibri"/>
          <w:sz w:val="28"/>
          <w:szCs w:val="28"/>
        </w:rPr>
      </w:pPr>
    </w:p>
    <w:p w:rsidR="009212C8" w:rsidRPr="009212C8" w:rsidRDefault="009212C8" w:rsidP="009212C8">
      <w:pPr>
        <w:rPr>
          <w:rFonts w:ascii="Calibri" w:hAnsi="Calibri"/>
          <w:b/>
          <w:sz w:val="28"/>
          <w:szCs w:val="28"/>
        </w:rPr>
      </w:pPr>
      <w:r w:rsidRPr="009212C8">
        <w:rPr>
          <w:rFonts w:ascii="Calibri" w:hAnsi="Calibri"/>
          <w:sz w:val="28"/>
          <w:szCs w:val="28"/>
        </w:rPr>
        <w:t xml:space="preserve">                            </w:t>
      </w:r>
    </w:p>
    <w:p w:rsidR="00B32C6A" w:rsidRPr="008903B8" w:rsidRDefault="00207D87" w:rsidP="00B32C6A">
      <w:pPr>
        <w:jc w:val="center"/>
        <w:rPr>
          <w:sz w:val="44"/>
          <w:szCs w:val="44"/>
        </w:rPr>
      </w:pPr>
      <w:r>
        <w:rPr>
          <w:sz w:val="44"/>
          <w:szCs w:val="44"/>
        </w:rPr>
        <w:t xml:space="preserve">   </w:t>
      </w:r>
      <w:r w:rsidR="00B32C6A" w:rsidRPr="008903B8">
        <w:rPr>
          <w:sz w:val="44"/>
          <w:szCs w:val="44"/>
        </w:rPr>
        <w:t>Ministerul Educaţiei al Republicii Moldova</w:t>
      </w:r>
    </w:p>
    <w:p w:rsidR="00B32C6A" w:rsidRPr="008903B8" w:rsidRDefault="00207D87" w:rsidP="00B32C6A">
      <w:pPr>
        <w:jc w:val="center"/>
        <w:rPr>
          <w:sz w:val="44"/>
          <w:szCs w:val="44"/>
        </w:rPr>
      </w:pPr>
      <w:r>
        <w:rPr>
          <w:sz w:val="44"/>
          <w:szCs w:val="44"/>
        </w:rPr>
        <w:t xml:space="preserve">  </w:t>
      </w:r>
      <w:r w:rsidR="00B32C6A" w:rsidRPr="008903B8">
        <w:rPr>
          <w:sz w:val="44"/>
          <w:szCs w:val="44"/>
        </w:rPr>
        <w:t>Universitatea Tehnică a Moldovei</w:t>
      </w:r>
    </w:p>
    <w:p w:rsidR="00B32C6A" w:rsidRPr="008903B8" w:rsidRDefault="00B32C6A" w:rsidP="00B32C6A">
      <w:pPr>
        <w:jc w:val="center"/>
        <w:rPr>
          <w:b/>
          <w:sz w:val="28"/>
          <w:szCs w:val="28"/>
        </w:rPr>
      </w:pPr>
    </w:p>
    <w:p w:rsidR="00B32C6A" w:rsidRPr="008903B8" w:rsidRDefault="00B32C6A" w:rsidP="00B32C6A">
      <w:pPr>
        <w:ind w:left="-142"/>
        <w:jc w:val="center"/>
        <w:rPr>
          <w:b/>
          <w:sz w:val="28"/>
          <w:szCs w:val="28"/>
        </w:rPr>
      </w:pPr>
    </w:p>
    <w:p w:rsidR="00B32C6A" w:rsidRPr="008903B8" w:rsidRDefault="00B32C6A" w:rsidP="00B32C6A">
      <w:pPr>
        <w:rPr>
          <w:b/>
          <w:sz w:val="28"/>
          <w:szCs w:val="28"/>
        </w:rPr>
      </w:pPr>
    </w:p>
    <w:p w:rsidR="00B32C6A" w:rsidRPr="008903B8" w:rsidRDefault="00B32C6A" w:rsidP="00B32C6A">
      <w:pPr>
        <w:jc w:val="center"/>
        <w:rPr>
          <w:b/>
          <w:sz w:val="28"/>
          <w:szCs w:val="28"/>
        </w:rPr>
      </w:pPr>
    </w:p>
    <w:p w:rsidR="00B32C6A" w:rsidRPr="008903B8" w:rsidRDefault="00B32C6A" w:rsidP="00B32C6A">
      <w:pPr>
        <w:jc w:val="center"/>
        <w:rPr>
          <w:b/>
          <w:sz w:val="28"/>
          <w:szCs w:val="28"/>
        </w:rPr>
      </w:pPr>
    </w:p>
    <w:p w:rsidR="00B32C6A" w:rsidRPr="008903B8" w:rsidRDefault="00B32C6A" w:rsidP="00B32C6A">
      <w:pPr>
        <w:jc w:val="center"/>
        <w:rPr>
          <w:b/>
          <w:sz w:val="28"/>
          <w:szCs w:val="28"/>
        </w:rPr>
      </w:pPr>
    </w:p>
    <w:p w:rsidR="00B32C6A" w:rsidRPr="008903B8" w:rsidRDefault="00B32C6A" w:rsidP="00B32C6A">
      <w:pPr>
        <w:jc w:val="center"/>
        <w:rPr>
          <w:b/>
          <w:sz w:val="28"/>
          <w:szCs w:val="28"/>
        </w:rPr>
      </w:pPr>
    </w:p>
    <w:p w:rsidR="00B32C6A" w:rsidRPr="008903B8" w:rsidRDefault="00B32C6A" w:rsidP="00B32C6A">
      <w:pPr>
        <w:rPr>
          <w:b/>
          <w:sz w:val="144"/>
          <w:szCs w:val="144"/>
        </w:rPr>
      </w:pPr>
      <w:r>
        <w:rPr>
          <w:b/>
          <w:sz w:val="144"/>
          <w:szCs w:val="144"/>
        </w:rPr>
        <w:t xml:space="preserve">      </w:t>
      </w:r>
      <w:r w:rsidRPr="008903B8">
        <w:rPr>
          <w:b/>
          <w:sz w:val="144"/>
          <w:szCs w:val="144"/>
        </w:rPr>
        <w:t xml:space="preserve">  Raport</w:t>
      </w:r>
    </w:p>
    <w:p w:rsidR="00B32C6A" w:rsidRPr="008903B8" w:rsidRDefault="00B32C6A" w:rsidP="00B32C6A">
      <w:pPr>
        <w:rPr>
          <w:b/>
          <w:sz w:val="28"/>
          <w:szCs w:val="28"/>
        </w:rPr>
      </w:pPr>
    </w:p>
    <w:p w:rsidR="00B32C6A" w:rsidRDefault="00B32C6A" w:rsidP="00B32C6A">
      <w:pPr>
        <w:pStyle w:val="3"/>
        <w:jc w:val="center"/>
        <w:rPr>
          <w:b/>
          <w:sz w:val="32"/>
          <w:szCs w:val="32"/>
        </w:rPr>
      </w:pPr>
      <w:r>
        <w:rPr>
          <w:b/>
          <w:sz w:val="32"/>
          <w:szCs w:val="32"/>
        </w:rPr>
        <w:t xml:space="preserve">     LUCRAREA DE LABORATOR Nr. </w:t>
      </w:r>
      <w:r w:rsidR="00B86931">
        <w:rPr>
          <w:b/>
          <w:sz w:val="32"/>
          <w:szCs w:val="32"/>
        </w:rPr>
        <w:t>3</w:t>
      </w:r>
    </w:p>
    <w:p w:rsidR="00F72C5B" w:rsidRPr="00F72C5B" w:rsidRDefault="00F72C5B" w:rsidP="00F72C5B">
      <w:pPr>
        <w:rPr>
          <w:lang w:eastAsia="en-US"/>
        </w:rPr>
      </w:pPr>
    </w:p>
    <w:p w:rsidR="00DD52D7" w:rsidRPr="00DD52D7" w:rsidRDefault="00B32C6A" w:rsidP="00DD52D7">
      <w:pPr>
        <w:spacing w:line="360" w:lineRule="auto"/>
        <w:rPr>
          <w:sz w:val="32"/>
          <w:szCs w:val="32"/>
        </w:rPr>
      </w:pPr>
      <w:r w:rsidRPr="00F72C5B">
        <w:rPr>
          <w:b/>
          <w:sz w:val="32"/>
          <w:szCs w:val="32"/>
          <w:lang w:val="en-US"/>
        </w:rPr>
        <w:t xml:space="preserve">              </w:t>
      </w:r>
      <w:r w:rsidRPr="00F72C5B">
        <w:rPr>
          <w:rFonts w:ascii="Calibri" w:hAnsi="Calibri"/>
          <w:b/>
          <w:sz w:val="44"/>
          <w:szCs w:val="28"/>
          <w:lang w:val="en-US"/>
        </w:rPr>
        <w:t xml:space="preserve"> </w:t>
      </w:r>
      <w:r w:rsidRPr="00F72C5B">
        <w:rPr>
          <w:b/>
          <w:sz w:val="36"/>
          <w:szCs w:val="36"/>
          <w:lang w:val="en-US"/>
        </w:rPr>
        <w:t>Tema:</w:t>
      </w:r>
      <w:r w:rsidRPr="00F72C5B">
        <w:rPr>
          <w:sz w:val="36"/>
          <w:szCs w:val="36"/>
          <w:lang w:val="en-US"/>
        </w:rPr>
        <w:t xml:space="preserve"> </w:t>
      </w:r>
      <w:r w:rsidR="00DD52D7" w:rsidRPr="00DD52D7">
        <w:rPr>
          <w:sz w:val="32"/>
          <w:szCs w:val="32"/>
        </w:rPr>
        <w:t xml:space="preserve">Determinarea fluxului maxim într-o reţea de transport. </w:t>
      </w:r>
    </w:p>
    <w:p w:rsidR="00DD52D7" w:rsidRPr="00DD52D7" w:rsidRDefault="00DD52D7" w:rsidP="00DD52D7">
      <w:pPr>
        <w:spacing w:line="360" w:lineRule="auto"/>
        <w:rPr>
          <w:sz w:val="32"/>
          <w:szCs w:val="32"/>
        </w:rPr>
      </w:pPr>
      <w:r w:rsidRPr="00DD52D7">
        <w:rPr>
          <w:sz w:val="32"/>
          <w:szCs w:val="32"/>
        </w:rPr>
        <w:t xml:space="preserve">                                  Algoritmul Ford-Fulkerson.</w:t>
      </w:r>
    </w:p>
    <w:p w:rsidR="00FC3CBB" w:rsidRPr="00594EF7" w:rsidRDefault="00FC3CBB" w:rsidP="00FC3CBB">
      <w:pPr>
        <w:rPr>
          <w:sz w:val="32"/>
          <w:lang w:val="en-US"/>
        </w:rPr>
      </w:pPr>
    </w:p>
    <w:p w:rsidR="00B32C6A" w:rsidRPr="00FC3CBB" w:rsidRDefault="00B32C6A" w:rsidP="00FC3CBB">
      <w:pPr>
        <w:pStyle w:val="Default"/>
        <w:rPr>
          <w:sz w:val="32"/>
          <w:szCs w:val="32"/>
          <w:lang w:val="en-US"/>
        </w:rPr>
      </w:pPr>
    </w:p>
    <w:p w:rsidR="00B32C6A" w:rsidRPr="008903B8" w:rsidRDefault="00B32C6A" w:rsidP="00B32C6A">
      <w:pPr>
        <w:rPr>
          <w:b/>
          <w:sz w:val="28"/>
          <w:szCs w:val="28"/>
        </w:rPr>
      </w:pPr>
    </w:p>
    <w:p w:rsidR="00B32C6A" w:rsidRDefault="00B32C6A" w:rsidP="00B32C6A">
      <w:pPr>
        <w:jc w:val="both"/>
        <w:rPr>
          <w:b/>
          <w:sz w:val="40"/>
          <w:lang w:val="en-US"/>
        </w:rPr>
      </w:pPr>
    </w:p>
    <w:p w:rsidR="00B32C6A" w:rsidRDefault="00B32C6A" w:rsidP="00B32C6A">
      <w:pPr>
        <w:jc w:val="both"/>
        <w:rPr>
          <w:b/>
          <w:sz w:val="40"/>
          <w:lang w:val="en-US"/>
        </w:rPr>
      </w:pPr>
    </w:p>
    <w:p w:rsidR="00B32C6A" w:rsidRDefault="00B32C6A" w:rsidP="00B32C6A">
      <w:pPr>
        <w:jc w:val="both"/>
        <w:rPr>
          <w:b/>
          <w:sz w:val="40"/>
          <w:lang w:val="en-US"/>
        </w:rPr>
      </w:pPr>
    </w:p>
    <w:p w:rsidR="00B32C6A" w:rsidRPr="00B86931" w:rsidRDefault="00B32C6A" w:rsidP="00B32C6A">
      <w:pPr>
        <w:tabs>
          <w:tab w:val="left" w:pos="6795"/>
        </w:tabs>
        <w:jc w:val="both"/>
        <w:rPr>
          <w:sz w:val="32"/>
          <w:szCs w:val="32"/>
          <w:lang w:val="ro-MD"/>
        </w:rPr>
      </w:pPr>
      <w:r>
        <w:rPr>
          <w:sz w:val="32"/>
          <w:szCs w:val="32"/>
          <w:lang w:val="en-US"/>
        </w:rPr>
        <w:t xml:space="preserve"> </w:t>
      </w:r>
      <w:r w:rsidRPr="00B96F9E">
        <w:rPr>
          <w:sz w:val="32"/>
          <w:szCs w:val="32"/>
          <w:lang w:val="en-US"/>
        </w:rPr>
        <w:t>A elaborat :st.gr:</w:t>
      </w:r>
      <w:r w:rsidR="00B86931">
        <w:rPr>
          <w:sz w:val="32"/>
          <w:szCs w:val="32"/>
          <w:lang w:val="en-US"/>
        </w:rPr>
        <w:t xml:space="preserve">AI-151                                                    </w:t>
      </w:r>
      <w:r w:rsidR="00B86931">
        <w:rPr>
          <w:sz w:val="32"/>
          <w:szCs w:val="32"/>
          <w:lang w:val="ro-MD"/>
        </w:rPr>
        <w:t>Brăduleac Vadim</w:t>
      </w:r>
    </w:p>
    <w:p w:rsidR="00B32C6A" w:rsidRDefault="00B32C6A" w:rsidP="00B32C6A">
      <w:pPr>
        <w:tabs>
          <w:tab w:val="left" w:pos="6795"/>
        </w:tabs>
        <w:jc w:val="both"/>
        <w:rPr>
          <w:sz w:val="32"/>
          <w:szCs w:val="32"/>
          <w:lang w:val="en-US"/>
        </w:rPr>
      </w:pPr>
      <w:r>
        <w:rPr>
          <w:sz w:val="32"/>
          <w:szCs w:val="32"/>
          <w:lang w:val="en-US"/>
        </w:rPr>
        <w:t xml:space="preserve"> </w:t>
      </w:r>
    </w:p>
    <w:p w:rsidR="00B32C6A" w:rsidRDefault="00B32C6A" w:rsidP="00B32C6A">
      <w:pPr>
        <w:tabs>
          <w:tab w:val="left" w:pos="6795"/>
        </w:tabs>
        <w:jc w:val="both"/>
        <w:rPr>
          <w:sz w:val="32"/>
          <w:szCs w:val="32"/>
          <w:lang w:val="en-US"/>
        </w:rPr>
      </w:pPr>
    </w:p>
    <w:p w:rsidR="00B32C6A" w:rsidRPr="00B96F9E" w:rsidRDefault="00B32C6A" w:rsidP="00B32C6A">
      <w:pPr>
        <w:tabs>
          <w:tab w:val="left" w:pos="6795"/>
        </w:tabs>
        <w:jc w:val="both"/>
        <w:rPr>
          <w:sz w:val="32"/>
          <w:szCs w:val="32"/>
          <w:lang w:val="en-US"/>
        </w:rPr>
      </w:pPr>
      <w:r>
        <w:rPr>
          <w:sz w:val="32"/>
          <w:szCs w:val="32"/>
          <w:lang w:val="en-US"/>
        </w:rPr>
        <w:t xml:space="preserve"> </w:t>
      </w:r>
      <w:r w:rsidRPr="00B96F9E">
        <w:rPr>
          <w:sz w:val="32"/>
          <w:szCs w:val="32"/>
          <w:lang w:val="en-US"/>
        </w:rPr>
        <w:t>A</w:t>
      </w:r>
      <w:r>
        <w:rPr>
          <w:sz w:val="32"/>
          <w:szCs w:val="32"/>
          <w:lang w:val="en-US"/>
        </w:rPr>
        <w:t xml:space="preserve"> </w:t>
      </w:r>
      <w:r w:rsidRPr="00B96F9E">
        <w:rPr>
          <w:sz w:val="32"/>
          <w:szCs w:val="32"/>
          <w:lang w:val="en-US"/>
        </w:rPr>
        <w:t>verificat:</w:t>
      </w:r>
      <w:r>
        <w:rPr>
          <w:sz w:val="32"/>
          <w:szCs w:val="32"/>
          <w:lang w:val="en-US"/>
        </w:rPr>
        <w:t xml:space="preserve"> </w:t>
      </w:r>
      <w:r w:rsidR="00B86931">
        <w:rPr>
          <w:sz w:val="32"/>
          <w:szCs w:val="32"/>
          <w:lang w:val="en-US"/>
        </w:rPr>
        <w:t xml:space="preserve">                                                                        Dohotaru L.</w:t>
      </w:r>
      <w:r w:rsidRPr="00B96F9E">
        <w:rPr>
          <w:sz w:val="32"/>
          <w:szCs w:val="32"/>
          <w:lang w:val="en-US"/>
        </w:rPr>
        <w:t xml:space="preserve">                     </w:t>
      </w:r>
    </w:p>
    <w:p w:rsidR="00FF7E98" w:rsidRDefault="00FF7E98" w:rsidP="00FF7E98">
      <w:pPr>
        <w:rPr>
          <w:b/>
          <w:snapToGrid w:val="0"/>
          <w:sz w:val="40"/>
          <w:lang w:val="en-US" w:eastAsia="en-US"/>
        </w:rPr>
      </w:pPr>
    </w:p>
    <w:p w:rsidR="00FF7E98" w:rsidRDefault="00FF7E98" w:rsidP="00FF7E98">
      <w:pPr>
        <w:rPr>
          <w:b/>
          <w:snapToGrid w:val="0"/>
          <w:sz w:val="40"/>
          <w:lang w:val="en-US" w:eastAsia="en-US"/>
        </w:rPr>
      </w:pPr>
    </w:p>
    <w:p w:rsidR="00FF7E98" w:rsidRDefault="00FF7E98" w:rsidP="00FF7E98">
      <w:pPr>
        <w:rPr>
          <w:lang w:val="en-US" w:eastAsia="en-US"/>
        </w:rPr>
      </w:pPr>
    </w:p>
    <w:p w:rsidR="00FC3CBB" w:rsidRDefault="00FC3CBB" w:rsidP="00FF7E98">
      <w:pPr>
        <w:rPr>
          <w:lang w:val="en-US" w:eastAsia="en-US"/>
        </w:rPr>
      </w:pPr>
    </w:p>
    <w:p w:rsidR="000B2563" w:rsidRPr="00FF7E98" w:rsidRDefault="000B2563" w:rsidP="00FF7E98">
      <w:pPr>
        <w:rPr>
          <w:lang w:val="en-US" w:eastAsia="en-US"/>
        </w:rPr>
      </w:pPr>
    </w:p>
    <w:p w:rsidR="009212C8" w:rsidRDefault="000B2563" w:rsidP="009212C8">
      <w:pPr>
        <w:jc w:val="center"/>
        <w:rPr>
          <w:rFonts w:ascii="Calibri" w:hAnsi="Calibri"/>
          <w:b/>
          <w:sz w:val="28"/>
          <w:szCs w:val="28"/>
          <w:lang w:val="en-US"/>
        </w:rPr>
      </w:pPr>
      <w:r>
        <w:rPr>
          <w:rFonts w:ascii="Calibri" w:hAnsi="Calibri"/>
          <w:b/>
          <w:sz w:val="28"/>
          <w:szCs w:val="28"/>
          <w:lang w:val="en-US"/>
        </w:rPr>
        <w:t>Chi</w:t>
      </w:r>
      <w:r>
        <w:rPr>
          <w:rFonts w:ascii="Calibri" w:hAnsi="Calibri"/>
          <w:b/>
          <w:sz w:val="28"/>
          <w:szCs w:val="28"/>
        </w:rPr>
        <w:t>șinău</w:t>
      </w:r>
      <w:r>
        <w:rPr>
          <w:rFonts w:ascii="Calibri" w:hAnsi="Calibri"/>
          <w:b/>
          <w:sz w:val="28"/>
          <w:szCs w:val="28"/>
          <w:lang w:val="en-US"/>
        </w:rPr>
        <w:t xml:space="preserve">     </w:t>
      </w:r>
      <w:r w:rsidR="00B86931">
        <w:rPr>
          <w:rFonts w:ascii="Calibri" w:hAnsi="Calibri"/>
          <w:b/>
          <w:sz w:val="28"/>
          <w:szCs w:val="28"/>
          <w:lang w:val="en-US"/>
        </w:rPr>
        <w:t>2016</w:t>
      </w:r>
    </w:p>
    <w:p w:rsidR="00FC3CBB" w:rsidRPr="00B32C6A" w:rsidRDefault="00FC3CBB" w:rsidP="009212C8">
      <w:pPr>
        <w:jc w:val="center"/>
        <w:rPr>
          <w:rFonts w:ascii="Calibri" w:hAnsi="Calibri"/>
          <w:b/>
          <w:sz w:val="28"/>
          <w:szCs w:val="28"/>
          <w:lang w:val="en-US"/>
        </w:rPr>
      </w:pPr>
    </w:p>
    <w:p w:rsidR="00FC3CBB" w:rsidRDefault="00FC3CBB" w:rsidP="00FC3CBB">
      <w:pPr>
        <w:pStyle w:val="2"/>
        <w:rPr>
          <w:sz w:val="30"/>
          <w:szCs w:val="30"/>
        </w:rPr>
      </w:pPr>
      <w:r w:rsidRPr="00E85F41">
        <w:rPr>
          <w:sz w:val="30"/>
          <w:szCs w:val="30"/>
        </w:rPr>
        <w:t>Consideraţii teoretice :</w:t>
      </w:r>
    </w:p>
    <w:p w:rsidR="00DD52D7" w:rsidRPr="00DD52D7" w:rsidRDefault="00DD52D7" w:rsidP="00DD52D7">
      <w:pPr>
        <w:rPr>
          <w:lang w:eastAsia="en-US"/>
        </w:rPr>
      </w:pPr>
    </w:p>
    <w:p w:rsidR="00DD52D7" w:rsidRDefault="00DD52D7" w:rsidP="00DD52D7">
      <w:pPr>
        <w:pStyle w:val="2"/>
      </w:pPr>
      <w:r>
        <w:t>Reţele de transport</w:t>
      </w:r>
    </w:p>
    <w:p w:rsidR="00DD52D7" w:rsidRPr="00DD52D7" w:rsidRDefault="00DD52D7" w:rsidP="00DD52D7">
      <w:pPr>
        <w:rPr>
          <w:lang w:eastAsia="en-US"/>
        </w:rPr>
      </w:pPr>
    </w:p>
    <w:p w:rsidR="00DD52D7" w:rsidRDefault="00DD52D7" w:rsidP="00DD52D7">
      <w:pPr>
        <w:spacing w:before="120"/>
        <w:jc w:val="both"/>
        <w:rPr>
          <w:snapToGrid w:val="0"/>
          <w:sz w:val="24"/>
          <w:lang w:eastAsia="en-US"/>
        </w:rPr>
      </w:pPr>
      <w:r>
        <w:rPr>
          <w:snapToGrid w:val="0"/>
          <w:sz w:val="24"/>
          <w:lang w:eastAsia="en-US"/>
        </w:rPr>
        <w:t xml:space="preserve">Un graf orientat </w:t>
      </w:r>
      <w:r>
        <w:rPr>
          <w:i/>
          <w:snapToGrid w:val="0"/>
          <w:sz w:val="24"/>
          <w:lang w:eastAsia="en-US"/>
        </w:rPr>
        <w:t>G = (X, U)</w:t>
      </w:r>
      <w:r>
        <w:rPr>
          <w:snapToGrid w:val="0"/>
          <w:sz w:val="24"/>
          <w:lang w:eastAsia="en-US"/>
        </w:rPr>
        <w:t xml:space="preserve"> se numeşte </w:t>
      </w:r>
      <w:r>
        <w:rPr>
          <w:i/>
          <w:snapToGrid w:val="0"/>
          <w:sz w:val="24"/>
          <w:lang w:eastAsia="en-US"/>
        </w:rPr>
        <w:t xml:space="preserve">reţea de transport </w:t>
      </w:r>
      <w:r>
        <w:rPr>
          <w:snapToGrid w:val="0"/>
          <w:sz w:val="24"/>
          <w:lang w:eastAsia="en-US"/>
        </w:rPr>
        <w:t>dacă satisface următoarele condiţii:</w:t>
      </w:r>
    </w:p>
    <w:p w:rsidR="00DD52D7" w:rsidRDefault="00DD52D7" w:rsidP="00DD52D7">
      <w:pPr>
        <w:numPr>
          <w:ilvl w:val="0"/>
          <w:numId w:val="18"/>
        </w:numPr>
        <w:tabs>
          <w:tab w:val="clear" w:pos="360"/>
          <w:tab w:val="num" w:pos="720"/>
        </w:tabs>
        <w:spacing w:before="120"/>
        <w:ind w:left="720"/>
        <w:jc w:val="both"/>
        <w:rPr>
          <w:snapToGrid w:val="0"/>
          <w:sz w:val="24"/>
          <w:lang w:eastAsia="en-US"/>
        </w:rPr>
      </w:pPr>
      <w:r>
        <w:rPr>
          <w:snapToGrid w:val="0"/>
          <w:sz w:val="24"/>
          <w:lang w:eastAsia="en-US"/>
        </w:rPr>
        <w:t xml:space="preserve">există un vârf unic </w:t>
      </w:r>
      <w:r>
        <w:rPr>
          <w:i/>
          <w:snapToGrid w:val="0"/>
          <w:sz w:val="24"/>
          <w:lang w:eastAsia="en-US"/>
        </w:rPr>
        <w:t>a</w:t>
      </w:r>
      <w:r>
        <w:rPr>
          <w:snapToGrid w:val="0"/>
          <w:sz w:val="24"/>
          <w:lang w:eastAsia="en-US"/>
        </w:rPr>
        <w:t xml:space="preserve"> din </w:t>
      </w:r>
      <w:r>
        <w:rPr>
          <w:i/>
          <w:snapToGrid w:val="0"/>
          <w:sz w:val="24"/>
          <w:lang w:eastAsia="en-US"/>
        </w:rPr>
        <w:t>X</w:t>
      </w:r>
      <w:r>
        <w:rPr>
          <w:snapToGrid w:val="0"/>
          <w:sz w:val="24"/>
          <w:lang w:eastAsia="en-US"/>
        </w:rPr>
        <w:t xml:space="preserve"> în care nu intră nici un arc sau </w:t>
      </w:r>
      <w:r>
        <w:rPr>
          <w:i/>
          <w:snapToGrid w:val="0"/>
          <w:sz w:val="24"/>
          <w:lang w:eastAsia="en-US"/>
        </w:rPr>
        <w:t>d_(a)=0</w:t>
      </w:r>
      <w:r>
        <w:rPr>
          <w:snapToGrid w:val="0"/>
          <w:sz w:val="24"/>
          <w:lang w:eastAsia="en-US"/>
        </w:rPr>
        <w:t>;</w:t>
      </w:r>
    </w:p>
    <w:p w:rsidR="00DD52D7" w:rsidRDefault="00DD52D7" w:rsidP="00DD52D7">
      <w:pPr>
        <w:numPr>
          <w:ilvl w:val="0"/>
          <w:numId w:val="18"/>
        </w:numPr>
        <w:tabs>
          <w:tab w:val="clear" w:pos="360"/>
          <w:tab w:val="num" w:pos="720"/>
        </w:tabs>
        <w:ind w:left="714" w:hanging="357"/>
        <w:jc w:val="both"/>
        <w:rPr>
          <w:snapToGrid w:val="0"/>
          <w:sz w:val="24"/>
          <w:lang w:eastAsia="en-US"/>
        </w:rPr>
      </w:pPr>
      <w:r>
        <w:rPr>
          <w:snapToGrid w:val="0"/>
          <w:sz w:val="24"/>
          <w:lang w:eastAsia="en-US"/>
        </w:rPr>
        <w:t xml:space="preserve">există un vârf unic </w:t>
      </w:r>
      <w:r>
        <w:rPr>
          <w:i/>
          <w:snapToGrid w:val="0"/>
          <w:sz w:val="24"/>
          <w:lang w:eastAsia="en-US"/>
        </w:rPr>
        <w:t>b</w:t>
      </w:r>
      <w:r>
        <w:rPr>
          <w:snapToGrid w:val="0"/>
          <w:sz w:val="24"/>
          <w:lang w:eastAsia="en-US"/>
        </w:rPr>
        <w:t xml:space="preserve"> din </w:t>
      </w:r>
      <w:r>
        <w:rPr>
          <w:i/>
          <w:snapToGrid w:val="0"/>
          <w:sz w:val="24"/>
          <w:lang w:eastAsia="en-US"/>
        </w:rPr>
        <w:t>X</w:t>
      </w:r>
      <w:r>
        <w:rPr>
          <w:snapToGrid w:val="0"/>
          <w:sz w:val="24"/>
          <w:lang w:eastAsia="en-US"/>
        </w:rPr>
        <w:t xml:space="preserve"> din care nu iese nici un arc sau </w:t>
      </w:r>
      <w:r>
        <w:rPr>
          <w:i/>
          <w:snapToGrid w:val="0"/>
          <w:sz w:val="24"/>
          <w:lang w:eastAsia="en-US"/>
        </w:rPr>
        <w:t>d</w:t>
      </w:r>
      <w:r>
        <w:rPr>
          <w:i/>
          <w:snapToGrid w:val="0"/>
          <w:sz w:val="24"/>
          <w:vertAlign w:val="superscript"/>
          <w:lang w:eastAsia="en-US"/>
        </w:rPr>
        <w:t>+</w:t>
      </w:r>
      <w:r>
        <w:rPr>
          <w:i/>
          <w:snapToGrid w:val="0"/>
          <w:sz w:val="24"/>
          <w:lang w:eastAsia="en-US"/>
        </w:rPr>
        <w:t>(a)=0</w:t>
      </w:r>
      <w:r>
        <w:rPr>
          <w:snapToGrid w:val="0"/>
          <w:sz w:val="24"/>
          <w:lang w:eastAsia="en-US"/>
        </w:rPr>
        <w:t>;</w:t>
      </w:r>
    </w:p>
    <w:p w:rsidR="00DD52D7" w:rsidRDefault="00DD52D7" w:rsidP="00DD52D7">
      <w:pPr>
        <w:numPr>
          <w:ilvl w:val="0"/>
          <w:numId w:val="18"/>
        </w:numPr>
        <w:tabs>
          <w:tab w:val="clear" w:pos="360"/>
          <w:tab w:val="num" w:pos="720"/>
        </w:tabs>
        <w:ind w:left="714" w:hanging="357"/>
        <w:jc w:val="both"/>
        <w:rPr>
          <w:snapToGrid w:val="0"/>
          <w:sz w:val="24"/>
          <w:lang w:eastAsia="en-US"/>
        </w:rPr>
      </w:pPr>
      <w:r>
        <w:rPr>
          <w:i/>
          <w:snapToGrid w:val="0"/>
          <w:sz w:val="24"/>
          <w:lang w:eastAsia="en-US"/>
        </w:rPr>
        <w:t>G</w:t>
      </w:r>
      <w:r>
        <w:rPr>
          <w:snapToGrid w:val="0"/>
          <w:sz w:val="24"/>
          <w:lang w:eastAsia="en-US"/>
        </w:rPr>
        <w:t xml:space="preserve"> este conex şi există drumuri de la </w:t>
      </w:r>
      <w:r>
        <w:rPr>
          <w:i/>
          <w:snapToGrid w:val="0"/>
          <w:sz w:val="24"/>
          <w:lang w:eastAsia="en-US"/>
        </w:rPr>
        <w:t>a</w:t>
      </w:r>
      <w:r>
        <w:rPr>
          <w:snapToGrid w:val="0"/>
          <w:sz w:val="24"/>
          <w:lang w:eastAsia="en-US"/>
        </w:rPr>
        <w:t xml:space="preserve"> la </w:t>
      </w:r>
      <w:r>
        <w:rPr>
          <w:i/>
          <w:snapToGrid w:val="0"/>
          <w:sz w:val="24"/>
          <w:lang w:eastAsia="en-US"/>
        </w:rPr>
        <w:t>b</w:t>
      </w:r>
      <w:r>
        <w:rPr>
          <w:snapToGrid w:val="0"/>
          <w:sz w:val="24"/>
          <w:lang w:eastAsia="en-US"/>
        </w:rPr>
        <w:t xml:space="preserve"> în </w:t>
      </w:r>
      <w:r>
        <w:rPr>
          <w:i/>
          <w:snapToGrid w:val="0"/>
          <w:sz w:val="24"/>
          <w:lang w:eastAsia="en-US"/>
        </w:rPr>
        <w:t>G</w:t>
      </w:r>
      <w:r>
        <w:rPr>
          <w:snapToGrid w:val="0"/>
          <w:sz w:val="24"/>
          <w:lang w:eastAsia="en-US"/>
        </w:rPr>
        <w:t>;</w:t>
      </w:r>
    </w:p>
    <w:p w:rsidR="00DD52D7" w:rsidRDefault="00DD52D7" w:rsidP="00DD52D7">
      <w:pPr>
        <w:numPr>
          <w:ilvl w:val="0"/>
          <w:numId w:val="18"/>
        </w:numPr>
        <w:tabs>
          <w:tab w:val="clear" w:pos="360"/>
          <w:tab w:val="num" w:pos="720"/>
        </w:tabs>
        <w:ind w:left="714" w:hanging="357"/>
        <w:jc w:val="both"/>
        <w:rPr>
          <w:snapToGrid w:val="0"/>
          <w:sz w:val="24"/>
          <w:lang w:eastAsia="en-US"/>
        </w:rPr>
      </w:pPr>
      <w:r>
        <w:rPr>
          <w:snapToGrid w:val="0"/>
          <w:sz w:val="24"/>
          <w:lang w:eastAsia="en-US"/>
        </w:rPr>
        <w:t xml:space="preserve">s-a definit o funcţie </w:t>
      </w:r>
      <w:r>
        <w:rPr>
          <w:i/>
          <w:snapToGrid w:val="0"/>
          <w:sz w:val="24"/>
          <w:lang w:eastAsia="en-US"/>
        </w:rPr>
        <w:t>c</w:t>
      </w:r>
      <w:r>
        <w:rPr>
          <w:snapToGrid w:val="0"/>
          <w:sz w:val="24"/>
          <w:lang w:eastAsia="en-US"/>
        </w:rPr>
        <w:t xml:space="preserve">: </w:t>
      </w:r>
      <w:r>
        <w:rPr>
          <w:i/>
          <w:snapToGrid w:val="0"/>
          <w:sz w:val="24"/>
          <w:lang w:eastAsia="en-US"/>
        </w:rPr>
        <w:t>U</w:t>
      </w:r>
      <w:r>
        <w:rPr>
          <w:snapToGrid w:val="0"/>
          <w:sz w:val="24"/>
          <w:lang w:eastAsia="en-US"/>
        </w:rPr>
        <w:sym w:font="Symbol" w:char="F0AE"/>
      </w:r>
      <w:r>
        <w:rPr>
          <w:i/>
          <w:snapToGrid w:val="0"/>
          <w:sz w:val="24"/>
          <w:lang w:eastAsia="en-US"/>
        </w:rPr>
        <w:t>R</w:t>
      </w:r>
      <w:r>
        <w:rPr>
          <w:snapToGrid w:val="0"/>
          <w:sz w:val="24"/>
          <w:lang w:eastAsia="en-US"/>
        </w:rPr>
        <w:t xml:space="preserve"> astfel încât </w:t>
      </w:r>
      <w:r>
        <w:rPr>
          <w:i/>
          <w:snapToGrid w:val="0"/>
          <w:sz w:val="24"/>
          <w:lang w:eastAsia="en-US"/>
        </w:rPr>
        <w:t>c(u)</w:t>
      </w:r>
      <w:r>
        <w:rPr>
          <w:i/>
          <w:snapToGrid w:val="0"/>
          <w:sz w:val="24"/>
          <w:lang w:eastAsia="en-US"/>
        </w:rPr>
        <w:sym w:font="Symbol" w:char="F0B3"/>
      </w:r>
      <w:r>
        <w:rPr>
          <w:i/>
          <w:snapToGrid w:val="0"/>
          <w:sz w:val="24"/>
          <w:lang w:eastAsia="en-US"/>
        </w:rPr>
        <w:t xml:space="preserve"> 0</w:t>
      </w:r>
      <w:r>
        <w:rPr>
          <w:snapToGrid w:val="0"/>
          <w:sz w:val="24"/>
          <w:lang w:eastAsia="en-US"/>
        </w:rPr>
        <w:t xml:space="preserve"> pentru orice arc </w:t>
      </w:r>
      <w:r>
        <w:rPr>
          <w:i/>
          <w:snapToGrid w:val="0"/>
          <w:sz w:val="24"/>
          <w:lang w:eastAsia="en-US"/>
        </w:rPr>
        <w:t>u</w:t>
      </w:r>
      <w:r>
        <w:rPr>
          <w:snapToGrid w:val="0"/>
          <w:sz w:val="24"/>
          <w:lang w:eastAsia="en-US"/>
        </w:rPr>
        <w:t xml:space="preserve"> din </w:t>
      </w:r>
      <w:r>
        <w:rPr>
          <w:i/>
          <w:snapToGrid w:val="0"/>
          <w:sz w:val="24"/>
          <w:lang w:eastAsia="en-US"/>
        </w:rPr>
        <w:t>U</w:t>
      </w:r>
      <w:r>
        <w:rPr>
          <w:snapToGrid w:val="0"/>
          <w:sz w:val="24"/>
          <w:lang w:eastAsia="en-US"/>
        </w:rPr>
        <w:t>.</w:t>
      </w:r>
    </w:p>
    <w:p w:rsidR="00DD52D7" w:rsidRDefault="00DD52D7" w:rsidP="00DD52D7">
      <w:pPr>
        <w:pStyle w:val="3"/>
        <w:spacing w:before="120"/>
      </w:pPr>
      <w:r>
        <w:t xml:space="preserve">Vârful </w:t>
      </w:r>
      <w:r>
        <w:rPr>
          <w:i/>
        </w:rPr>
        <w:t>a</w:t>
      </w:r>
      <w:r>
        <w:t xml:space="preserve"> se numeşte intrarea reţelei, vârful </w:t>
      </w:r>
      <w:r>
        <w:rPr>
          <w:i/>
        </w:rPr>
        <w:t>b</w:t>
      </w:r>
      <w:r>
        <w:t xml:space="preserve"> se numeşte ieşirea reţelei, iar </w:t>
      </w:r>
      <w:r>
        <w:rPr>
          <w:i/>
        </w:rPr>
        <w:t>c(u)</w:t>
      </w:r>
      <w:r>
        <w:t xml:space="preserve"> este capacitatea arcului u.</w:t>
      </w:r>
    </w:p>
    <w:p w:rsidR="00DD52D7" w:rsidRDefault="00DD52D7" w:rsidP="00DD52D7">
      <w:pPr>
        <w:spacing w:before="120"/>
        <w:jc w:val="both"/>
        <w:rPr>
          <w:snapToGrid w:val="0"/>
          <w:sz w:val="24"/>
          <w:lang w:eastAsia="en-US"/>
        </w:rPr>
      </w:pPr>
      <w:r>
        <w:rPr>
          <w:snapToGrid w:val="0"/>
          <w:sz w:val="24"/>
          <w:lang w:eastAsia="en-US"/>
        </w:rPr>
        <w:t xml:space="preserve">O funcţie </w:t>
      </w:r>
      <w:r>
        <w:rPr>
          <w:i/>
          <w:snapToGrid w:val="0"/>
          <w:sz w:val="24"/>
          <w:lang w:eastAsia="en-US"/>
        </w:rPr>
        <w:t>f: U</w:t>
      </w:r>
      <w:r>
        <w:rPr>
          <w:i/>
          <w:snapToGrid w:val="0"/>
          <w:sz w:val="24"/>
          <w:lang w:eastAsia="en-US"/>
        </w:rPr>
        <w:sym w:font="Symbol" w:char="F0AE"/>
      </w:r>
      <w:r>
        <w:rPr>
          <w:i/>
          <w:snapToGrid w:val="0"/>
          <w:sz w:val="24"/>
          <w:lang w:eastAsia="en-US"/>
        </w:rPr>
        <w:t>R</w:t>
      </w:r>
      <w:r>
        <w:rPr>
          <w:snapToGrid w:val="0"/>
          <w:sz w:val="24"/>
          <w:lang w:eastAsia="en-US"/>
        </w:rPr>
        <w:t xml:space="preserve"> astfel încât </w:t>
      </w:r>
      <w:r>
        <w:rPr>
          <w:i/>
          <w:snapToGrid w:val="0"/>
          <w:sz w:val="24"/>
          <w:lang w:eastAsia="en-US"/>
        </w:rPr>
        <w:t xml:space="preserve">f(u) </w:t>
      </w:r>
      <w:r>
        <w:rPr>
          <w:i/>
          <w:snapToGrid w:val="0"/>
          <w:sz w:val="24"/>
          <w:lang w:eastAsia="en-US"/>
        </w:rPr>
        <w:sym w:font="Symbol" w:char="F0B3"/>
      </w:r>
      <w:r>
        <w:rPr>
          <w:i/>
          <w:snapToGrid w:val="0"/>
          <w:sz w:val="24"/>
          <w:lang w:eastAsia="en-US"/>
        </w:rPr>
        <w:t xml:space="preserve"> 0</w:t>
      </w:r>
      <w:r>
        <w:rPr>
          <w:snapToGrid w:val="0"/>
          <w:sz w:val="24"/>
          <w:lang w:eastAsia="en-US"/>
        </w:rPr>
        <w:t xml:space="preserve"> pentru orice arc </w:t>
      </w:r>
      <w:r>
        <w:rPr>
          <w:i/>
          <w:snapToGrid w:val="0"/>
          <w:sz w:val="24"/>
          <w:lang w:eastAsia="en-US"/>
        </w:rPr>
        <w:t>u</w:t>
      </w:r>
      <w:r>
        <w:rPr>
          <w:snapToGrid w:val="0"/>
          <w:sz w:val="24"/>
          <w:lang w:eastAsia="en-US"/>
        </w:rPr>
        <w:t xml:space="preserve"> se numeşte </w:t>
      </w:r>
      <w:r>
        <w:rPr>
          <w:i/>
          <w:snapToGrid w:val="0"/>
          <w:sz w:val="24"/>
          <w:lang w:eastAsia="en-US"/>
        </w:rPr>
        <w:t>flux</w:t>
      </w:r>
      <w:r>
        <w:rPr>
          <w:snapToGrid w:val="0"/>
          <w:sz w:val="24"/>
          <w:lang w:eastAsia="en-US"/>
        </w:rPr>
        <w:t xml:space="preserve"> în reţeaua de transport </w:t>
      </w:r>
      <w:r>
        <w:rPr>
          <w:i/>
          <w:snapToGrid w:val="0"/>
          <w:sz w:val="24"/>
          <w:lang w:eastAsia="en-US"/>
        </w:rPr>
        <w:t>G</w:t>
      </w:r>
      <w:r>
        <w:rPr>
          <w:snapToGrid w:val="0"/>
          <w:sz w:val="24"/>
          <w:lang w:eastAsia="en-US"/>
        </w:rPr>
        <w:t xml:space="preserve"> cu funcţia de capacitate </w:t>
      </w:r>
      <w:r>
        <w:rPr>
          <w:i/>
          <w:snapToGrid w:val="0"/>
          <w:sz w:val="24"/>
          <w:lang w:eastAsia="en-US"/>
        </w:rPr>
        <w:t>c</w:t>
      </w:r>
      <w:r>
        <w:rPr>
          <w:snapToGrid w:val="0"/>
          <w:sz w:val="24"/>
          <w:lang w:eastAsia="en-US"/>
        </w:rPr>
        <w:t xml:space="preserve">, care se notează </w:t>
      </w:r>
      <w:r>
        <w:rPr>
          <w:i/>
          <w:snapToGrid w:val="0"/>
          <w:sz w:val="24"/>
          <w:lang w:eastAsia="en-US"/>
        </w:rPr>
        <w:t>G = (X, U, c)</w:t>
      </w:r>
      <w:r>
        <w:rPr>
          <w:snapToGrid w:val="0"/>
          <w:sz w:val="24"/>
          <w:lang w:eastAsia="en-US"/>
        </w:rPr>
        <w:t>, dacă sunt îndeplinite următoarele două condiţii:</w:t>
      </w:r>
    </w:p>
    <w:p w:rsidR="00DD52D7" w:rsidRDefault="00DD52D7" w:rsidP="00DD52D7">
      <w:pPr>
        <w:numPr>
          <w:ilvl w:val="0"/>
          <w:numId w:val="19"/>
        </w:numPr>
        <w:tabs>
          <w:tab w:val="clear" w:pos="360"/>
          <w:tab w:val="num" w:pos="720"/>
        </w:tabs>
        <w:spacing w:before="120"/>
        <w:ind w:left="720"/>
        <w:jc w:val="both"/>
        <w:rPr>
          <w:snapToGrid w:val="0"/>
          <w:sz w:val="24"/>
          <w:lang w:eastAsia="en-US"/>
        </w:rPr>
      </w:pPr>
      <w:r>
        <w:rPr>
          <w:snapToGrid w:val="0"/>
          <w:sz w:val="24"/>
          <w:lang w:eastAsia="en-US"/>
        </w:rPr>
        <w:t xml:space="preserve">Condiţia de conservare a fluxului: Pentru orice vârf </w:t>
      </w:r>
      <w:r>
        <w:rPr>
          <w:i/>
          <w:snapToGrid w:val="0"/>
          <w:sz w:val="24"/>
          <w:lang w:eastAsia="en-US"/>
        </w:rPr>
        <w:t>x</w:t>
      </w:r>
      <w:r>
        <w:rPr>
          <w:snapToGrid w:val="0"/>
          <w:sz w:val="24"/>
          <w:lang w:eastAsia="en-US"/>
        </w:rPr>
        <w:t xml:space="preserve"> diferit de </w:t>
      </w:r>
      <w:r>
        <w:rPr>
          <w:i/>
          <w:snapToGrid w:val="0"/>
          <w:sz w:val="24"/>
          <w:lang w:eastAsia="en-US"/>
        </w:rPr>
        <w:t>a</w:t>
      </w:r>
      <w:r>
        <w:rPr>
          <w:snapToGrid w:val="0"/>
          <w:sz w:val="24"/>
          <w:lang w:eastAsia="en-US"/>
        </w:rPr>
        <w:t xml:space="preserve"> şi </w:t>
      </w:r>
      <w:r>
        <w:rPr>
          <w:i/>
          <w:snapToGrid w:val="0"/>
          <w:sz w:val="24"/>
          <w:lang w:eastAsia="en-US"/>
        </w:rPr>
        <w:t>b</w:t>
      </w:r>
      <w:r>
        <w:rPr>
          <w:snapToGrid w:val="0"/>
          <w:sz w:val="24"/>
          <w:lang w:eastAsia="en-US"/>
        </w:rPr>
        <w:t xml:space="preserve"> suma fluxurilor pe arcele care intră în </w:t>
      </w:r>
      <w:r>
        <w:rPr>
          <w:i/>
          <w:snapToGrid w:val="0"/>
          <w:sz w:val="24"/>
          <w:lang w:eastAsia="en-US"/>
        </w:rPr>
        <w:t>x</w:t>
      </w:r>
      <w:r>
        <w:rPr>
          <w:snapToGrid w:val="0"/>
          <w:sz w:val="24"/>
          <w:lang w:eastAsia="en-US"/>
        </w:rPr>
        <w:t xml:space="preserve"> este egală cu suma fluxurilor pe arcele care ies din </w:t>
      </w:r>
      <w:r>
        <w:rPr>
          <w:i/>
          <w:snapToGrid w:val="0"/>
          <w:sz w:val="24"/>
          <w:lang w:eastAsia="en-US"/>
        </w:rPr>
        <w:t>x</w:t>
      </w:r>
      <w:r>
        <w:rPr>
          <w:snapToGrid w:val="0"/>
          <w:sz w:val="24"/>
          <w:lang w:eastAsia="en-US"/>
        </w:rPr>
        <w:t>.</w:t>
      </w:r>
    </w:p>
    <w:p w:rsidR="00DD52D7" w:rsidRDefault="00DD52D7" w:rsidP="00DD52D7">
      <w:pPr>
        <w:numPr>
          <w:ilvl w:val="0"/>
          <w:numId w:val="19"/>
        </w:numPr>
        <w:tabs>
          <w:tab w:val="clear" w:pos="360"/>
          <w:tab w:val="num" w:pos="720"/>
        </w:tabs>
        <w:ind w:left="714" w:hanging="357"/>
        <w:jc w:val="both"/>
        <w:rPr>
          <w:snapToGrid w:val="0"/>
          <w:sz w:val="24"/>
          <w:lang w:eastAsia="en-US"/>
        </w:rPr>
      </w:pPr>
      <w:r>
        <w:rPr>
          <w:snapToGrid w:val="0"/>
          <w:sz w:val="24"/>
          <w:lang w:eastAsia="en-US"/>
        </w:rPr>
        <w:t xml:space="preserve">Condiţia de mărginire a fluxului: Există inegalitatea </w:t>
      </w:r>
      <w:r>
        <w:rPr>
          <w:i/>
          <w:snapToGrid w:val="0"/>
          <w:sz w:val="24"/>
          <w:lang w:eastAsia="en-US"/>
        </w:rPr>
        <w:t xml:space="preserve">f(u) </w:t>
      </w:r>
      <w:r>
        <w:rPr>
          <w:i/>
          <w:snapToGrid w:val="0"/>
          <w:sz w:val="24"/>
          <w:lang w:eastAsia="en-US"/>
        </w:rPr>
        <w:sym w:font="Symbol" w:char="F0A3"/>
      </w:r>
      <w:r>
        <w:rPr>
          <w:i/>
          <w:snapToGrid w:val="0"/>
          <w:sz w:val="24"/>
          <w:lang w:eastAsia="en-US"/>
        </w:rPr>
        <w:t xml:space="preserve"> c(u)</w:t>
      </w:r>
      <w:r>
        <w:rPr>
          <w:snapToGrid w:val="0"/>
          <w:sz w:val="24"/>
          <w:lang w:eastAsia="en-US"/>
        </w:rPr>
        <w:t xml:space="preserve"> pentru orice arc </w:t>
      </w:r>
      <w:r>
        <w:rPr>
          <w:i/>
          <w:snapToGrid w:val="0"/>
          <w:sz w:val="24"/>
          <w:lang w:eastAsia="en-US"/>
        </w:rPr>
        <w:t>u</w:t>
      </w:r>
      <w:r>
        <w:rPr>
          <w:snapToGrid w:val="0"/>
          <w:sz w:val="24"/>
          <w:lang w:eastAsia="en-US"/>
        </w:rPr>
        <w:t xml:space="preserve"> </w:t>
      </w:r>
      <w:r>
        <w:rPr>
          <w:i/>
          <w:snapToGrid w:val="0"/>
          <w:sz w:val="24"/>
          <w:lang w:eastAsia="en-US"/>
        </w:rPr>
        <w:sym w:font="Symbol" w:char="F0CE"/>
      </w:r>
      <w:r>
        <w:rPr>
          <w:i/>
          <w:snapToGrid w:val="0"/>
          <w:sz w:val="24"/>
          <w:lang w:eastAsia="en-US"/>
        </w:rPr>
        <w:t xml:space="preserve"> U</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 xml:space="preserve">Dacă </w:t>
      </w:r>
      <w:r>
        <w:rPr>
          <w:i/>
          <w:snapToGrid w:val="0"/>
          <w:sz w:val="24"/>
          <w:lang w:eastAsia="en-US"/>
        </w:rPr>
        <w:t>f(u) = c(u)</w:t>
      </w:r>
      <w:r>
        <w:rPr>
          <w:snapToGrid w:val="0"/>
          <w:sz w:val="24"/>
          <w:lang w:eastAsia="en-US"/>
        </w:rPr>
        <w:t xml:space="preserve"> arcul se numeşte </w:t>
      </w:r>
      <w:r>
        <w:rPr>
          <w:i/>
          <w:snapToGrid w:val="0"/>
          <w:sz w:val="24"/>
          <w:lang w:eastAsia="en-US"/>
        </w:rPr>
        <w:t>saturat</w:t>
      </w:r>
      <w:r>
        <w:rPr>
          <w:snapToGrid w:val="0"/>
          <w:sz w:val="24"/>
          <w:lang w:eastAsia="en-US"/>
        </w:rPr>
        <w:t xml:space="preserve">. Un </w:t>
      </w:r>
      <w:r>
        <w:rPr>
          <w:i/>
          <w:snapToGrid w:val="0"/>
          <w:sz w:val="24"/>
          <w:lang w:eastAsia="en-US"/>
        </w:rPr>
        <w:t>drum</w:t>
      </w:r>
      <w:r>
        <w:rPr>
          <w:snapToGrid w:val="0"/>
          <w:sz w:val="24"/>
          <w:lang w:eastAsia="en-US"/>
        </w:rPr>
        <w:t xml:space="preserve"> se va numi </w:t>
      </w:r>
      <w:r>
        <w:rPr>
          <w:i/>
          <w:snapToGrid w:val="0"/>
          <w:sz w:val="24"/>
          <w:lang w:eastAsia="en-US"/>
        </w:rPr>
        <w:t>saturat</w:t>
      </w:r>
      <w:r>
        <w:rPr>
          <w:snapToGrid w:val="0"/>
          <w:sz w:val="24"/>
          <w:lang w:eastAsia="en-US"/>
        </w:rPr>
        <w:t xml:space="preserve"> dacă va conţine cel puţin un arc saturat. Fluxul, toate drumurile căruia sunt saturate se va numi </w:t>
      </w:r>
      <w:r>
        <w:rPr>
          <w:i/>
          <w:snapToGrid w:val="0"/>
          <w:sz w:val="24"/>
          <w:lang w:eastAsia="en-US"/>
        </w:rPr>
        <w:t>flux complet</w:t>
      </w:r>
      <w:r>
        <w:rPr>
          <w:snapToGrid w:val="0"/>
          <w:sz w:val="24"/>
          <w:lang w:eastAsia="en-US"/>
        </w:rPr>
        <w:t xml:space="preserve">. Cel mai mare dintre fluxurile complete se numeşte </w:t>
      </w:r>
      <w:r>
        <w:rPr>
          <w:i/>
          <w:snapToGrid w:val="0"/>
          <w:sz w:val="24"/>
          <w:lang w:eastAsia="en-US"/>
        </w:rPr>
        <w:t>flux maxim</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 xml:space="preserve">Pentru orice mulţime de vârfuri </w:t>
      </w:r>
      <w:r>
        <w:rPr>
          <w:i/>
          <w:snapToGrid w:val="0"/>
          <w:sz w:val="24"/>
          <w:lang w:eastAsia="en-US"/>
        </w:rPr>
        <w:t>A</w:t>
      </w:r>
      <w:r>
        <w:rPr>
          <w:i/>
          <w:snapToGrid w:val="0"/>
          <w:sz w:val="24"/>
          <w:lang w:eastAsia="en-US"/>
        </w:rPr>
        <w:sym w:font="Symbol" w:char="F0CE"/>
      </w:r>
      <w:r>
        <w:rPr>
          <w:i/>
          <w:snapToGrid w:val="0"/>
          <w:sz w:val="24"/>
          <w:lang w:eastAsia="en-US"/>
        </w:rPr>
        <w:t xml:space="preserve"> U</w:t>
      </w:r>
      <w:r>
        <w:rPr>
          <w:snapToGrid w:val="0"/>
          <w:sz w:val="24"/>
          <w:lang w:eastAsia="en-US"/>
        </w:rPr>
        <w:t xml:space="preserve"> vom defini o </w:t>
      </w:r>
      <w:r>
        <w:rPr>
          <w:i/>
          <w:snapToGrid w:val="0"/>
          <w:sz w:val="24"/>
          <w:lang w:eastAsia="en-US"/>
        </w:rPr>
        <w:t>tăietură w_(A) = {(x, y) | x</w:t>
      </w:r>
      <w:r>
        <w:rPr>
          <w:snapToGrid w:val="0"/>
          <w:sz w:val="24"/>
          <w:lang w:eastAsia="en-US"/>
        </w:rPr>
        <w:t xml:space="preserve"> </w:t>
      </w:r>
      <w:r>
        <w:rPr>
          <w:snapToGrid w:val="0"/>
          <w:sz w:val="24"/>
          <w:lang w:eastAsia="en-US"/>
        </w:rPr>
        <w:sym w:font="Symbol" w:char="F0CF"/>
      </w:r>
      <w:r>
        <w:rPr>
          <w:snapToGrid w:val="0"/>
          <w:sz w:val="24"/>
          <w:lang w:eastAsia="en-US"/>
        </w:rPr>
        <w:t xml:space="preserve"> A, </w:t>
      </w:r>
      <w:r>
        <w:rPr>
          <w:i/>
          <w:snapToGrid w:val="0"/>
          <w:sz w:val="24"/>
          <w:lang w:eastAsia="en-US"/>
        </w:rPr>
        <w:t>y</w:t>
      </w:r>
      <w:r>
        <w:rPr>
          <w:snapToGrid w:val="0"/>
          <w:sz w:val="24"/>
          <w:lang w:eastAsia="en-US"/>
        </w:rPr>
        <w:t xml:space="preserve"> </w:t>
      </w:r>
      <w:r>
        <w:rPr>
          <w:i/>
          <w:snapToGrid w:val="0"/>
          <w:sz w:val="24"/>
          <w:lang w:eastAsia="en-US"/>
        </w:rPr>
        <w:sym w:font="Symbol" w:char="F0CE"/>
      </w:r>
      <w:r>
        <w:rPr>
          <w:i/>
          <w:snapToGrid w:val="0"/>
          <w:sz w:val="24"/>
          <w:lang w:eastAsia="en-US"/>
        </w:rPr>
        <w:t xml:space="preserve"> A</w:t>
      </w:r>
      <w:r>
        <w:rPr>
          <w:snapToGrid w:val="0"/>
          <w:sz w:val="24"/>
          <w:lang w:eastAsia="en-US"/>
        </w:rPr>
        <w:t xml:space="preserve">, </w:t>
      </w:r>
      <w:r>
        <w:rPr>
          <w:i/>
          <w:snapToGrid w:val="0"/>
          <w:sz w:val="24"/>
          <w:lang w:eastAsia="en-US"/>
        </w:rPr>
        <w:t>(x,y</w:t>
      </w:r>
      <w:r>
        <w:rPr>
          <w:i/>
          <w:snapToGrid w:val="0"/>
          <w:sz w:val="24"/>
          <w:lang w:eastAsia="en-US"/>
        </w:rPr>
        <w:sym w:font="Symbol" w:char="F0CE"/>
      </w:r>
      <w:r>
        <w:rPr>
          <w:i/>
          <w:snapToGrid w:val="0"/>
          <w:sz w:val="24"/>
          <w:lang w:eastAsia="en-US"/>
        </w:rPr>
        <w:t>U}</w:t>
      </w:r>
      <w:r>
        <w:rPr>
          <w:snapToGrid w:val="0"/>
          <w:sz w:val="24"/>
          <w:lang w:eastAsia="en-US"/>
        </w:rPr>
        <w:t xml:space="preserve">, adică mulţimea arcelor care intră în mulţimea </w:t>
      </w:r>
      <w:r>
        <w:rPr>
          <w:i/>
          <w:snapToGrid w:val="0"/>
          <w:sz w:val="24"/>
          <w:lang w:eastAsia="en-US"/>
        </w:rPr>
        <w:t>A</w:t>
      </w:r>
      <w:r>
        <w:rPr>
          <w:snapToGrid w:val="0"/>
          <w:sz w:val="24"/>
          <w:lang w:eastAsia="en-US"/>
        </w:rPr>
        <w:t xml:space="preserve"> de vârfuri.</w:t>
      </w:r>
    </w:p>
    <w:p w:rsidR="00DD52D7" w:rsidRDefault="00DD52D7" w:rsidP="00DD52D7">
      <w:pPr>
        <w:spacing w:before="120"/>
        <w:jc w:val="both"/>
        <w:rPr>
          <w:snapToGrid w:val="0"/>
          <w:sz w:val="24"/>
          <w:lang w:eastAsia="en-US"/>
        </w:rPr>
      </w:pPr>
      <w:r>
        <w:rPr>
          <w:snapToGrid w:val="0"/>
          <w:sz w:val="24"/>
          <w:lang w:eastAsia="en-US"/>
        </w:rPr>
        <w:t xml:space="preserve">Prin </w:t>
      </w:r>
      <w:r>
        <w:rPr>
          <w:i/>
          <w:snapToGrid w:val="0"/>
          <w:sz w:val="24"/>
          <w:lang w:eastAsia="en-US"/>
        </w:rPr>
        <w:t>w</w:t>
      </w:r>
      <w:r>
        <w:rPr>
          <w:i/>
          <w:snapToGrid w:val="0"/>
          <w:sz w:val="24"/>
          <w:vertAlign w:val="superscript"/>
          <w:lang w:eastAsia="en-US"/>
        </w:rPr>
        <w:t>+</w:t>
      </w:r>
      <w:r>
        <w:rPr>
          <w:i/>
          <w:snapToGrid w:val="0"/>
          <w:sz w:val="24"/>
          <w:lang w:eastAsia="en-US"/>
        </w:rPr>
        <w:t>(A)</w:t>
      </w:r>
      <w:r>
        <w:rPr>
          <w:snapToGrid w:val="0"/>
          <w:sz w:val="24"/>
          <w:lang w:eastAsia="en-US"/>
        </w:rPr>
        <w:t xml:space="preserve"> vom nota mulţimea arcelor care ies din mulţimea </w:t>
      </w:r>
      <w:r>
        <w:rPr>
          <w:i/>
          <w:snapToGrid w:val="0"/>
          <w:sz w:val="24"/>
          <w:lang w:eastAsia="en-US"/>
        </w:rPr>
        <w:t>A</w:t>
      </w:r>
      <w:r>
        <w:rPr>
          <w:snapToGrid w:val="0"/>
          <w:sz w:val="24"/>
          <w:lang w:eastAsia="en-US"/>
        </w:rPr>
        <w:t xml:space="preserve"> de vârfuri.</w:t>
      </w:r>
    </w:p>
    <w:p w:rsidR="00DD52D7" w:rsidRDefault="00DD52D7" w:rsidP="00DD52D7">
      <w:pPr>
        <w:spacing w:before="120"/>
        <w:jc w:val="both"/>
        <w:rPr>
          <w:snapToGrid w:val="0"/>
          <w:sz w:val="24"/>
          <w:lang w:eastAsia="en-US"/>
        </w:rPr>
      </w:pPr>
      <w:r>
        <w:rPr>
          <w:snapToGrid w:val="0"/>
          <w:sz w:val="24"/>
          <w:lang w:eastAsia="en-US"/>
        </w:rPr>
        <w:t xml:space="preserve">Este justă afirmaţia: suma </w:t>
      </w:r>
      <w:r>
        <w:rPr>
          <w:i/>
          <w:snapToGrid w:val="0"/>
          <w:sz w:val="24"/>
          <w:lang w:eastAsia="en-US"/>
        </w:rPr>
        <w:t>f(u)</w:t>
      </w:r>
      <w:r>
        <w:rPr>
          <w:snapToGrid w:val="0"/>
          <w:sz w:val="24"/>
          <w:lang w:eastAsia="en-US"/>
        </w:rPr>
        <w:t xml:space="preserve"> pentru </w:t>
      </w:r>
      <w:r>
        <w:rPr>
          <w:i/>
          <w:snapToGrid w:val="0"/>
          <w:sz w:val="24"/>
          <w:lang w:eastAsia="en-US"/>
        </w:rPr>
        <w:t>u</w:t>
      </w:r>
      <w:r>
        <w:rPr>
          <w:i/>
          <w:snapToGrid w:val="0"/>
          <w:sz w:val="24"/>
          <w:lang w:eastAsia="en-US"/>
        </w:rPr>
        <w:sym w:font="Symbol" w:char="F0CE"/>
      </w:r>
      <w:r>
        <w:rPr>
          <w:i/>
          <w:snapToGrid w:val="0"/>
          <w:sz w:val="24"/>
          <w:lang w:eastAsia="en-US"/>
        </w:rPr>
        <w:t xml:space="preserve"> w</w:t>
      </w:r>
      <w:r>
        <w:rPr>
          <w:i/>
          <w:snapToGrid w:val="0"/>
          <w:sz w:val="24"/>
          <w:vertAlign w:val="superscript"/>
          <w:lang w:eastAsia="en-US"/>
        </w:rPr>
        <w:t>+</w:t>
      </w:r>
      <w:r>
        <w:rPr>
          <w:i/>
          <w:snapToGrid w:val="0"/>
          <w:sz w:val="24"/>
          <w:lang w:eastAsia="en-US"/>
        </w:rPr>
        <w:t>(A)</w:t>
      </w:r>
      <w:r>
        <w:rPr>
          <w:snapToGrid w:val="0"/>
          <w:sz w:val="24"/>
          <w:lang w:eastAsia="en-US"/>
        </w:rPr>
        <w:t xml:space="preserve"> este egală cu suma </w:t>
      </w:r>
      <w:r>
        <w:rPr>
          <w:i/>
          <w:snapToGrid w:val="0"/>
          <w:sz w:val="24"/>
          <w:lang w:eastAsia="en-US"/>
        </w:rPr>
        <w:t>f(u)</w:t>
      </w:r>
      <w:r>
        <w:rPr>
          <w:snapToGrid w:val="0"/>
          <w:sz w:val="24"/>
          <w:lang w:eastAsia="en-US"/>
        </w:rPr>
        <w:t xml:space="preserve"> pentru arcele </w:t>
      </w:r>
      <w:r>
        <w:rPr>
          <w:i/>
          <w:snapToGrid w:val="0"/>
          <w:sz w:val="24"/>
          <w:lang w:eastAsia="en-US"/>
        </w:rPr>
        <w:t>u</w:t>
      </w:r>
      <w:r>
        <w:rPr>
          <w:i/>
          <w:snapToGrid w:val="0"/>
          <w:sz w:val="24"/>
          <w:lang w:eastAsia="en-US"/>
        </w:rPr>
        <w:sym w:font="Symbol" w:char="F0CE"/>
      </w:r>
      <w:r>
        <w:rPr>
          <w:i/>
          <w:snapToGrid w:val="0"/>
          <w:sz w:val="24"/>
          <w:lang w:eastAsia="en-US"/>
        </w:rPr>
        <w:t>w_(A)</w:t>
      </w:r>
      <w:r>
        <w:rPr>
          <w:snapToGrid w:val="0"/>
          <w:sz w:val="24"/>
          <w:lang w:eastAsia="en-US"/>
        </w:rPr>
        <w:t xml:space="preserve">. Această valoare comună se va nota </w:t>
      </w:r>
      <w:r>
        <w:rPr>
          <w:i/>
          <w:snapToGrid w:val="0"/>
          <w:sz w:val="24"/>
          <w:lang w:eastAsia="en-US"/>
        </w:rPr>
        <w:t>f</w:t>
      </w:r>
      <w:r>
        <w:rPr>
          <w:i/>
          <w:snapToGrid w:val="0"/>
          <w:sz w:val="24"/>
          <w:vertAlign w:val="subscript"/>
          <w:lang w:eastAsia="en-US"/>
        </w:rPr>
        <w:t>b</w:t>
      </w:r>
      <w:r>
        <w:rPr>
          <w:snapToGrid w:val="0"/>
          <w:sz w:val="24"/>
          <w:lang w:eastAsia="en-US"/>
        </w:rPr>
        <w:t>.</w:t>
      </w:r>
    </w:p>
    <w:p w:rsidR="00DD52D7" w:rsidRDefault="00DD52D7" w:rsidP="00DD52D7">
      <w:pPr>
        <w:spacing w:before="120"/>
        <w:jc w:val="both"/>
        <w:rPr>
          <w:snapToGrid w:val="0"/>
          <w:sz w:val="24"/>
          <w:lang w:eastAsia="en-US"/>
        </w:rPr>
      </w:pPr>
    </w:p>
    <w:p w:rsidR="00DD52D7" w:rsidRDefault="00DD52D7" w:rsidP="00DD52D7">
      <w:pPr>
        <w:pStyle w:val="2"/>
      </w:pPr>
      <w:r>
        <w:t>Algoritmul Ford-Fulkerson</w:t>
      </w:r>
    </w:p>
    <w:p w:rsidR="00DD52D7" w:rsidRPr="00DD52D7" w:rsidRDefault="00DD52D7" w:rsidP="00DD52D7">
      <w:pPr>
        <w:rPr>
          <w:lang w:eastAsia="en-US"/>
        </w:rPr>
      </w:pPr>
    </w:p>
    <w:p w:rsidR="00DD52D7" w:rsidRDefault="00DD52D7" w:rsidP="00DD52D7">
      <w:pPr>
        <w:spacing w:before="120"/>
        <w:jc w:val="both"/>
        <w:rPr>
          <w:snapToGrid w:val="0"/>
          <w:sz w:val="24"/>
          <w:lang w:eastAsia="en-US"/>
        </w:rPr>
      </w:pPr>
      <w:r>
        <w:rPr>
          <w:snapToGrid w:val="0"/>
          <w:sz w:val="24"/>
          <w:lang w:eastAsia="en-US"/>
        </w:rPr>
        <w:t xml:space="preserve">Are loc următoarea </w:t>
      </w:r>
      <w:r>
        <w:rPr>
          <w:b/>
          <w:snapToGrid w:val="0"/>
          <w:sz w:val="24"/>
          <w:lang w:eastAsia="en-US"/>
        </w:rPr>
        <w:t>teoremă</w:t>
      </w:r>
      <w:r>
        <w:rPr>
          <w:snapToGrid w:val="0"/>
          <w:sz w:val="24"/>
          <w:lang w:eastAsia="en-US"/>
        </w:rPr>
        <w:t xml:space="preserve"> (Ford-Fulkerson):</w:t>
      </w:r>
    </w:p>
    <w:p w:rsidR="00DD52D7" w:rsidRDefault="00DD52D7" w:rsidP="00DD52D7">
      <w:pPr>
        <w:spacing w:before="120"/>
        <w:jc w:val="both"/>
        <w:rPr>
          <w:snapToGrid w:val="0"/>
          <w:sz w:val="24"/>
          <w:lang w:eastAsia="en-US"/>
        </w:rPr>
      </w:pPr>
      <w:r>
        <w:rPr>
          <w:snapToGrid w:val="0"/>
          <w:sz w:val="24"/>
          <w:lang w:eastAsia="en-US"/>
        </w:rPr>
        <w:t xml:space="preserve">Pentru orice reţea de transport </w:t>
      </w:r>
      <w:r>
        <w:rPr>
          <w:i/>
          <w:snapToGrid w:val="0"/>
          <w:sz w:val="24"/>
          <w:lang w:eastAsia="en-US"/>
        </w:rPr>
        <w:t>G = (X, U, c)</w:t>
      </w:r>
      <w:r>
        <w:rPr>
          <w:snapToGrid w:val="0"/>
          <w:sz w:val="24"/>
          <w:lang w:eastAsia="en-US"/>
        </w:rPr>
        <w:t xml:space="preserve"> cu intrarea </w:t>
      </w:r>
      <w:r>
        <w:rPr>
          <w:i/>
          <w:snapToGrid w:val="0"/>
          <w:sz w:val="24"/>
          <w:lang w:eastAsia="en-US"/>
        </w:rPr>
        <w:t>a</w:t>
      </w:r>
      <w:r>
        <w:rPr>
          <w:snapToGrid w:val="0"/>
          <w:sz w:val="24"/>
          <w:lang w:eastAsia="en-US"/>
        </w:rPr>
        <w:t xml:space="preserve"> şi ieşirea </w:t>
      </w:r>
      <w:r>
        <w:rPr>
          <w:i/>
          <w:snapToGrid w:val="0"/>
          <w:sz w:val="24"/>
          <w:lang w:eastAsia="en-US"/>
        </w:rPr>
        <w:t>b</w:t>
      </w:r>
      <w:r>
        <w:rPr>
          <w:snapToGrid w:val="0"/>
          <w:sz w:val="24"/>
          <w:lang w:eastAsia="en-US"/>
        </w:rPr>
        <w:t xml:space="preserve"> valoarea maximă a fluxului la ieşire este egală cu capacitatea minimă a unei tăieturi, adică:</w:t>
      </w:r>
    </w:p>
    <w:p w:rsidR="00DD52D7" w:rsidRDefault="00DD52D7" w:rsidP="00DD52D7">
      <w:pPr>
        <w:spacing w:before="120"/>
        <w:jc w:val="center"/>
        <w:rPr>
          <w:snapToGrid w:val="0"/>
          <w:sz w:val="24"/>
          <w:lang w:eastAsia="en-US"/>
        </w:rPr>
      </w:pPr>
      <w:r>
        <w:rPr>
          <w:i/>
          <w:snapToGrid w:val="0"/>
          <w:sz w:val="24"/>
          <w:lang w:eastAsia="en-US"/>
        </w:rPr>
        <w:t>max f</w:t>
      </w:r>
      <w:r>
        <w:rPr>
          <w:i/>
          <w:snapToGrid w:val="0"/>
          <w:sz w:val="24"/>
          <w:vertAlign w:val="subscript"/>
          <w:lang w:eastAsia="en-US"/>
        </w:rPr>
        <w:t>b</w:t>
      </w:r>
      <w:r>
        <w:rPr>
          <w:i/>
          <w:snapToGrid w:val="0"/>
          <w:sz w:val="24"/>
          <w:lang w:eastAsia="en-US"/>
        </w:rPr>
        <w:t xml:space="preserve"> = min c(w_(A))</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 xml:space="preserve">În baza acestei teoreme a fost elaborat următorul algoritm de determinare a fluxului maxim (Ford-Fulkerson) la ieşirea </w:t>
      </w:r>
      <w:r>
        <w:rPr>
          <w:i/>
          <w:snapToGrid w:val="0"/>
          <w:sz w:val="24"/>
          <w:lang w:eastAsia="en-US"/>
        </w:rPr>
        <w:t>b</w:t>
      </w:r>
      <w:r>
        <w:rPr>
          <w:snapToGrid w:val="0"/>
          <w:sz w:val="24"/>
          <w:lang w:eastAsia="en-US"/>
        </w:rPr>
        <w:t xml:space="preserve"> a unei reţele de transport </w:t>
      </w:r>
      <w:r>
        <w:rPr>
          <w:i/>
          <w:snapToGrid w:val="0"/>
          <w:sz w:val="24"/>
          <w:lang w:eastAsia="en-US"/>
        </w:rPr>
        <w:t>G = (X, U, c)</w:t>
      </w:r>
      <w:r>
        <w:rPr>
          <w:snapToGrid w:val="0"/>
          <w:sz w:val="24"/>
          <w:lang w:eastAsia="en-US"/>
        </w:rPr>
        <w:t xml:space="preserve">, unde capacitatea </w:t>
      </w:r>
      <w:r>
        <w:rPr>
          <w:i/>
          <w:snapToGrid w:val="0"/>
          <w:sz w:val="24"/>
          <w:lang w:eastAsia="en-US"/>
        </w:rPr>
        <w:t xml:space="preserve">c </w:t>
      </w:r>
      <w:r>
        <w:rPr>
          <w:snapToGrid w:val="0"/>
          <w:sz w:val="24"/>
          <w:lang w:eastAsia="en-US"/>
        </w:rPr>
        <w:t>ia numai valori întregi:</w:t>
      </w:r>
    </w:p>
    <w:p w:rsidR="00DD52D7" w:rsidRDefault="00DD52D7" w:rsidP="00DD52D7">
      <w:pPr>
        <w:spacing w:before="120"/>
        <w:jc w:val="both"/>
        <w:rPr>
          <w:snapToGrid w:val="0"/>
          <w:sz w:val="24"/>
          <w:lang w:eastAsia="en-US"/>
        </w:rPr>
      </w:pPr>
      <w:r>
        <w:rPr>
          <w:snapToGrid w:val="0"/>
          <w:sz w:val="24"/>
          <w:lang w:eastAsia="en-US"/>
        </w:rPr>
        <w:t xml:space="preserve">1. Se defineşte fluxul iniţial având componente nule pe fiecare arc al reţelei, adică </w:t>
      </w:r>
      <w:r>
        <w:rPr>
          <w:i/>
          <w:snapToGrid w:val="0"/>
          <w:sz w:val="24"/>
          <w:lang w:eastAsia="en-US"/>
        </w:rPr>
        <w:t>f(u) = 0</w:t>
      </w:r>
      <w:r>
        <w:rPr>
          <w:snapToGrid w:val="0"/>
          <w:sz w:val="24"/>
          <w:lang w:eastAsia="en-US"/>
        </w:rPr>
        <w:t xml:space="preserve"> pentru orice arc </w:t>
      </w:r>
      <w:r>
        <w:rPr>
          <w:i/>
          <w:snapToGrid w:val="0"/>
          <w:sz w:val="24"/>
          <w:lang w:eastAsia="en-US"/>
        </w:rPr>
        <w:t>u</w:t>
      </w:r>
      <w:r>
        <w:rPr>
          <w:i/>
          <w:snapToGrid w:val="0"/>
          <w:sz w:val="24"/>
          <w:lang w:eastAsia="en-US"/>
        </w:rPr>
        <w:sym w:font="Symbol" w:char="F0CE"/>
      </w:r>
      <w:r>
        <w:rPr>
          <w:i/>
          <w:snapToGrid w:val="0"/>
          <w:sz w:val="24"/>
          <w:lang w:eastAsia="en-US"/>
        </w:rPr>
        <w:t xml:space="preserve"> U</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 xml:space="preserve">2. Se determină lanţurile nesaturate de la </w:t>
      </w:r>
      <w:r>
        <w:rPr>
          <w:i/>
          <w:snapToGrid w:val="0"/>
          <w:sz w:val="24"/>
          <w:lang w:eastAsia="en-US"/>
        </w:rPr>
        <w:t>a</w:t>
      </w:r>
      <w:r>
        <w:rPr>
          <w:snapToGrid w:val="0"/>
          <w:sz w:val="24"/>
          <w:lang w:eastAsia="en-US"/>
        </w:rPr>
        <w:t xml:space="preserve"> la </w:t>
      </w:r>
      <w:r>
        <w:rPr>
          <w:i/>
          <w:snapToGrid w:val="0"/>
          <w:sz w:val="24"/>
          <w:lang w:eastAsia="en-US"/>
        </w:rPr>
        <w:t>b</w:t>
      </w:r>
      <w:r>
        <w:rPr>
          <w:snapToGrid w:val="0"/>
          <w:sz w:val="24"/>
          <w:lang w:eastAsia="en-US"/>
        </w:rPr>
        <w:t xml:space="preserve"> pe care fluxul poate fi mărit, prin următorul procedeu de etichetare:</w:t>
      </w:r>
    </w:p>
    <w:p w:rsidR="00DD52D7" w:rsidRDefault="00DD52D7" w:rsidP="00DD52D7">
      <w:pPr>
        <w:spacing w:before="120"/>
        <w:jc w:val="both"/>
        <w:rPr>
          <w:snapToGrid w:val="0"/>
          <w:sz w:val="24"/>
          <w:lang w:eastAsia="en-US"/>
        </w:rPr>
      </w:pPr>
      <w:r>
        <w:rPr>
          <w:snapToGrid w:val="0"/>
          <w:sz w:val="24"/>
          <w:lang w:eastAsia="en-US"/>
        </w:rPr>
        <w:t>a) Se marchează intrarea a cu [+];</w:t>
      </w:r>
    </w:p>
    <w:p w:rsidR="00DD52D7" w:rsidRDefault="00DD52D7" w:rsidP="00DD52D7">
      <w:pPr>
        <w:spacing w:before="120"/>
        <w:jc w:val="both"/>
        <w:rPr>
          <w:snapToGrid w:val="0"/>
          <w:sz w:val="24"/>
          <w:lang w:eastAsia="en-US"/>
        </w:rPr>
      </w:pPr>
      <w:r>
        <w:rPr>
          <w:snapToGrid w:val="0"/>
          <w:sz w:val="24"/>
          <w:lang w:eastAsia="en-US"/>
        </w:rPr>
        <w:t xml:space="preserve">b) Un vârf </w:t>
      </w:r>
      <w:r>
        <w:rPr>
          <w:i/>
          <w:snapToGrid w:val="0"/>
          <w:sz w:val="24"/>
          <w:lang w:eastAsia="en-US"/>
        </w:rPr>
        <w:t>x</w:t>
      </w:r>
      <w:r>
        <w:rPr>
          <w:snapToGrid w:val="0"/>
          <w:sz w:val="24"/>
          <w:lang w:eastAsia="en-US"/>
        </w:rPr>
        <w:t xml:space="preserve"> fiind marcat, se va marca:</w:t>
      </w:r>
    </w:p>
    <w:p w:rsidR="00DD52D7" w:rsidRDefault="00DD52D7" w:rsidP="00DD52D7">
      <w:pPr>
        <w:spacing w:before="120"/>
        <w:jc w:val="both"/>
        <w:rPr>
          <w:snapToGrid w:val="0"/>
          <w:sz w:val="24"/>
          <w:lang w:eastAsia="en-US"/>
        </w:rPr>
      </w:pPr>
      <w:r>
        <w:rPr>
          <w:snapToGrid w:val="0"/>
          <w:sz w:val="24"/>
          <w:lang w:eastAsia="en-US"/>
        </w:rPr>
        <w:t>cu [+</w:t>
      </w:r>
      <w:r>
        <w:rPr>
          <w:i/>
          <w:snapToGrid w:val="0"/>
          <w:sz w:val="24"/>
          <w:lang w:eastAsia="en-US"/>
        </w:rPr>
        <w:t>x</w:t>
      </w:r>
      <w:r>
        <w:rPr>
          <w:snapToGrid w:val="0"/>
          <w:sz w:val="24"/>
          <w:lang w:eastAsia="en-US"/>
        </w:rPr>
        <w:t xml:space="preserve">] oricare vârf </w:t>
      </w:r>
      <w:r>
        <w:rPr>
          <w:i/>
          <w:snapToGrid w:val="0"/>
          <w:sz w:val="24"/>
          <w:lang w:eastAsia="en-US"/>
        </w:rPr>
        <w:t>y</w:t>
      </w:r>
      <w:r>
        <w:rPr>
          <w:snapToGrid w:val="0"/>
          <w:sz w:val="24"/>
          <w:lang w:eastAsia="en-US"/>
        </w:rPr>
        <w:t xml:space="preserve"> nemarcat cu proprietatea că arcul </w:t>
      </w:r>
      <w:r>
        <w:rPr>
          <w:i/>
          <w:snapToGrid w:val="0"/>
          <w:sz w:val="24"/>
          <w:lang w:eastAsia="en-US"/>
        </w:rPr>
        <w:t>u = (x, y)</w:t>
      </w:r>
      <w:r>
        <w:rPr>
          <w:snapToGrid w:val="0"/>
          <w:sz w:val="24"/>
          <w:lang w:eastAsia="en-US"/>
        </w:rPr>
        <w:t xml:space="preserve"> este nesaturat, adică </w:t>
      </w:r>
      <w:r>
        <w:rPr>
          <w:i/>
          <w:snapToGrid w:val="0"/>
          <w:sz w:val="24"/>
          <w:lang w:eastAsia="en-US"/>
        </w:rPr>
        <w:t>f(u)&lt;c(u)</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cu [-</w:t>
      </w:r>
      <w:r>
        <w:rPr>
          <w:i/>
          <w:snapToGrid w:val="0"/>
          <w:sz w:val="24"/>
          <w:lang w:eastAsia="en-US"/>
        </w:rPr>
        <w:t>x</w:t>
      </w:r>
      <w:r>
        <w:rPr>
          <w:snapToGrid w:val="0"/>
          <w:sz w:val="24"/>
          <w:lang w:eastAsia="en-US"/>
        </w:rPr>
        <w:t xml:space="preserve">] - orice vârf </w:t>
      </w:r>
      <w:r>
        <w:rPr>
          <w:i/>
          <w:snapToGrid w:val="0"/>
          <w:sz w:val="24"/>
          <w:lang w:eastAsia="en-US"/>
        </w:rPr>
        <w:t>y</w:t>
      </w:r>
      <w:r>
        <w:rPr>
          <w:snapToGrid w:val="0"/>
          <w:sz w:val="24"/>
          <w:lang w:eastAsia="en-US"/>
        </w:rPr>
        <w:t xml:space="preserve"> nemarcat cu proprietatea că arcul </w:t>
      </w:r>
      <w:r>
        <w:rPr>
          <w:i/>
          <w:snapToGrid w:val="0"/>
          <w:sz w:val="24"/>
          <w:lang w:eastAsia="en-US"/>
        </w:rPr>
        <w:t>u = (x, y)</w:t>
      </w:r>
      <w:r>
        <w:rPr>
          <w:snapToGrid w:val="0"/>
          <w:sz w:val="24"/>
          <w:lang w:eastAsia="en-US"/>
        </w:rPr>
        <w:t xml:space="preserve"> are un flux nenul, adică </w:t>
      </w:r>
      <w:r>
        <w:rPr>
          <w:i/>
          <w:snapToGrid w:val="0"/>
          <w:sz w:val="24"/>
          <w:lang w:eastAsia="en-US"/>
        </w:rPr>
        <w:t>f(u)&gt;0</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lastRenderedPageBreak/>
        <w:t xml:space="preserve">Dacă prin acest procedeu de marcare se etichetează ieşirea </w:t>
      </w:r>
      <w:r>
        <w:rPr>
          <w:i/>
          <w:snapToGrid w:val="0"/>
          <w:sz w:val="24"/>
          <w:lang w:eastAsia="en-US"/>
        </w:rPr>
        <w:t>b</w:t>
      </w:r>
      <w:r>
        <w:rPr>
          <w:snapToGrid w:val="0"/>
          <w:sz w:val="24"/>
          <w:lang w:eastAsia="en-US"/>
        </w:rPr>
        <w:t xml:space="preserve">, atunci fluxul </w:t>
      </w:r>
      <w:r>
        <w:rPr>
          <w:i/>
          <w:snapToGrid w:val="0"/>
          <w:sz w:val="24"/>
          <w:lang w:eastAsia="en-US"/>
        </w:rPr>
        <w:t>f</w:t>
      </w:r>
      <w:r>
        <w:rPr>
          <w:i/>
          <w:snapToGrid w:val="0"/>
          <w:sz w:val="24"/>
          <w:vertAlign w:val="subscript"/>
          <w:lang w:eastAsia="en-US"/>
        </w:rPr>
        <w:t>b</w:t>
      </w:r>
      <w:r>
        <w:rPr>
          <w:snapToGrid w:val="0"/>
          <w:sz w:val="24"/>
          <w:lang w:eastAsia="en-US"/>
        </w:rPr>
        <w:t xml:space="preserve"> obţinut la pasul curent nu este maxim. Se va considera atunci un lanţ format din vârfurile etichetate (ale căror etichete au respectiv semnele + sau -) care uneşte pe </w:t>
      </w:r>
      <w:r>
        <w:rPr>
          <w:i/>
          <w:snapToGrid w:val="0"/>
          <w:sz w:val="24"/>
          <w:lang w:eastAsia="en-US"/>
        </w:rPr>
        <w:t>a</w:t>
      </w:r>
      <w:r>
        <w:rPr>
          <w:snapToGrid w:val="0"/>
          <w:sz w:val="24"/>
          <w:lang w:eastAsia="en-US"/>
        </w:rPr>
        <w:t xml:space="preserve"> cu </w:t>
      </w:r>
      <w:r>
        <w:rPr>
          <w:i/>
          <w:snapToGrid w:val="0"/>
          <w:sz w:val="24"/>
          <w:lang w:eastAsia="en-US"/>
        </w:rPr>
        <w:t>b</w:t>
      </w:r>
      <w:r>
        <w:rPr>
          <w:snapToGrid w:val="0"/>
          <w:sz w:val="24"/>
          <w:lang w:eastAsia="en-US"/>
        </w:rPr>
        <w:t xml:space="preserve"> şi care poate fi găsit uşor urmărind etichetele vârfurilor sale în sensul de la </w:t>
      </w:r>
      <w:r>
        <w:rPr>
          <w:i/>
          <w:snapToGrid w:val="0"/>
          <w:sz w:val="24"/>
          <w:lang w:eastAsia="en-US"/>
        </w:rPr>
        <w:t>b</w:t>
      </w:r>
      <w:r>
        <w:rPr>
          <w:snapToGrid w:val="0"/>
          <w:sz w:val="24"/>
          <w:lang w:eastAsia="en-US"/>
        </w:rPr>
        <w:t xml:space="preserve"> către </w:t>
      </w:r>
      <w:r>
        <w:rPr>
          <w:i/>
          <w:snapToGrid w:val="0"/>
          <w:sz w:val="24"/>
          <w:lang w:eastAsia="en-US"/>
        </w:rPr>
        <w:t>a</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 xml:space="preserve">Dacă acest lanţ este </w:t>
      </w:r>
      <w:r>
        <w:rPr>
          <w:i/>
          <w:snapToGrid w:val="0"/>
          <w:sz w:val="24"/>
          <w:lang w:eastAsia="en-US"/>
        </w:rPr>
        <w:t>v</w:t>
      </w:r>
      <w:r>
        <w:rPr>
          <w:snapToGrid w:val="0"/>
          <w:sz w:val="24"/>
          <w:lang w:eastAsia="en-US"/>
        </w:rPr>
        <w:t xml:space="preserve">, să notăm cu </w:t>
      </w:r>
      <w:r>
        <w:rPr>
          <w:i/>
          <w:snapToGrid w:val="0"/>
          <w:sz w:val="24"/>
          <w:lang w:eastAsia="en-US"/>
        </w:rPr>
        <w:t>v</w:t>
      </w:r>
      <w:r>
        <w:rPr>
          <w:i/>
          <w:snapToGrid w:val="0"/>
          <w:sz w:val="24"/>
          <w:vertAlign w:val="superscript"/>
          <w:lang w:eastAsia="en-US"/>
        </w:rPr>
        <w:t>+</w:t>
      </w:r>
      <w:r>
        <w:rPr>
          <w:snapToGrid w:val="0"/>
          <w:sz w:val="24"/>
          <w:lang w:eastAsia="en-US"/>
        </w:rPr>
        <w:t xml:space="preserve"> mulţimea arcelor </w:t>
      </w:r>
      <w:r>
        <w:rPr>
          <w:i/>
          <w:snapToGrid w:val="0"/>
          <w:sz w:val="24"/>
          <w:lang w:eastAsia="en-US"/>
        </w:rPr>
        <w:t>(x, y)</w:t>
      </w:r>
      <w:r>
        <w:rPr>
          <w:snapToGrid w:val="0"/>
          <w:sz w:val="24"/>
          <w:lang w:eastAsia="en-US"/>
        </w:rPr>
        <w:t xml:space="preserve">, unde marcajul lui </w:t>
      </w:r>
      <w:r>
        <w:rPr>
          <w:i/>
          <w:snapToGrid w:val="0"/>
          <w:sz w:val="24"/>
          <w:lang w:eastAsia="en-US"/>
        </w:rPr>
        <w:t>y</w:t>
      </w:r>
      <w:r>
        <w:rPr>
          <w:snapToGrid w:val="0"/>
          <w:sz w:val="24"/>
          <w:lang w:eastAsia="en-US"/>
        </w:rPr>
        <w:t xml:space="preserve"> are semnul “+”, deci care sunt orientate în sensul de la </w:t>
      </w:r>
      <w:r>
        <w:rPr>
          <w:i/>
          <w:snapToGrid w:val="0"/>
          <w:sz w:val="24"/>
          <w:lang w:eastAsia="en-US"/>
        </w:rPr>
        <w:t>a</w:t>
      </w:r>
      <w:r>
        <w:rPr>
          <w:snapToGrid w:val="0"/>
          <w:sz w:val="24"/>
          <w:lang w:eastAsia="en-US"/>
        </w:rPr>
        <w:t xml:space="preserve"> către </w:t>
      </w:r>
      <w:r>
        <w:rPr>
          <w:i/>
          <w:snapToGrid w:val="0"/>
          <w:sz w:val="24"/>
          <w:lang w:eastAsia="en-US"/>
        </w:rPr>
        <w:t>b</w:t>
      </w:r>
      <w:r>
        <w:rPr>
          <w:snapToGrid w:val="0"/>
          <w:sz w:val="24"/>
          <w:lang w:eastAsia="en-US"/>
        </w:rPr>
        <w:t xml:space="preserve"> şi cu </w:t>
      </w:r>
      <w:r>
        <w:rPr>
          <w:i/>
          <w:snapToGrid w:val="0"/>
          <w:sz w:val="24"/>
          <w:lang w:eastAsia="en-US"/>
        </w:rPr>
        <w:t>v_</w:t>
      </w:r>
      <w:r>
        <w:rPr>
          <w:snapToGrid w:val="0"/>
          <w:sz w:val="24"/>
          <w:lang w:eastAsia="en-US"/>
        </w:rPr>
        <w:t xml:space="preserve"> mulţimea arcelor </w:t>
      </w:r>
      <w:r>
        <w:rPr>
          <w:i/>
          <w:snapToGrid w:val="0"/>
          <w:sz w:val="24"/>
          <w:lang w:eastAsia="en-US"/>
        </w:rPr>
        <w:t>(x, y)</w:t>
      </w:r>
      <w:r>
        <w:rPr>
          <w:snapToGrid w:val="0"/>
          <w:sz w:val="24"/>
          <w:lang w:eastAsia="en-US"/>
        </w:rPr>
        <w:t xml:space="preserve">, unde marcajul lui </w:t>
      </w:r>
      <w:r>
        <w:rPr>
          <w:i/>
          <w:snapToGrid w:val="0"/>
          <w:sz w:val="24"/>
          <w:lang w:eastAsia="en-US"/>
        </w:rPr>
        <w:t xml:space="preserve">y </w:t>
      </w:r>
      <w:r>
        <w:rPr>
          <w:snapToGrid w:val="0"/>
          <w:sz w:val="24"/>
          <w:lang w:eastAsia="en-US"/>
        </w:rPr>
        <w:t xml:space="preserve">are semnul “-“, deci care sunt orientate în sensul de la </w:t>
      </w:r>
      <w:r>
        <w:rPr>
          <w:i/>
          <w:snapToGrid w:val="0"/>
          <w:sz w:val="24"/>
          <w:lang w:eastAsia="en-US"/>
        </w:rPr>
        <w:t>b</w:t>
      </w:r>
      <w:r>
        <w:rPr>
          <w:snapToGrid w:val="0"/>
          <w:sz w:val="24"/>
          <w:lang w:eastAsia="en-US"/>
        </w:rPr>
        <w:t xml:space="preserve"> către </w:t>
      </w:r>
      <w:r>
        <w:rPr>
          <w:i/>
          <w:snapToGrid w:val="0"/>
          <w:sz w:val="24"/>
          <w:lang w:eastAsia="en-US"/>
        </w:rPr>
        <w:t>a</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Determinăm cantitatea:</w:t>
      </w:r>
    </w:p>
    <w:p w:rsidR="00DD52D7" w:rsidRDefault="00DD52D7" w:rsidP="00DD52D7">
      <w:pPr>
        <w:spacing w:before="120"/>
        <w:jc w:val="both"/>
        <w:rPr>
          <w:snapToGrid w:val="0"/>
          <w:sz w:val="24"/>
          <w:lang w:eastAsia="en-US"/>
        </w:rPr>
      </w:pPr>
      <w:r>
        <w:rPr>
          <w:i/>
          <w:snapToGrid w:val="0"/>
          <w:sz w:val="24"/>
          <w:lang w:eastAsia="en-US"/>
        </w:rPr>
        <w:t>e</w:t>
      </w:r>
      <w:r>
        <w:rPr>
          <w:snapToGrid w:val="0"/>
          <w:sz w:val="24"/>
          <w:lang w:eastAsia="en-US"/>
        </w:rPr>
        <w:t xml:space="preserve"> </w:t>
      </w:r>
      <w:r>
        <w:rPr>
          <w:i/>
          <w:snapToGrid w:val="0"/>
          <w:sz w:val="24"/>
          <w:lang w:eastAsia="en-US"/>
        </w:rPr>
        <w:t>= min {min(c(u) - f(u)), min f(u)}</w:t>
      </w:r>
      <w:r>
        <w:rPr>
          <w:snapToGrid w:val="0"/>
          <w:sz w:val="24"/>
          <w:lang w:eastAsia="en-US"/>
        </w:rPr>
        <w:t xml:space="preserve">. </w:t>
      </w:r>
      <w:r>
        <w:rPr>
          <w:i/>
          <w:snapToGrid w:val="0"/>
          <w:sz w:val="24"/>
          <w:lang w:eastAsia="en-US"/>
        </w:rPr>
        <w:t xml:space="preserve">u </w:t>
      </w:r>
      <w:r>
        <w:rPr>
          <w:i/>
          <w:snapToGrid w:val="0"/>
          <w:sz w:val="24"/>
          <w:lang w:eastAsia="en-US"/>
        </w:rPr>
        <w:sym w:font="Symbol" w:char="F0CE"/>
      </w:r>
      <w:r>
        <w:rPr>
          <w:i/>
          <w:snapToGrid w:val="0"/>
          <w:sz w:val="24"/>
          <w:lang w:eastAsia="en-US"/>
        </w:rPr>
        <w:t xml:space="preserve"> v</w:t>
      </w:r>
      <w:r>
        <w:rPr>
          <w:i/>
          <w:snapToGrid w:val="0"/>
          <w:sz w:val="24"/>
          <w:vertAlign w:val="superscript"/>
          <w:lang w:eastAsia="en-US"/>
        </w:rPr>
        <w:t>+</w:t>
      </w:r>
      <w:r>
        <w:rPr>
          <w:snapToGrid w:val="0"/>
          <w:sz w:val="24"/>
          <w:lang w:eastAsia="en-US"/>
        </w:rPr>
        <w:t xml:space="preserve">, </w:t>
      </w:r>
      <w:r>
        <w:rPr>
          <w:i/>
          <w:snapToGrid w:val="0"/>
          <w:sz w:val="24"/>
          <w:lang w:eastAsia="en-US"/>
        </w:rPr>
        <w:t xml:space="preserve">u </w:t>
      </w:r>
      <w:r>
        <w:rPr>
          <w:i/>
          <w:snapToGrid w:val="0"/>
          <w:sz w:val="24"/>
          <w:lang w:eastAsia="en-US"/>
        </w:rPr>
        <w:sym w:font="Symbol" w:char="F0CE"/>
      </w:r>
      <w:r>
        <w:rPr>
          <w:i/>
          <w:snapToGrid w:val="0"/>
          <w:sz w:val="24"/>
          <w:lang w:eastAsia="en-US"/>
        </w:rPr>
        <w:t xml:space="preserve"> v_</w:t>
      </w:r>
    </w:p>
    <w:p w:rsidR="00DD52D7" w:rsidRDefault="00DD52D7" w:rsidP="00DD52D7">
      <w:pPr>
        <w:spacing w:before="120"/>
        <w:jc w:val="both"/>
        <w:rPr>
          <w:snapToGrid w:val="0"/>
          <w:sz w:val="24"/>
          <w:lang w:eastAsia="en-US"/>
        </w:rPr>
      </w:pPr>
      <w:r>
        <w:rPr>
          <w:snapToGrid w:val="0"/>
          <w:sz w:val="24"/>
          <w:lang w:eastAsia="en-US"/>
        </w:rPr>
        <w:t xml:space="preserve">Din modul de etichetare rezultă </w:t>
      </w:r>
      <w:r>
        <w:rPr>
          <w:i/>
          <w:snapToGrid w:val="0"/>
          <w:sz w:val="24"/>
          <w:lang w:eastAsia="en-US"/>
        </w:rPr>
        <w:t>e &gt; 0</w:t>
      </w:r>
      <w:r>
        <w:rPr>
          <w:snapToGrid w:val="0"/>
          <w:sz w:val="24"/>
          <w:lang w:eastAsia="en-US"/>
        </w:rPr>
        <w:t>.</w:t>
      </w:r>
    </w:p>
    <w:p w:rsidR="00DD52D7" w:rsidRDefault="00DD52D7" w:rsidP="00DD52D7">
      <w:pPr>
        <w:spacing w:before="120"/>
        <w:jc w:val="both"/>
        <w:rPr>
          <w:snapToGrid w:val="0"/>
          <w:sz w:val="24"/>
          <w:lang w:eastAsia="en-US"/>
        </w:rPr>
      </w:pPr>
      <w:r>
        <w:rPr>
          <w:snapToGrid w:val="0"/>
          <w:sz w:val="24"/>
          <w:lang w:eastAsia="en-US"/>
        </w:rPr>
        <w:t xml:space="preserve">Vom mări cu </w:t>
      </w:r>
      <w:r>
        <w:rPr>
          <w:i/>
          <w:snapToGrid w:val="0"/>
          <w:sz w:val="24"/>
          <w:lang w:eastAsia="en-US"/>
        </w:rPr>
        <w:t>e</w:t>
      </w:r>
      <w:r>
        <w:rPr>
          <w:snapToGrid w:val="0"/>
          <w:sz w:val="24"/>
          <w:lang w:eastAsia="en-US"/>
        </w:rPr>
        <w:t xml:space="preserve"> fluxul pe fiecare arc </w:t>
      </w:r>
      <w:r>
        <w:rPr>
          <w:i/>
          <w:snapToGrid w:val="0"/>
          <w:sz w:val="24"/>
          <w:lang w:eastAsia="en-US"/>
        </w:rPr>
        <w:t>u</w:t>
      </w:r>
      <w:r>
        <w:rPr>
          <w:snapToGrid w:val="0"/>
          <w:sz w:val="24"/>
          <w:lang w:eastAsia="en-US"/>
        </w:rPr>
        <w:t xml:space="preserve"> din </w:t>
      </w:r>
      <w:r>
        <w:rPr>
          <w:i/>
          <w:snapToGrid w:val="0"/>
          <w:sz w:val="24"/>
          <w:lang w:eastAsia="en-US"/>
        </w:rPr>
        <w:t>v</w:t>
      </w:r>
      <w:r>
        <w:rPr>
          <w:i/>
          <w:snapToGrid w:val="0"/>
          <w:sz w:val="24"/>
          <w:vertAlign w:val="superscript"/>
          <w:lang w:eastAsia="en-US"/>
        </w:rPr>
        <w:t>+</w:t>
      </w:r>
      <w:r>
        <w:rPr>
          <w:snapToGrid w:val="0"/>
          <w:sz w:val="24"/>
          <w:lang w:eastAsia="en-US"/>
        </w:rPr>
        <w:t xml:space="preserve"> şi vom micşora cu </w:t>
      </w:r>
      <w:r>
        <w:rPr>
          <w:i/>
          <w:snapToGrid w:val="0"/>
          <w:sz w:val="24"/>
          <w:lang w:eastAsia="en-US"/>
        </w:rPr>
        <w:t xml:space="preserve">e </w:t>
      </w:r>
      <w:r>
        <w:rPr>
          <w:snapToGrid w:val="0"/>
          <w:sz w:val="24"/>
          <w:lang w:eastAsia="en-US"/>
        </w:rPr>
        <w:t xml:space="preserve">fluxul pe fiecare arc </w:t>
      </w:r>
      <w:r>
        <w:rPr>
          <w:i/>
          <w:snapToGrid w:val="0"/>
          <w:sz w:val="24"/>
          <w:lang w:eastAsia="en-US"/>
        </w:rPr>
        <w:t>u</w:t>
      </w:r>
      <w:r>
        <w:rPr>
          <w:snapToGrid w:val="0"/>
          <w:sz w:val="24"/>
          <w:lang w:eastAsia="en-US"/>
        </w:rPr>
        <w:t xml:space="preserve"> </w:t>
      </w:r>
      <w:r>
        <w:rPr>
          <w:i/>
          <w:snapToGrid w:val="0"/>
          <w:sz w:val="24"/>
          <w:lang w:eastAsia="en-US"/>
        </w:rPr>
        <w:sym w:font="Symbol" w:char="F0CE"/>
      </w:r>
      <w:r>
        <w:rPr>
          <w:i/>
          <w:snapToGrid w:val="0"/>
          <w:sz w:val="24"/>
          <w:lang w:eastAsia="en-US"/>
        </w:rPr>
        <w:t xml:space="preserve"> v_</w:t>
      </w:r>
      <w:r>
        <w:rPr>
          <w:snapToGrid w:val="0"/>
          <w:sz w:val="24"/>
          <w:lang w:eastAsia="en-US"/>
        </w:rPr>
        <w:t xml:space="preserve">, obţinând la ieşire un flux egal cu </w:t>
      </w:r>
      <w:r>
        <w:rPr>
          <w:i/>
          <w:snapToGrid w:val="0"/>
          <w:sz w:val="24"/>
          <w:lang w:eastAsia="en-US"/>
        </w:rPr>
        <w:t>f</w:t>
      </w:r>
      <w:r>
        <w:rPr>
          <w:i/>
          <w:snapToGrid w:val="0"/>
          <w:sz w:val="24"/>
          <w:vertAlign w:val="subscript"/>
          <w:lang w:eastAsia="en-US"/>
        </w:rPr>
        <w:t>b</w:t>
      </w:r>
      <w:r>
        <w:rPr>
          <w:i/>
          <w:snapToGrid w:val="0"/>
          <w:sz w:val="24"/>
          <w:lang w:eastAsia="en-US"/>
        </w:rPr>
        <w:t>+e</w:t>
      </w:r>
      <w:r>
        <w:rPr>
          <w:snapToGrid w:val="0"/>
          <w:sz w:val="24"/>
          <w:lang w:eastAsia="en-US"/>
        </w:rPr>
        <w:t>. Se repetă aplicarea pasului 2 cu fluxul nou obţinut.</w:t>
      </w:r>
    </w:p>
    <w:p w:rsidR="00DD52D7" w:rsidRDefault="00DD52D7" w:rsidP="00DD52D7">
      <w:pPr>
        <w:spacing w:before="120"/>
        <w:jc w:val="both"/>
        <w:rPr>
          <w:snapToGrid w:val="0"/>
          <w:sz w:val="24"/>
          <w:lang w:eastAsia="en-US"/>
        </w:rPr>
      </w:pPr>
      <w:r>
        <w:rPr>
          <w:snapToGrid w:val="0"/>
          <w:sz w:val="24"/>
          <w:lang w:eastAsia="en-US"/>
        </w:rPr>
        <w:t xml:space="preserve">Dacă prin acest procedeu de etichetare nu putem marca ieşirea </w:t>
      </w:r>
      <w:r>
        <w:rPr>
          <w:i/>
          <w:snapToGrid w:val="0"/>
          <w:sz w:val="24"/>
          <w:lang w:eastAsia="en-US"/>
        </w:rPr>
        <w:t>b</w:t>
      </w:r>
      <w:r>
        <w:rPr>
          <w:snapToGrid w:val="0"/>
          <w:sz w:val="24"/>
          <w:lang w:eastAsia="en-US"/>
        </w:rPr>
        <w:t xml:space="preserve">, fluxul </w:t>
      </w:r>
      <w:r>
        <w:rPr>
          <w:i/>
          <w:snapToGrid w:val="0"/>
          <w:sz w:val="24"/>
          <w:lang w:eastAsia="en-US"/>
        </w:rPr>
        <w:t>f</w:t>
      </w:r>
      <w:r>
        <w:rPr>
          <w:i/>
          <w:snapToGrid w:val="0"/>
          <w:sz w:val="24"/>
          <w:vertAlign w:val="subscript"/>
          <w:lang w:eastAsia="en-US"/>
        </w:rPr>
        <w:t>b</w:t>
      </w:r>
      <w:r>
        <w:rPr>
          <w:snapToGrid w:val="0"/>
          <w:sz w:val="24"/>
          <w:lang w:eastAsia="en-US"/>
        </w:rPr>
        <w:t xml:space="preserve"> are o valoare maximă la ieşire, iar mulţimea arcelor care unesc vârfurile marcate cu vârfurile care nu au putut fi marcate constituie o tăietură de capacitate minimă (demonstraţi că se va ajunge în această situaţie după un număr finit de paşi).</w:t>
      </w:r>
    </w:p>
    <w:p w:rsidR="00DD52D7" w:rsidRDefault="00DD52D7" w:rsidP="00DD52D7">
      <w:pPr>
        <w:spacing w:before="120"/>
        <w:jc w:val="both"/>
        <w:rPr>
          <w:snapToGrid w:val="0"/>
          <w:sz w:val="24"/>
          <w:lang w:eastAsia="en-US"/>
        </w:rPr>
      </w:pPr>
    </w:p>
    <w:p w:rsidR="00DD52D7" w:rsidRDefault="00DD52D7" w:rsidP="00DD52D7">
      <w:pPr>
        <w:spacing w:before="120"/>
        <w:jc w:val="center"/>
        <w:rPr>
          <w:b/>
          <w:snapToGrid w:val="0"/>
          <w:sz w:val="24"/>
          <w:lang w:eastAsia="en-US"/>
        </w:rPr>
      </w:pPr>
      <w:r>
        <w:rPr>
          <w:b/>
          <w:snapToGrid w:val="0"/>
          <w:sz w:val="24"/>
          <w:lang w:eastAsia="en-US"/>
        </w:rPr>
        <w:t>3. SARCINA DE BAZĂ</w:t>
      </w:r>
    </w:p>
    <w:p w:rsidR="00DD52D7" w:rsidRDefault="00DD52D7" w:rsidP="00DD52D7">
      <w:pPr>
        <w:spacing w:before="120"/>
        <w:jc w:val="center"/>
        <w:rPr>
          <w:b/>
          <w:snapToGrid w:val="0"/>
          <w:sz w:val="24"/>
          <w:lang w:eastAsia="en-US"/>
        </w:rPr>
      </w:pPr>
    </w:p>
    <w:p w:rsidR="00DD52D7" w:rsidRDefault="00DD52D7" w:rsidP="00DD52D7">
      <w:pPr>
        <w:numPr>
          <w:ilvl w:val="0"/>
          <w:numId w:val="21"/>
        </w:numPr>
        <w:spacing w:before="120"/>
        <w:jc w:val="both"/>
        <w:rPr>
          <w:snapToGrid w:val="0"/>
          <w:sz w:val="24"/>
          <w:lang w:eastAsia="en-US"/>
        </w:rPr>
      </w:pPr>
      <w:r>
        <w:rPr>
          <w:snapToGrid w:val="0"/>
          <w:sz w:val="24"/>
          <w:lang w:eastAsia="en-US"/>
        </w:rPr>
        <w:t>Realizaţi procedura introducerii unei reţele de transport cu posibilităţi de verificare a corectitudinii datelor introduse;</w:t>
      </w:r>
    </w:p>
    <w:p w:rsidR="00DD52D7" w:rsidRDefault="00DD52D7" w:rsidP="00DD52D7">
      <w:pPr>
        <w:numPr>
          <w:ilvl w:val="0"/>
          <w:numId w:val="21"/>
        </w:numPr>
        <w:ind w:left="357" w:hanging="357"/>
        <w:jc w:val="both"/>
        <w:rPr>
          <w:snapToGrid w:val="0"/>
          <w:sz w:val="24"/>
          <w:lang w:eastAsia="en-US"/>
        </w:rPr>
      </w:pPr>
      <w:r>
        <w:rPr>
          <w:snapToGrid w:val="0"/>
          <w:sz w:val="24"/>
          <w:lang w:eastAsia="en-US"/>
        </w:rPr>
        <w:t>În conformitate cu algoritmul Ford-Fulkerson elaboraţi procedura determinării fluxului ma</w:t>
      </w:r>
      <w:r w:rsidR="0032244E">
        <w:rPr>
          <w:snapToGrid w:val="0"/>
          <w:sz w:val="24"/>
          <w:lang w:eastAsia="en-US"/>
        </w:rPr>
        <w:t>xim pentru valori întregi ale ponderilor</w:t>
      </w:r>
      <w:bookmarkStart w:id="0" w:name="_GoBack"/>
      <w:bookmarkEnd w:id="0"/>
      <w:r>
        <w:rPr>
          <w:snapToGrid w:val="0"/>
          <w:sz w:val="24"/>
          <w:lang w:eastAsia="en-US"/>
        </w:rPr>
        <w:t xml:space="preserve"> arcelor;</w:t>
      </w:r>
    </w:p>
    <w:p w:rsidR="00DD52D7" w:rsidRDefault="00DD52D7" w:rsidP="00DD52D7">
      <w:pPr>
        <w:numPr>
          <w:ilvl w:val="0"/>
          <w:numId w:val="21"/>
        </w:numPr>
        <w:ind w:left="357" w:hanging="357"/>
        <w:jc w:val="both"/>
        <w:rPr>
          <w:snapToGrid w:val="0"/>
          <w:sz w:val="24"/>
          <w:lang w:eastAsia="en-US"/>
        </w:rPr>
      </w:pPr>
      <w:r>
        <w:rPr>
          <w:snapToGrid w:val="0"/>
          <w:sz w:val="24"/>
          <w:lang w:eastAsia="en-US"/>
        </w:rPr>
        <w:t>Elaboraţi programul care va permite îndeplinirea următoarelor deziderate:</w:t>
      </w:r>
    </w:p>
    <w:p w:rsidR="00DD52D7" w:rsidRDefault="00DD52D7" w:rsidP="00DD52D7">
      <w:pPr>
        <w:numPr>
          <w:ilvl w:val="0"/>
          <w:numId w:val="22"/>
        </w:numPr>
        <w:tabs>
          <w:tab w:val="clear" w:pos="360"/>
          <w:tab w:val="num" w:pos="717"/>
        </w:tabs>
        <w:spacing w:before="120"/>
        <w:ind w:left="717"/>
        <w:jc w:val="both"/>
        <w:rPr>
          <w:snapToGrid w:val="0"/>
          <w:sz w:val="24"/>
          <w:lang w:eastAsia="en-US"/>
        </w:rPr>
      </w:pPr>
      <w:r>
        <w:rPr>
          <w:snapToGrid w:val="0"/>
          <w:sz w:val="24"/>
          <w:lang w:eastAsia="en-US"/>
        </w:rPr>
        <w:t>introducerea reţelei de transport în memorie;</w:t>
      </w:r>
    </w:p>
    <w:p w:rsidR="00DD52D7" w:rsidRDefault="00DD52D7" w:rsidP="00DD52D7">
      <w:pPr>
        <w:numPr>
          <w:ilvl w:val="0"/>
          <w:numId w:val="22"/>
        </w:numPr>
        <w:tabs>
          <w:tab w:val="clear" w:pos="360"/>
          <w:tab w:val="num" w:pos="717"/>
        </w:tabs>
        <w:ind w:left="717"/>
        <w:jc w:val="both"/>
        <w:rPr>
          <w:snapToGrid w:val="0"/>
          <w:sz w:val="24"/>
          <w:lang w:eastAsia="en-US"/>
        </w:rPr>
      </w:pPr>
      <w:r>
        <w:rPr>
          <w:snapToGrid w:val="0"/>
          <w:sz w:val="24"/>
          <w:lang w:eastAsia="en-US"/>
        </w:rPr>
        <w:t>determinarea fluxului maxim pentru reţeaua concretă;</w:t>
      </w:r>
    </w:p>
    <w:p w:rsidR="00DD52D7" w:rsidRDefault="00DD52D7" w:rsidP="00DD52D7">
      <w:pPr>
        <w:numPr>
          <w:ilvl w:val="0"/>
          <w:numId w:val="22"/>
        </w:numPr>
        <w:tabs>
          <w:tab w:val="clear" w:pos="360"/>
          <w:tab w:val="num" w:pos="717"/>
        </w:tabs>
        <w:ind w:left="717"/>
        <w:jc w:val="both"/>
        <w:rPr>
          <w:snapToGrid w:val="0"/>
          <w:sz w:val="24"/>
          <w:lang w:eastAsia="en-US"/>
        </w:rPr>
      </w:pPr>
      <w:r>
        <w:rPr>
          <w:snapToGrid w:val="0"/>
          <w:sz w:val="24"/>
          <w:lang w:eastAsia="en-US"/>
        </w:rPr>
        <w:t>extragerea datelor obţinute (fluxul maxim şi fluxul fiecărui arc) la display şi printer.</w:t>
      </w:r>
    </w:p>
    <w:p w:rsidR="00DD52D7" w:rsidRPr="00DD52D7" w:rsidRDefault="00DD52D7" w:rsidP="00DD52D7">
      <w:pPr>
        <w:rPr>
          <w:lang w:eastAsia="en-US"/>
        </w:rPr>
      </w:pPr>
    </w:p>
    <w:p w:rsidR="00FC3CBB" w:rsidRPr="00FC3CBB" w:rsidRDefault="00FC3CBB" w:rsidP="00FC3CBB">
      <w:pPr>
        <w:rPr>
          <w:lang w:eastAsia="en-US"/>
        </w:rPr>
      </w:pPr>
    </w:p>
    <w:p w:rsidR="00FC3CBB" w:rsidRDefault="00FC3CBB" w:rsidP="00FC3CBB">
      <w:pPr>
        <w:autoSpaceDE w:val="0"/>
        <w:autoSpaceDN w:val="0"/>
        <w:adjustRightInd w:val="0"/>
      </w:pPr>
    </w:p>
    <w:p w:rsidR="00FC3CBB" w:rsidRDefault="00FC3CBB" w:rsidP="00FC3CBB">
      <w:pPr>
        <w:autoSpaceDE w:val="0"/>
        <w:autoSpaceDN w:val="0"/>
        <w:adjustRightInd w:val="0"/>
        <w:rPr>
          <w:rFonts w:asciiTheme="minorHAnsi" w:hAnsiTheme="minorHAnsi"/>
          <w:snapToGrid w:val="0"/>
          <w:sz w:val="24"/>
          <w:lang w:eastAsia="en-US"/>
        </w:rPr>
      </w:pPr>
    </w:p>
    <w:p w:rsidR="00FC3CBB" w:rsidRPr="00E85F41" w:rsidRDefault="00FC3CBB" w:rsidP="00FC3CBB">
      <w:pPr>
        <w:pStyle w:val="a3"/>
        <w:rPr>
          <w:b/>
          <w:bCs/>
          <w:sz w:val="30"/>
          <w:szCs w:val="30"/>
        </w:rPr>
      </w:pPr>
      <w:r w:rsidRPr="00E85F41">
        <w:rPr>
          <w:b/>
          <w:bCs/>
          <w:sz w:val="30"/>
          <w:szCs w:val="30"/>
        </w:rPr>
        <w:t>Listingul programului:</w:t>
      </w:r>
    </w:p>
    <w:p w:rsidR="00FC3CBB" w:rsidRDefault="00FC3CBB" w:rsidP="00FC3CBB">
      <w:pPr>
        <w:autoSpaceDE w:val="0"/>
        <w:autoSpaceDN w:val="0"/>
        <w:adjustRightInd w:val="0"/>
        <w:rPr>
          <w:rFonts w:asciiTheme="minorHAnsi" w:hAnsiTheme="minorHAnsi"/>
          <w:snapToGrid w:val="0"/>
          <w:sz w:val="24"/>
          <w:lang w:eastAsia="en-US"/>
        </w:rPr>
      </w:pP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#include&lt;stdio.h&gt;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#include&lt;conio.h&gt;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//#include&lt;alloc.h&gt;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#include&lt;string.h&gt;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#include&lt;stdlib.h&gt;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//#include&lt;VALUES.H&gt;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#include &lt;math.h&gt;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typedef  char uns[20];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typedef uns  matr[10][10][10];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char* copy(int);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void drum(char [20][20],int);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int  num(char);</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int main()</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 int *v[10];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lastRenderedPageBreak/>
        <w:tab/>
        <w:t>int adj[10][10]={0};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int p[10][10]={0},C[10][10]={0};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int ss=0;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char s[20][20]={0};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int i,j,n,x,k;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int t1=0,t2=0;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char c1;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uns K0[10][10]={0};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matr K1,K12;</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system("cls");</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printf("Introdu numarul de virfuri\n");</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scanf("%i",&amp;n);</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c1=(n%10)+48;</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v[i]=(int*)malloc(n*sizeof(int));</w:t>
      </w:r>
    </w:p>
    <w:p w:rsidR="00DD52D7" w:rsidRPr="00DD52D7" w:rsidRDefault="00DD52D7" w:rsidP="00DD52D7">
      <w:pPr>
        <w:autoSpaceDE w:val="0"/>
        <w:autoSpaceDN w:val="0"/>
        <w:adjustRightInd w:val="0"/>
        <w:rPr>
          <w:rFonts w:asciiTheme="minorHAnsi" w:hAnsiTheme="minorHAnsi"/>
          <w:snapToGrid w:val="0"/>
          <w:sz w:val="24"/>
          <w:lang w:eastAsia="en-US"/>
        </w:rPr>
      </w:pP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printf("Introdu lisa de adiacenta\n");</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{printf("V%i: ",i+1);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j=1;k=0;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while (j!=0)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scanf("%i",&amp;j);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*(v[i]+k)=j;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{k=0;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while (*(v[i]+k)!=0)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adj[i][(*(v[i]+k))-1]=1;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{k=0;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while (*(v[i]+k)!=0)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strcpy(K0[i][(*(v[i]+k))-1],copy(*(v[i]+k)));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for(i=0;i&lt;n;i++)  free(v[i]);</w:t>
      </w:r>
    </w:p>
    <w:p w:rsidR="00DD52D7" w:rsidRPr="00DD52D7" w:rsidRDefault="00DD52D7" w:rsidP="00DD52D7">
      <w:pPr>
        <w:autoSpaceDE w:val="0"/>
        <w:autoSpaceDN w:val="0"/>
        <w:adjustRightInd w:val="0"/>
        <w:rPr>
          <w:rFonts w:asciiTheme="minorHAnsi" w:hAnsiTheme="minorHAnsi"/>
          <w:snapToGrid w:val="0"/>
          <w:sz w:val="24"/>
          <w:lang w:eastAsia="en-US"/>
        </w:rPr>
      </w:pP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for(i=0;i&lt;10;i++)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for(j=0;j&lt;10;j++)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for(t1=0;t1&lt;10;t1++)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strcpy(K1[i][j][t1],"");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strcpy(K12[i][j][t1],"");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for(j=0;j&lt;n;j++)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lastRenderedPageBreak/>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if  (strlen(K0[i][j])!=0)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 strcpy((K1[i][j][0]),copy(i+1));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strcat(K1[i][j][0],copy(j+1));}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else strcpy(K1[i][j][0],"");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//strcpy(s,"");</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for(k=1;k&lt;n;k++)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for(j=0;j&lt;n;j++)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{x=0;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for(t1=0;t1&lt;n;t1++)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if ((strlen(K1[i][t1][0])!=0)&amp;&amp;(strlen(K0[t1][j])!=0))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{t2=0;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while (strlen(K1[i][t1][t2])!=0)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{strcpy(K12[i][j][x],K1[i][t1][t2]);</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strcat(K12[i][j][x],K0[t1][j]);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if ((K12[i][j][x][0]=='1')&amp;&amp;(K12[i][j][x][strlen(K12[i][j][x])-1]==c1))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{strcpy(s[ss],K12[i][j][x]); ss++; }</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x++;t2++;</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for(i=0;i&lt;10;i++)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for(j=0;j&lt;10;j++)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for(t1=0;t1&lt;10;t1++)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strcpy(K1[i][j][t1],"");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for(j=0;j&lt;n;j++)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if (strlen(K12[i][j][0])!=0)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{t2=0;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while (strlen(K12[i][j][t2])!=0)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{strcpy(K1[i][j][t2],K12[i][j][t2]);</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t2++;}</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for(i=0;i&lt;10;i++)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for(j=0;j&lt;10;j++)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for(t1=0;t1&lt;10;t1++)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strcpy(K12[i][j][t1],"");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x=0;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for(j=0;j&lt;n;j++)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p[i][j]=0;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printf("Introdu capacitatile");</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for(j=0;j&lt;n;j++)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if (adj[i][j]!=0)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{printf("C(x%i,x%i)=",i+1,j+1);scanf("%i",&amp;C[i][j]);}</w:t>
      </w:r>
    </w:p>
    <w:p w:rsidR="00DD52D7" w:rsidRPr="00DD52D7" w:rsidRDefault="00DD52D7" w:rsidP="00DD52D7">
      <w:pPr>
        <w:autoSpaceDE w:val="0"/>
        <w:autoSpaceDN w:val="0"/>
        <w:adjustRightInd w:val="0"/>
        <w:rPr>
          <w:rFonts w:asciiTheme="minorHAnsi" w:hAnsiTheme="minorHAnsi"/>
          <w:snapToGrid w:val="0"/>
          <w:sz w:val="24"/>
          <w:lang w:eastAsia="en-US"/>
        </w:rPr>
      </w:pP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for(i=0;i&lt;ss;i++)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lastRenderedPageBreak/>
        <w:tab/>
      </w:r>
      <w:r w:rsidRPr="00DD52D7">
        <w:rPr>
          <w:rFonts w:asciiTheme="minorHAnsi" w:hAnsiTheme="minorHAnsi"/>
          <w:snapToGrid w:val="0"/>
          <w:sz w:val="24"/>
          <w:lang w:eastAsia="en-US"/>
        </w:rPr>
        <w:tab/>
        <w:t>{ j=1;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k=C[s[i][0]-49][s[i][1]-49]-p[s[i][0]-49][s[i][1]-49];</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while (s[i][j]!=c1)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 if (C[s[i][j]-49][s[i][j+1]-49]-p[s[i][j]-49][s[i][j+1]-49]==0)   {k=0;break;}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else</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if (k&gt;C[s[i][j]-49][s[i][j+1]-49]-p[s[i][j]-49][s[i][j+1]-49])</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k=C[s[i][j]-49][s[i][j+1]-49]-p[s[i][j]-49][s[i][j+1]-49];</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x=x+k;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for(j=0;s[i][j]!=c1;j++)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if (k&gt;0)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r>
      <w:r w:rsidRPr="00DD52D7">
        <w:rPr>
          <w:rFonts w:asciiTheme="minorHAnsi" w:hAnsiTheme="minorHAnsi"/>
          <w:snapToGrid w:val="0"/>
          <w:sz w:val="24"/>
          <w:lang w:eastAsia="en-US"/>
        </w:rPr>
        <w:tab/>
        <w:t>p[s[i][j]-49][s[i][j+1]-49]+=k;</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printf("\n Flux maximal este %i\n",x);</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printf("\n Valoarea fluxului in arcuri este");</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for(i=0;i&lt;n;i++)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for(j=0;j&lt;n;j++)</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 xml:space="preserve">  if (adj[i][j]==1)  printf("F(x%i,x%i)=%i\t",i+1,j+1,p[i][j]);</w:t>
      </w:r>
    </w:p>
    <w:p w:rsidR="00DD52D7" w:rsidRPr="00DD52D7" w:rsidRDefault="00DD52D7" w:rsidP="00DD52D7">
      <w:pPr>
        <w:autoSpaceDE w:val="0"/>
        <w:autoSpaceDN w:val="0"/>
        <w:adjustRightInd w:val="0"/>
        <w:rPr>
          <w:rFonts w:asciiTheme="minorHAnsi" w:hAnsiTheme="minorHAnsi"/>
          <w:snapToGrid w:val="0"/>
          <w:sz w:val="24"/>
          <w:lang w:eastAsia="en-US"/>
        </w:rPr>
      </w:pP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getch();</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char* copy(int n)</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 int i=0,z,d;</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float d1=n;</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char *s2,*s,s1[20];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while ((n%10!=0)||(n/10!=0))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{i++;</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 xml:space="preserve"> n=n/10;</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r>
      <w:r w:rsidRPr="00DD52D7">
        <w:rPr>
          <w:rFonts w:asciiTheme="minorHAnsi" w:hAnsiTheme="minorHAnsi"/>
          <w:snapToGrid w:val="0"/>
          <w:sz w:val="24"/>
          <w:lang w:eastAsia="en-US"/>
        </w:rPr>
        <w:tab/>
        <w:t>}</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s=ecvt(d1,i,&amp;d,&amp;z);</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strcpy(s1,s);</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ab/>
        <w:t>s2=s1;</w:t>
      </w:r>
    </w:p>
    <w:p w:rsidR="00DD52D7" w:rsidRPr="00DD52D7"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 xml:space="preserve"> return s2;</w:t>
      </w:r>
    </w:p>
    <w:p w:rsidR="00FC3CBB" w:rsidRDefault="00DD52D7" w:rsidP="00DD52D7">
      <w:pPr>
        <w:autoSpaceDE w:val="0"/>
        <w:autoSpaceDN w:val="0"/>
        <w:adjustRightInd w:val="0"/>
        <w:rPr>
          <w:rFonts w:asciiTheme="minorHAnsi" w:hAnsiTheme="minorHAnsi"/>
          <w:snapToGrid w:val="0"/>
          <w:sz w:val="24"/>
          <w:lang w:eastAsia="en-US"/>
        </w:rPr>
      </w:pPr>
      <w:r w:rsidRPr="00DD52D7">
        <w:rPr>
          <w:rFonts w:asciiTheme="minorHAnsi" w:hAnsiTheme="minorHAnsi"/>
          <w:snapToGrid w:val="0"/>
          <w:sz w:val="24"/>
          <w:lang w:eastAsia="en-US"/>
        </w:rPr>
        <w:t>}</w:t>
      </w:r>
    </w:p>
    <w:p w:rsidR="00DD52D7" w:rsidRDefault="00DD52D7" w:rsidP="00DD52D7">
      <w:pPr>
        <w:autoSpaceDE w:val="0"/>
        <w:autoSpaceDN w:val="0"/>
        <w:adjustRightInd w:val="0"/>
        <w:rPr>
          <w:rFonts w:asciiTheme="minorHAnsi" w:hAnsiTheme="minorHAnsi"/>
          <w:snapToGrid w:val="0"/>
          <w:sz w:val="24"/>
          <w:lang w:eastAsia="en-US"/>
        </w:rPr>
      </w:pPr>
    </w:p>
    <w:p w:rsidR="00DD52D7" w:rsidRDefault="00DD52D7" w:rsidP="00DD52D7">
      <w:pPr>
        <w:autoSpaceDE w:val="0"/>
        <w:autoSpaceDN w:val="0"/>
        <w:adjustRightInd w:val="0"/>
        <w:rPr>
          <w:rFonts w:asciiTheme="minorHAnsi" w:hAnsiTheme="minorHAnsi"/>
          <w:snapToGrid w:val="0"/>
          <w:sz w:val="24"/>
          <w:lang w:eastAsia="en-US"/>
        </w:rPr>
      </w:pPr>
    </w:p>
    <w:p w:rsidR="00DD52D7" w:rsidRDefault="00DD52D7" w:rsidP="00DD52D7">
      <w:pPr>
        <w:autoSpaceDE w:val="0"/>
        <w:autoSpaceDN w:val="0"/>
        <w:adjustRightInd w:val="0"/>
        <w:rPr>
          <w:rFonts w:asciiTheme="minorHAnsi" w:hAnsiTheme="minorHAnsi"/>
          <w:snapToGrid w:val="0"/>
          <w:sz w:val="24"/>
          <w:lang w:eastAsia="en-US"/>
        </w:rPr>
      </w:pPr>
    </w:p>
    <w:p w:rsidR="00FC3CBB" w:rsidRDefault="00FC3CBB" w:rsidP="00FC3CBB">
      <w:pPr>
        <w:autoSpaceDE w:val="0"/>
        <w:autoSpaceDN w:val="0"/>
        <w:adjustRightInd w:val="0"/>
        <w:rPr>
          <w:rFonts w:asciiTheme="minorHAnsi" w:hAnsiTheme="minorHAnsi"/>
          <w:snapToGrid w:val="0"/>
          <w:sz w:val="24"/>
          <w:lang w:eastAsia="en-US"/>
        </w:rPr>
      </w:pPr>
    </w:p>
    <w:p w:rsidR="00FC3CBB" w:rsidRDefault="00FC3CBB" w:rsidP="00FC3CBB">
      <w:pPr>
        <w:rPr>
          <w:b/>
          <w:bCs/>
          <w:sz w:val="30"/>
          <w:szCs w:val="30"/>
        </w:rPr>
      </w:pPr>
      <w:r w:rsidRPr="00E85F41">
        <w:rPr>
          <w:b/>
          <w:bCs/>
          <w:sz w:val="30"/>
          <w:szCs w:val="30"/>
        </w:rPr>
        <w:t>Concluzie:</w:t>
      </w:r>
    </w:p>
    <w:p w:rsidR="00FC3CBB" w:rsidRDefault="00FC3CBB" w:rsidP="00FC3CBB">
      <w:pPr>
        <w:rPr>
          <w:b/>
          <w:bCs/>
          <w:sz w:val="30"/>
          <w:szCs w:val="30"/>
        </w:rPr>
      </w:pPr>
    </w:p>
    <w:p w:rsidR="00FC3CBB" w:rsidRPr="00DD52D7" w:rsidRDefault="00DD52D7" w:rsidP="00FC3CBB">
      <w:pPr>
        <w:autoSpaceDE w:val="0"/>
        <w:autoSpaceDN w:val="0"/>
        <w:adjustRightInd w:val="0"/>
        <w:rPr>
          <w:rFonts w:asciiTheme="minorHAnsi" w:hAnsiTheme="minorHAnsi"/>
          <w:snapToGrid w:val="0"/>
          <w:sz w:val="28"/>
          <w:szCs w:val="28"/>
          <w:lang w:eastAsia="en-US"/>
        </w:rPr>
      </w:pPr>
      <w:r w:rsidRPr="00DD52D7">
        <w:rPr>
          <w:snapToGrid w:val="0"/>
          <w:sz w:val="28"/>
          <w:szCs w:val="28"/>
          <w:lang w:eastAsia="en-US"/>
        </w:rPr>
        <w:t>În urma elaborării lucrării de laborator am consolidat cunoștințele despre rețelele de transport și aplicațiiile acestora .La fel am implementat în practică aceste cunoștințe efectuînd programul ce permite calcularea fluxului maxim într-o rețea de transport cu ajutorul algoritmului Ford-Fulkerson.</w:t>
      </w:r>
    </w:p>
    <w:sectPr w:rsidR="00FC3CBB" w:rsidRPr="00DD52D7" w:rsidSect="00E15772">
      <w:footerReference w:type="default" r:id="rId8"/>
      <w:type w:val="continuous"/>
      <w:pgSz w:w="11906" w:h="16838"/>
      <w:pgMar w:top="719" w:right="850" w:bottom="899" w:left="993"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E26" w:rsidRDefault="00A50E26" w:rsidP="00565E55">
      <w:r>
        <w:separator/>
      </w:r>
    </w:p>
  </w:endnote>
  <w:endnote w:type="continuationSeparator" w:id="0">
    <w:p w:rsidR="00A50E26" w:rsidRDefault="00A50E26" w:rsidP="0056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E55" w:rsidRDefault="00565E55">
    <w:pPr>
      <w:pStyle w:val="aa"/>
      <w:jc w:val="center"/>
    </w:pPr>
    <w:r>
      <w:fldChar w:fldCharType="begin"/>
    </w:r>
    <w:r>
      <w:instrText xml:space="preserve"> PAGE   \* MERGEFORMAT </w:instrText>
    </w:r>
    <w:r>
      <w:fldChar w:fldCharType="separate"/>
    </w:r>
    <w:r w:rsidR="0032244E">
      <w:rPr>
        <w:noProof/>
      </w:rPr>
      <w:t>3</w:t>
    </w:r>
    <w:r>
      <w:fldChar w:fldCharType="end"/>
    </w:r>
  </w:p>
  <w:p w:rsidR="00565E55" w:rsidRDefault="00565E55">
    <w:pPr>
      <w:pStyle w:val="aa"/>
    </w:pPr>
  </w:p>
  <w:p w:rsidR="00ED77A6" w:rsidRDefault="00ED77A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E26" w:rsidRDefault="00A50E26" w:rsidP="00565E55">
      <w:r>
        <w:separator/>
      </w:r>
    </w:p>
  </w:footnote>
  <w:footnote w:type="continuationSeparator" w:id="0">
    <w:p w:rsidR="00A50E26" w:rsidRDefault="00A50E26" w:rsidP="00565E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C7E"/>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2193873"/>
    <w:multiLevelType w:val="singleLevel"/>
    <w:tmpl w:val="04180001"/>
    <w:lvl w:ilvl="0">
      <w:start w:val="1"/>
      <w:numFmt w:val="bullet"/>
      <w:lvlText w:val=""/>
      <w:lvlJc w:val="left"/>
      <w:pPr>
        <w:ind w:left="720" w:hanging="360"/>
      </w:pPr>
      <w:rPr>
        <w:rFonts w:ascii="Symbol" w:hAnsi="Symbol" w:hint="default"/>
      </w:rPr>
    </w:lvl>
  </w:abstractNum>
  <w:abstractNum w:abstractNumId="2" w15:restartNumberingAfterBreak="0">
    <w:nsid w:val="08D5007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9A575A4"/>
    <w:multiLevelType w:val="singleLevel"/>
    <w:tmpl w:val="04090017"/>
    <w:lvl w:ilvl="0">
      <w:start w:val="1"/>
      <w:numFmt w:val="lowerLetter"/>
      <w:lvlText w:val="%1)"/>
      <w:lvlJc w:val="left"/>
      <w:pPr>
        <w:tabs>
          <w:tab w:val="num" w:pos="360"/>
        </w:tabs>
        <w:ind w:left="360" w:hanging="360"/>
      </w:pPr>
    </w:lvl>
  </w:abstractNum>
  <w:abstractNum w:abstractNumId="4" w15:restartNumberingAfterBreak="0">
    <w:nsid w:val="2162695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53B090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83F42E9"/>
    <w:multiLevelType w:val="singleLevel"/>
    <w:tmpl w:val="04180001"/>
    <w:lvl w:ilvl="0">
      <w:start w:val="1"/>
      <w:numFmt w:val="bullet"/>
      <w:lvlText w:val=""/>
      <w:lvlJc w:val="left"/>
      <w:pPr>
        <w:ind w:left="720" w:hanging="360"/>
      </w:pPr>
      <w:rPr>
        <w:rFonts w:ascii="Symbol" w:hAnsi="Symbol" w:hint="default"/>
      </w:rPr>
    </w:lvl>
  </w:abstractNum>
  <w:abstractNum w:abstractNumId="7" w15:restartNumberingAfterBreak="0">
    <w:nsid w:val="295B53FA"/>
    <w:multiLevelType w:val="singleLevel"/>
    <w:tmpl w:val="04090017"/>
    <w:lvl w:ilvl="0">
      <w:start w:val="1"/>
      <w:numFmt w:val="lowerLetter"/>
      <w:lvlText w:val="%1)"/>
      <w:lvlJc w:val="left"/>
      <w:pPr>
        <w:tabs>
          <w:tab w:val="num" w:pos="360"/>
        </w:tabs>
        <w:ind w:left="360" w:hanging="360"/>
      </w:pPr>
    </w:lvl>
  </w:abstractNum>
  <w:abstractNum w:abstractNumId="8" w15:restartNumberingAfterBreak="0">
    <w:nsid w:val="2CBA0A06"/>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D7A5E35"/>
    <w:multiLevelType w:val="singleLevel"/>
    <w:tmpl w:val="04180001"/>
    <w:lvl w:ilvl="0">
      <w:start w:val="1"/>
      <w:numFmt w:val="bullet"/>
      <w:lvlText w:val=""/>
      <w:lvlJc w:val="left"/>
      <w:pPr>
        <w:ind w:left="360" w:hanging="360"/>
      </w:pPr>
      <w:rPr>
        <w:rFonts w:ascii="Symbol" w:hAnsi="Symbol" w:hint="default"/>
      </w:rPr>
    </w:lvl>
  </w:abstractNum>
  <w:abstractNum w:abstractNumId="10" w15:restartNumberingAfterBreak="0">
    <w:nsid w:val="311107B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4252B89"/>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85311B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8EE34E6"/>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41342DE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2D80A84"/>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2EB76B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6642953"/>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47B70941"/>
    <w:multiLevelType w:val="singleLevel"/>
    <w:tmpl w:val="04180001"/>
    <w:lvl w:ilvl="0">
      <w:start w:val="1"/>
      <w:numFmt w:val="bullet"/>
      <w:lvlText w:val=""/>
      <w:lvlJc w:val="left"/>
      <w:pPr>
        <w:ind w:left="720" w:hanging="360"/>
      </w:pPr>
      <w:rPr>
        <w:rFonts w:ascii="Symbol" w:hAnsi="Symbol" w:hint="default"/>
      </w:rPr>
    </w:lvl>
  </w:abstractNum>
  <w:abstractNum w:abstractNumId="19" w15:restartNumberingAfterBreak="0">
    <w:nsid w:val="4AEA450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4C2B4412"/>
    <w:multiLevelType w:val="singleLevel"/>
    <w:tmpl w:val="04180001"/>
    <w:lvl w:ilvl="0">
      <w:start w:val="1"/>
      <w:numFmt w:val="bullet"/>
      <w:lvlText w:val=""/>
      <w:lvlJc w:val="left"/>
      <w:pPr>
        <w:ind w:left="360" w:hanging="360"/>
      </w:pPr>
      <w:rPr>
        <w:rFonts w:ascii="Symbol" w:hAnsi="Symbol" w:hint="default"/>
      </w:rPr>
    </w:lvl>
  </w:abstractNum>
  <w:abstractNum w:abstractNumId="21" w15:restartNumberingAfterBreak="0">
    <w:nsid w:val="4CAD3F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19C01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9EE4F95"/>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5B7A1FCA"/>
    <w:multiLevelType w:val="singleLevel"/>
    <w:tmpl w:val="04180001"/>
    <w:lvl w:ilvl="0">
      <w:start w:val="1"/>
      <w:numFmt w:val="bullet"/>
      <w:lvlText w:val=""/>
      <w:lvlJc w:val="left"/>
      <w:pPr>
        <w:ind w:left="360" w:hanging="360"/>
      </w:pPr>
      <w:rPr>
        <w:rFonts w:ascii="Symbol" w:hAnsi="Symbol" w:hint="default"/>
      </w:rPr>
    </w:lvl>
  </w:abstractNum>
  <w:abstractNum w:abstractNumId="25" w15:restartNumberingAfterBreak="0">
    <w:nsid w:val="5C5626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7746E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69484958"/>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69CE5081"/>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A6D2F49"/>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718540F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2BA125C"/>
    <w:multiLevelType w:val="hybridMultilevel"/>
    <w:tmpl w:val="97F40E76"/>
    <w:lvl w:ilvl="0" w:tplc="04180011">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746E7CB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49C622D"/>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7B7C23DE"/>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8"/>
  </w:num>
  <w:num w:numId="2">
    <w:abstractNumId w:val="10"/>
  </w:num>
  <w:num w:numId="3">
    <w:abstractNumId w:val="34"/>
  </w:num>
  <w:num w:numId="4">
    <w:abstractNumId w:val="22"/>
  </w:num>
  <w:num w:numId="5">
    <w:abstractNumId w:val="12"/>
  </w:num>
  <w:num w:numId="6">
    <w:abstractNumId w:val="4"/>
  </w:num>
  <w:num w:numId="7">
    <w:abstractNumId w:val="27"/>
  </w:num>
  <w:num w:numId="8">
    <w:abstractNumId w:val="32"/>
  </w:num>
  <w:num w:numId="9">
    <w:abstractNumId w:val="26"/>
  </w:num>
  <w:num w:numId="10">
    <w:abstractNumId w:val="7"/>
  </w:num>
  <w:num w:numId="11">
    <w:abstractNumId w:val="33"/>
  </w:num>
  <w:num w:numId="12">
    <w:abstractNumId w:val="2"/>
  </w:num>
  <w:num w:numId="13">
    <w:abstractNumId w:val="21"/>
  </w:num>
  <w:num w:numId="14">
    <w:abstractNumId w:val="8"/>
  </w:num>
  <w:num w:numId="15">
    <w:abstractNumId w:val="14"/>
  </w:num>
  <w:num w:numId="16">
    <w:abstractNumId w:val="15"/>
  </w:num>
  <w:num w:numId="17">
    <w:abstractNumId w:val="5"/>
  </w:num>
  <w:num w:numId="18">
    <w:abstractNumId w:val="3"/>
  </w:num>
  <w:num w:numId="19">
    <w:abstractNumId w:val="13"/>
  </w:num>
  <w:num w:numId="20">
    <w:abstractNumId w:val="31"/>
  </w:num>
  <w:num w:numId="21">
    <w:abstractNumId w:val="19"/>
  </w:num>
  <w:num w:numId="22">
    <w:abstractNumId w:val="25"/>
  </w:num>
  <w:num w:numId="23">
    <w:abstractNumId w:val="11"/>
  </w:num>
  <w:num w:numId="24">
    <w:abstractNumId w:val="24"/>
  </w:num>
  <w:num w:numId="25">
    <w:abstractNumId w:val="1"/>
  </w:num>
  <w:num w:numId="26">
    <w:abstractNumId w:val="20"/>
  </w:num>
  <w:num w:numId="27">
    <w:abstractNumId w:val="9"/>
  </w:num>
  <w:num w:numId="28">
    <w:abstractNumId w:val="6"/>
  </w:num>
  <w:num w:numId="29">
    <w:abstractNumId w:val="23"/>
  </w:num>
  <w:num w:numId="30">
    <w:abstractNumId w:val="18"/>
  </w:num>
  <w:num w:numId="31">
    <w:abstractNumId w:val="17"/>
  </w:num>
  <w:num w:numId="32">
    <w:abstractNumId w:val="0"/>
  </w:num>
  <w:num w:numId="33">
    <w:abstractNumId w:val="30"/>
  </w:num>
  <w:num w:numId="34">
    <w:abstractNumId w:val="2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A4"/>
    <w:rsid w:val="00003053"/>
    <w:rsid w:val="0006092A"/>
    <w:rsid w:val="00092E48"/>
    <w:rsid w:val="000B2563"/>
    <w:rsid w:val="000C643B"/>
    <w:rsid w:val="001002AC"/>
    <w:rsid w:val="001147C9"/>
    <w:rsid w:val="001C6453"/>
    <w:rsid w:val="001E71E4"/>
    <w:rsid w:val="00207D87"/>
    <w:rsid w:val="002205E0"/>
    <w:rsid w:val="0023316A"/>
    <w:rsid w:val="0023441F"/>
    <w:rsid w:val="00262ACB"/>
    <w:rsid w:val="00271C1F"/>
    <w:rsid w:val="00282D74"/>
    <w:rsid w:val="002A0409"/>
    <w:rsid w:val="002B583E"/>
    <w:rsid w:val="00304B44"/>
    <w:rsid w:val="003079F3"/>
    <w:rsid w:val="003155D4"/>
    <w:rsid w:val="00320BE6"/>
    <w:rsid w:val="0032244E"/>
    <w:rsid w:val="003377A4"/>
    <w:rsid w:val="00342028"/>
    <w:rsid w:val="003836AA"/>
    <w:rsid w:val="003A6BE9"/>
    <w:rsid w:val="00400D3D"/>
    <w:rsid w:val="00411C3E"/>
    <w:rsid w:val="00434A3A"/>
    <w:rsid w:val="00441B10"/>
    <w:rsid w:val="00445715"/>
    <w:rsid w:val="00495817"/>
    <w:rsid w:val="004A7DDE"/>
    <w:rsid w:val="00500F60"/>
    <w:rsid w:val="00535DB9"/>
    <w:rsid w:val="00565E55"/>
    <w:rsid w:val="00626D6F"/>
    <w:rsid w:val="00682AA0"/>
    <w:rsid w:val="006B6BC5"/>
    <w:rsid w:val="00725F65"/>
    <w:rsid w:val="00734195"/>
    <w:rsid w:val="0074288A"/>
    <w:rsid w:val="007760F0"/>
    <w:rsid w:val="007A0BD0"/>
    <w:rsid w:val="008035F0"/>
    <w:rsid w:val="00805069"/>
    <w:rsid w:val="008223E4"/>
    <w:rsid w:val="0084397B"/>
    <w:rsid w:val="00845ACE"/>
    <w:rsid w:val="0085035B"/>
    <w:rsid w:val="008568B5"/>
    <w:rsid w:val="00857885"/>
    <w:rsid w:val="008B67A7"/>
    <w:rsid w:val="008B7EFF"/>
    <w:rsid w:val="008C27E6"/>
    <w:rsid w:val="008C6705"/>
    <w:rsid w:val="008D5A9C"/>
    <w:rsid w:val="009212C8"/>
    <w:rsid w:val="00936653"/>
    <w:rsid w:val="009439D9"/>
    <w:rsid w:val="00960F9E"/>
    <w:rsid w:val="009B09F0"/>
    <w:rsid w:val="009B457D"/>
    <w:rsid w:val="009C6FD6"/>
    <w:rsid w:val="009F1E22"/>
    <w:rsid w:val="00A030CB"/>
    <w:rsid w:val="00A12BBA"/>
    <w:rsid w:val="00A211B1"/>
    <w:rsid w:val="00A47424"/>
    <w:rsid w:val="00A50E26"/>
    <w:rsid w:val="00A65120"/>
    <w:rsid w:val="00AE34C5"/>
    <w:rsid w:val="00AF7BF3"/>
    <w:rsid w:val="00B32C6A"/>
    <w:rsid w:val="00B7190B"/>
    <w:rsid w:val="00B73C97"/>
    <w:rsid w:val="00B86931"/>
    <w:rsid w:val="00C10347"/>
    <w:rsid w:val="00C25AF6"/>
    <w:rsid w:val="00C86420"/>
    <w:rsid w:val="00CE700B"/>
    <w:rsid w:val="00D028A8"/>
    <w:rsid w:val="00D10993"/>
    <w:rsid w:val="00D130BD"/>
    <w:rsid w:val="00D64013"/>
    <w:rsid w:val="00DD52D7"/>
    <w:rsid w:val="00DE6027"/>
    <w:rsid w:val="00DF4990"/>
    <w:rsid w:val="00E15772"/>
    <w:rsid w:val="00E228A4"/>
    <w:rsid w:val="00E24587"/>
    <w:rsid w:val="00E760D7"/>
    <w:rsid w:val="00EA4D6B"/>
    <w:rsid w:val="00ED77A6"/>
    <w:rsid w:val="00F10478"/>
    <w:rsid w:val="00F15371"/>
    <w:rsid w:val="00F72C5B"/>
    <w:rsid w:val="00FC3CBB"/>
    <w:rsid w:val="00FF3476"/>
    <w:rsid w:val="00FF7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97760"/>
  <w15:docId w15:val="{B234DC0B-8320-487C-BCAA-1AC3F312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C6A"/>
    <w:rPr>
      <w:lang w:val="ro-RO"/>
    </w:rPr>
  </w:style>
  <w:style w:type="paragraph" w:styleId="1">
    <w:name w:val="heading 1"/>
    <w:basedOn w:val="a"/>
    <w:next w:val="a"/>
    <w:qFormat/>
    <w:rsid w:val="00E228A4"/>
    <w:pPr>
      <w:keepNext/>
      <w:spacing w:before="120"/>
      <w:jc w:val="center"/>
      <w:outlineLvl w:val="0"/>
    </w:pPr>
    <w:rPr>
      <w:b/>
      <w:snapToGrid w:val="0"/>
      <w:sz w:val="24"/>
      <w:lang w:eastAsia="en-US"/>
    </w:rPr>
  </w:style>
  <w:style w:type="paragraph" w:styleId="2">
    <w:name w:val="heading 2"/>
    <w:basedOn w:val="a"/>
    <w:next w:val="a"/>
    <w:qFormat/>
    <w:rsid w:val="00E228A4"/>
    <w:pPr>
      <w:keepNext/>
      <w:spacing w:before="120"/>
      <w:jc w:val="both"/>
      <w:outlineLvl w:val="1"/>
    </w:pPr>
    <w:rPr>
      <w:b/>
      <w:snapToGrid w:val="0"/>
      <w:sz w:val="24"/>
      <w:lang w:eastAsia="en-US"/>
    </w:rPr>
  </w:style>
  <w:style w:type="paragraph" w:styleId="3">
    <w:name w:val="heading 3"/>
    <w:basedOn w:val="a"/>
    <w:next w:val="a"/>
    <w:qFormat/>
    <w:rsid w:val="00E228A4"/>
    <w:pPr>
      <w:keepNext/>
      <w:spacing w:before="960"/>
      <w:jc w:val="both"/>
      <w:outlineLvl w:val="2"/>
    </w:pPr>
    <w:rPr>
      <w:snapToGrid w:val="0"/>
      <w:sz w:val="24"/>
      <w:lang w:eastAsia="en-US"/>
    </w:rPr>
  </w:style>
  <w:style w:type="paragraph" w:styleId="4">
    <w:name w:val="heading 4"/>
    <w:basedOn w:val="a"/>
    <w:next w:val="a"/>
    <w:link w:val="40"/>
    <w:semiHidden/>
    <w:unhideWhenUsed/>
    <w:qFormat/>
    <w:rsid w:val="003377A4"/>
    <w:pPr>
      <w:keepNext/>
      <w:spacing w:before="240" w:after="60"/>
      <w:outlineLvl w:val="3"/>
    </w:pPr>
    <w:rPr>
      <w:rFonts w:ascii="Calibri" w:hAnsi="Calibri"/>
      <w:b/>
      <w:bCs/>
      <w:sz w:val="28"/>
      <w:szCs w:val="28"/>
      <w:lang w:val="x-none"/>
    </w:rPr>
  </w:style>
  <w:style w:type="paragraph" w:styleId="5">
    <w:name w:val="heading 5"/>
    <w:basedOn w:val="a"/>
    <w:next w:val="a"/>
    <w:link w:val="50"/>
    <w:semiHidden/>
    <w:unhideWhenUsed/>
    <w:qFormat/>
    <w:rsid w:val="003377A4"/>
    <w:pPr>
      <w:spacing w:before="240" w:after="60"/>
      <w:outlineLvl w:val="4"/>
    </w:pPr>
    <w:rPr>
      <w:rFonts w:ascii="Calibri" w:hAnsi="Calibri"/>
      <w:b/>
      <w:bCs/>
      <w:i/>
      <w:iCs/>
      <w:sz w:val="26"/>
      <w:szCs w:val="26"/>
      <w:lang w:val="x-none"/>
    </w:rPr>
  </w:style>
  <w:style w:type="paragraph" w:styleId="6">
    <w:name w:val="heading 6"/>
    <w:basedOn w:val="a"/>
    <w:next w:val="a"/>
    <w:link w:val="60"/>
    <w:semiHidden/>
    <w:unhideWhenUsed/>
    <w:qFormat/>
    <w:rsid w:val="003377A4"/>
    <w:pPr>
      <w:spacing w:before="240" w:after="60"/>
      <w:outlineLvl w:val="5"/>
    </w:pPr>
    <w:rPr>
      <w:rFonts w:ascii="Calibri" w:hAnsi="Calibri"/>
      <w:b/>
      <w:bCs/>
      <w:sz w:val="22"/>
      <w:szCs w:val="22"/>
      <w:lang w:val="x-none"/>
    </w:rPr>
  </w:style>
  <w:style w:type="paragraph" w:styleId="7">
    <w:name w:val="heading 7"/>
    <w:basedOn w:val="a"/>
    <w:next w:val="a"/>
    <w:qFormat/>
    <w:rsid w:val="00E228A4"/>
    <w:pPr>
      <w:keepNext/>
      <w:spacing w:before="120"/>
      <w:jc w:val="center"/>
      <w:outlineLvl w:val="6"/>
    </w:pPr>
    <w:rPr>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rsid w:val="00E228A4"/>
    <w:pPr>
      <w:spacing w:before="120"/>
      <w:ind w:left="2694" w:hanging="2694"/>
      <w:jc w:val="both"/>
    </w:pPr>
    <w:rPr>
      <w:snapToGrid w:val="0"/>
      <w:sz w:val="24"/>
      <w:lang w:eastAsia="en-US"/>
    </w:rPr>
  </w:style>
  <w:style w:type="paragraph" w:styleId="a3">
    <w:name w:val="Body Text"/>
    <w:basedOn w:val="a"/>
    <w:rsid w:val="00E228A4"/>
    <w:pPr>
      <w:spacing w:before="120"/>
      <w:jc w:val="both"/>
    </w:pPr>
    <w:rPr>
      <w:snapToGrid w:val="0"/>
      <w:sz w:val="24"/>
      <w:lang w:eastAsia="en-US"/>
    </w:rPr>
  </w:style>
  <w:style w:type="paragraph" w:styleId="30">
    <w:name w:val="Body Text Indent 3"/>
    <w:basedOn w:val="a"/>
    <w:rsid w:val="00E228A4"/>
    <w:pPr>
      <w:spacing w:before="120"/>
      <w:ind w:left="284" w:hanging="284"/>
      <w:jc w:val="both"/>
    </w:pPr>
    <w:rPr>
      <w:snapToGrid w:val="0"/>
      <w:sz w:val="24"/>
      <w:lang w:eastAsia="en-US"/>
    </w:rPr>
  </w:style>
  <w:style w:type="paragraph" w:styleId="a4">
    <w:name w:val="caption"/>
    <w:basedOn w:val="a"/>
    <w:next w:val="a"/>
    <w:qFormat/>
    <w:rsid w:val="00E228A4"/>
    <w:pPr>
      <w:spacing w:before="120"/>
      <w:jc w:val="center"/>
    </w:pPr>
    <w:rPr>
      <w:snapToGrid w:val="0"/>
      <w:sz w:val="24"/>
      <w:lang w:eastAsia="en-US"/>
    </w:rPr>
  </w:style>
  <w:style w:type="paragraph" w:styleId="a5">
    <w:name w:val="Plain Text"/>
    <w:basedOn w:val="a"/>
    <w:link w:val="a6"/>
    <w:uiPriority w:val="99"/>
    <w:unhideWhenUsed/>
    <w:rsid w:val="00400D3D"/>
    <w:rPr>
      <w:rFonts w:ascii="Consolas" w:eastAsia="Calibri" w:hAnsi="Consolas"/>
      <w:sz w:val="21"/>
      <w:szCs w:val="21"/>
      <w:lang w:val="x-none" w:eastAsia="x-none"/>
    </w:rPr>
  </w:style>
  <w:style w:type="character" w:customStyle="1" w:styleId="a6">
    <w:name w:val="Текст Знак"/>
    <w:link w:val="a5"/>
    <w:uiPriority w:val="99"/>
    <w:rsid w:val="00400D3D"/>
    <w:rPr>
      <w:rFonts w:ascii="Consolas" w:eastAsia="Calibri" w:hAnsi="Consolas" w:cs="Times New Roman"/>
      <w:sz w:val="21"/>
      <w:szCs w:val="21"/>
    </w:rPr>
  </w:style>
  <w:style w:type="table" w:styleId="a7">
    <w:name w:val="Table Grid"/>
    <w:basedOn w:val="a1"/>
    <w:rsid w:val="003A6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link w:val="4"/>
    <w:semiHidden/>
    <w:rsid w:val="003377A4"/>
    <w:rPr>
      <w:rFonts w:ascii="Calibri" w:eastAsia="Times New Roman" w:hAnsi="Calibri" w:cs="Times New Roman"/>
      <w:b/>
      <w:bCs/>
      <w:sz w:val="28"/>
      <w:szCs w:val="28"/>
      <w:lang w:eastAsia="ru-RU"/>
    </w:rPr>
  </w:style>
  <w:style w:type="character" w:customStyle="1" w:styleId="60">
    <w:name w:val="Заголовок 6 Знак"/>
    <w:link w:val="6"/>
    <w:semiHidden/>
    <w:rsid w:val="003377A4"/>
    <w:rPr>
      <w:rFonts w:ascii="Calibri" w:eastAsia="Times New Roman" w:hAnsi="Calibri" w:cs="Times New Roman"/>
      <w:b/>
      <w:bCs/>
      <w:sz w:val="22"/>
      <w:szCs w:val="22"/>
      <w:lang w:eastAsia="ru-RU"/>
    </w:rPr>
  </w:style>
  <w:style w:type="character" w:customStyle="1" w:styleId="50">
    <w:name w:val="Заголовок 5 Знак"/>
    <w:link w:val="5"/>
    <w:semiHidden/>
    <w:rsid w:val="003377A4"/>
    <w:rPr>
      <w:rFonts w:ascii="Calibri" w:eastAsia="Times New Roman" w:hAnsi="Calibri" w:cs="Times New Roman"/>
      <w:b/>
      <w:bCs/>
      <w:i/>
      <w:iCs/>
      <w:sz w:val="26"/>
      <w:szCs w:val="26"/>
      <w:lang w:eastAsia="ru-RU"/>
    </w:rPr>
  </w:style>
  <w:style w:type="paragraph" w:styleId="a8">
    <w:name w:val="header"/>
    <w:basedOn w:val="a"/>
    <w:link w:val="a9"/>
    <w:rsid w:val="00565E55"/>
    <w:pPr>
      <w:tabs>
        <w:tab w:val="center" w:pos="4677"/>
        <w:tab w:val="right" w:pos="9355"/>
      </w:tabs>
    </w:pPr>
    <w:rPr>
      <w:lang w:eastAsia="x-none"/>
    </w:rPr>
  </w:style>
  <w:style w:type="character" w:customStyle="1" w:styleId="a9">
    <w:name w:val="Верхний колонтитул Знак"/>
    <w:link w:val="a8"/>
    <w:rsid w:val="00565E55"/>
    <w:rPr>
      <w:lang w:val="ro-RO"/>
    </w:rPr>
  </w:style>
  <w:style w:type="paragraph" w:styleId="aa">
    <w:name w:val="footer"/>
    <w:basedOn w:val="a"/>
    <w:link w:val="ab"/>
    <w:uiPriority w:val="99"/>
    <w:rsid w:val="00565E55"/>
    <w:pPr>
      <w:tabs>
        <w:tab w:val="center" w:pos="4677"/>
        <w:tab w:val="right" w:pos="9355"/>
      </w:tabs>
    </w:pPr>
    <w:rPr>
      <w:lang w:eastAsia="x-none"/>
    </w:rPr>
  </w:style>
  <w:style w:type="character" w:customStyle="1" w:styleId="ab">
    <w:name w:val="Нижний колонтитул Знак"/>
    <w:link w:val="aa"/>
    <w:uiPriority w:val="99"/>
    <w:rsid w:val="00565E55"/>
    <w:rPr>
      <w:lang w:val="ro-RO"/>
    </w:rPr>
  </w:style>
  <w:style w:type="paragraph" w:styleId="ac">
    <w:name w:val="Balloon Text"/>
    <w:basedOn w:val="a"/>
    <w:link w:val="ad"/>
    <w:rsid w:val="00441B10"/>
    <w:rPr>
      <w:rFonts w:ascii="Tahoma" w:hAnsi="Tahoma" w:cs="Tahoma"/>
      <w:sz w:val="16"/>
      <w:szCs w:val="16"/>
    </w:rPr>
  </w:style>
  <w:style w:type="character" w:customStyle="1" w:styleId="ad">
    <w:name w:val="Текст выноски Знак"/>
    <w:basedOn w:val="a0"/>
    <w:link w:val="ac"/>
    <w:rsid w:val="00441B10"/>
    <w:rPr>
      <w:rFonts w:ascii="Tahoma" w:hAnsi="Tahoma" w:cs="Tahoma"/>
      <w:sz w:val="16"/>
      <w:szCs w:val="16"/>
      <w:lang w:val="ro-RO"/>
    </w:rPr>
  </w:style>
  <w:style w:type="paragraph" w:styleId="ae">
    <w:name w:val="List Paragraph"/>
    <w:basedOn w:val="a"/>
    <w:uiPriority w:val="34"/>
    <w:qFormat/>
    <w:rsid w:val="00F72C5B"/>
    <w:pPr>
      <w:ind w:left="720"/>
      <w:contextualSpacing/>
    </w:pPr>
  </w:style>
  <w:style w:type="paragraph" w:customStyle="1" w:styleId="Default">
    <w:name w:val="Default"/>
    <w:rsid w:val="00F72C5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90826-1ACC-4265-81BA-9ABDB36E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1263</Words>
  <Characters>7201</Characters>
  <Application>Microsoft Office Word</Application>
  <DocSecurity>0</DocSecurity>
  <Lines>60</Lines>
  <Paragraphs>16</Paragraphs>
  <ScaleCrop>false</ScaleCrop>
  <HeadingPairs>
    <vt:vector size="6" baseType="variant">
      <vt:variant>
        <vt:lpstr>Название</vt:lpstr>
      </vt:variant>
      <vt:variant>
        <vt:i4>1</vt:i4>
      </vt:variant>
      <vt:variant>
        <vt:lpstr>Title</vt:lpstr>
      </vt:variant>
      <vt:variant>
        <vt:i4>1</vt:i4>
      </vt:variant>
      <vt:variant>
        <vt:lpstr>Titlu</vt:lpstr>
      </vt:variant>
      <vt:variant>
        <vt:i4>1</vt:i4>
      </vt:variant>
    </vt:vector>
  </HeadingPairs>
  <TitlesOfParts>
    <vt:vector size="3" baseType="lpstr">
      <vt:lpstr>Matematica Discreta</vt:lpstr>
      <vt:lpstr>Matematica Discreta</vt:lpstr>
      <vt:lpstr>MINISTERUL  EDUCAŢIEI  ŞI  ŞTIINŢEI  AL  REPUBLICII  MOLDOVA</vt:lpstr>
    </vt:vector>
  </TitlesOfParts>
  <Company>Acasa</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Matematica Discreta</dc:title>
  <dc:subject>Home</dc:subject>
  <dc:creator>www.RegieLive.ro</dc:creator>
  <cp:lastModifiedBy>Vadim Brăduleac</cp:lastModifiedBy>
  <cp:revision>9</cp:revision>
  <dcterms:created xsi:type="dcterms:W3CDTF">2014-05-23T18:05:00Z</dcterms:created>
  <dcterms:modified xsi:type="dcterms:W3CDTF">2016-05-11T06:01:00Z</dcterms:modified>
</cp:coreProperties>
</file>