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D11" w:rsidRPr="002E7D11" w:rsidRDefault="002E7D11" w:rsidP="002E7D11">
      <w:r w:rsidRPr="002E7D11">
        <w:rPr>
          <w:b/>
          <w:bCs/>
        </w:rPr>
        <w:t>1. ОБЩИЕ ПОЛОЖЕНИЯ</w:t>
      </w:r>
      <w:r w:rsidRPr="002E7D11">
        <w:rPr>
          <w:b/>
          <w:bCs/>
        </w:rPr>
        <w:br/>
      </w:r>
      <w:r w:rsidRPr="002E7D11">
        <w:br/>
        <w:t>Настоящая Политика обработки персональных данных в ООО</w:t>
      </w:r>
      <w:r w:rsidR="00096143">
        <w:t xml:space="preserve"> МЦ</w:t>
      </w:r>
      <w:r w:rsidRPr="002E7D11">
        <w:t xml:space="preserve"> «</w:t>
      </w:r>
      <w:r w:rsidR="00096143">
        <w:t>АЛЬБА ВИТА</w:t>
      </w:r>
      <w:r w:rsidRPr="002E7D11">
        <w:t xml:space="preserve">» (далее - Политика) разработана в соответствии с требованиями нормативных правовых актов Российской Федерации, регулирующих процессы обработки персональных данных (далее - </w:t>
      </w:r>
      <w:proofErr w:type="spellStart"/>
      <w:r w:rsidRPr="002E7D11">
        <w:t>ПДн</w:t>
      </w:r>
      <w:proofErr w:type="spellEnd"/>
      <w:r w:rsidRPr="002E7D11">
        <w:t xml:space="preserve">). Политика определяет принципы обработки (сбора, хранения, передачи, уничтожения) и защиты </w:t>
      </w:r>
      <w:proofErr w:type="spellStart"/>
      <w:r w:rsidRPr="002E7D11">
        <w:t>ПДн</w:t>
      </w:r>
      <w:proofErr w:type="spellEnd"/>
      <w:r w:rsidRPr="002E7D11">
        <w:t xml:space="preserve"> клиентов и работников ООО</w:t>
      </w:r>
      <w:r w:rsidR="00096143">
        <w:t xml:space="preserve"> МЦ</w:t>
      </w:r>
      <w:r w:rsidRPr="002E7D11">
        <w:t xml:space="preserve"> «</w:t>
      </w:r>
      <w:r w:rsidR="00096143">
        <w:t xml:space="preserve">АЛЬБА ВИТА» (далее </w:t>
      </w:r>
      <w:r w:rsidRPr="002E7D11">
        <w:t>-</w:t>
      </w:r>
      <w:r w:rsidR="00096143">
        <w:t xml:space="preserve"> </w:t>
      </w:r>
      <w:r w:rsidRPr="002E7D11">
        <w:t xml:space="preserve">субъекты </w:t>
      </w:r>
      <w:proofErr w:type="spellStart"/>
      <w:r w:rsidRPr="002E7D11">
        <w:t>ПДн</w:t>
      </w:r>
      <w:proofErr w:type="spellEnd"/>
      <w:r w:rsidRPr="002E7D11">
        <w:t>) в ООО</w:t>
      </w:r>
      <w:r w:rsidR="00096143">
        <w:t xml:space="preserve"> МЦ</w:t>
      </w:r>
      <w:r w:rsidRPr="002E7D11">
        <w:t xml:space="preserve"> «</w:t>
      </w:r>
      <w:r w:rsidR="00096143">
        <w:t>АЛЬБА ВИТА</w:t>
      </w:r>
      <w:r w:rsidRPr="002E7D11">
        <w:t>» (д</w:t>
      </w:r>
      <w:r w:rsidR="00096143">
        <w:t>алее-Общество).</w:t>
      </w:r>
      <w:r w:rsidRPr="002E7D11">
        <w:br/>
      </w:r>
      <w:proofErr w:type="gramStart"/>
      <w:r w:rsidRPr="002E7D11">
        <w:t xml:space="preserve">Действие настоящей Политики распространяется на все процессы по сбору, записи, систематизации, накоплению, хранению, уточнению (обновлению, изменению), извлечению, использованию, передаче (предоставлению, доступу), обезличиванию, блокированию, удалению, уничтожению </w:t>
      </w:r>
      <w:proofErr w:type="spellStart"/>
      <w:r w:rsidRPr="002E7D11">
        <w:t>ПДн</w:t>
      </w:r>
      <w:proofErr w:type="spellEnd"/>
      <w:r w:rsidRPr="002E7D11">
        <w:t>, осуществляемые как с использованием средств автоматизации, так и без использования таких средств.</w:t>
      </w:r>
      <w:r w:rsidRPr="002E7D11">
        <w:br/>
      </w:r>
      <w:r w:rsidRPr="002E7D11">
        <w:br/>
      </w:r>
      <w:r w:rsidRPr="002E7D11">
        <w:rPr>
          <w:b/>
          <w:bCs/>
        </w:rPr>
        <w:t>2.</w:t>
      </w:r>
      <w:proofErr w:type="gramEnd"/>
      <w:r w:rsidRPr="002E7D11">
        <w:rPr>
          <w:b/>
          <w:bCs/>
        </w:rPr>
        <w:t xml:space="preserve"> ОБРАБОТКА ПЕРСОНАЛЬНЫХ ДАННЫХ</w:t>
      </w:r>
      <w:r w:rsidRPr="002E7D11">
        <w:rPr>
          <w:b/>
          <w:bCs/>
        </w:rPr>
        <w:br/>
      </w:r>
      <w:r w:rsidRPr="002E7D11">
        <w:br/>
      </w:r>
      <w:r w:rsidRPr="002E7D11">
        <w:rPr>
          <w:b/>
          <w:bCs/>
        </w:rPr>
        <w:t xml:space="preserve">2.1. Принципы и цели обработки </w:t>
      </w:r>
      <w:proofErr w:type="spellStart"/>
      <w:r w:rsidRPr="002E7D11">
        <w:rPr>
          <w:b/>
          <w:bCs/>
        </w:rPr>
        <w:t>ПДн</w:t>
      </w:r>
      <w:proofErr w:type="spellEnd"/>
      <w:r w:rsidRPr="002E7D11">
        <w:br/>
      </w:r>
      <w:r w:rsidRPr="002E7D11">
        <w:br/>
        <w:t>Обработка персональных данных в Обществе должна ограничиваться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r w:rsidRPr="002E7D11">
        <w:br/>
      </w:r>
      <w:r w:rsidRPr="002E7D11">
        <w:br/>
        <w:t xml:space="preserve">Обработка </w:t>
      </w:r>
      <w:proofErr w:type="spellStart"/>
      <w:r w:rsidRPr="002E7D11">
        <w:t>ПДн</w:t>
      </w:r>
      <w:proofErr w:type="spellEnd"/>
      <w:r w:rsidRPr="002E7D11">
        <w:t xml:space="preserve"> осуще</w:t>
      </w:r>
      <w:r w:rsidR="00096143">
        <w:t>ствляется на основе принципов:</w:t>
      </w:r>
    </w:p>
    <w:p w:rsidR="002E7D11" w:rsidRPr="002E7D11" w:rsidRDefault="002E7D11" w:rsidP="00096143">
      <w:pPr>
        <w:numPr>
          <w:ilvl w:val="0"/>
          <w:numId w:val="1"/>
        </w:numPr>
        <w:spacing w:after="0"/>
      </w:pPr>
      <w:r w:rsidRPr="002E7D11">
        <w:t>обработка на законной и справедливой основе;</w:t>
      </w:r>
    </w:p>
    <w:p w:rsidR="002E7D11" w:rsidRPr="002E7D11" w:rsidRDefault="002E7D11" w:rsidP="00096143">
      <w:pPr>
        <w:numPr>
          <w:ilvl w:val="0"/>
          <w:numId w:val="1"/>
        </w:numPr>
        <w:spacing w:after="0"/>
      </w:pPr>
      <w:r w:rsidRPr="002E7D11">
        <w:t xml:space="preserve">соблюдение законов и иных нормативных правовых актов, регламентирующих процессы обработки </w:t>
      </w:r>
      <w:proofErr w:type="spellStart"/>
      <w:r w:rsidRPr="002E7D11">
        <w:t>ПДн</w:t>
      </w:r>
      <w:proofErr w:type="spellEnd"/>
      <w:r w:rsidRPr="002E7D11">
        <w:t>;</w:t>
      </w:r>
    </w:p>
    <w:p w:rsidR="002E7D11" w:rsidRPr="002E7D11" w:rsidRDefault="002E7D11" w:rsidP="00096143">
      <w:pPr>
        <w:numPr>
          <w:ilvl w:val="0"/>
          <w:numId w:val="1"/>
        </w:numPr>
        <w:spacing w:after="0"/>
      </w:pPr>
      <w:r w:rsidRPr="002E7D11">
        <w:t xml:space="preserve">ограничение обработки </w:t>
      </w:r>
      <w:proofErr w:type="spellStart"/>
      <w:r w:rsidRPr="002E7D11">
        <w:t>ПДн</w:t>
      </w:r>
      <w:proofErr w:type="spellEnd"/>
      <w:r w:rsidRPr="002E7D11">
        <w:t xml:space="preserve"> достижением конкретных, заранее определенных и законных целей;</w:t>
      </w:r>
    </w:p>
    <w:p w:rsidR="002E7D11" w:rsidRPr="002E7D11" w:rsidRDefault="002E7D11" w:rsidP="00096143">
      <w:pPr>
        <w:numPr>
          <w:ilvl w:val="0"/>
          <w:numId w:val="1"/>
        </w:numPr>
        <w:spacing w:after="0"/>
      </w:pPr>
      <w:r w:rsidRPr="002E7D11">
        <w:t xml:space="preserve">недопущение обработки </w:t>
      </w:r>
      <w:proofErr w:type="spellStart"/>
      <w:r w:rsidRPr="002E7D11">
        <w:t>ПДн</w:t>
      </w:r>
      <w:proofErr w:type="spellEnd"/>
      <w:r w:rsidRPr="002E7D11">
        <w:t xml:space="preserve">, несовместимой с целями сбора </w:t>
      </w:r>
      <w:proofErr w:type="spellStart"/>
      <w:r w:rsidRPr="002E7D11">
        <w:t>ПДн</w:t>
      </w:r>
      <w:proofErr w:type="spellEnd"/>
      <w:r w:rsidRPr="002E7D11">
        <w:t>;</w:t>
      </w:r>
    </w:p>
    <w:p w:rsidR="002E7D11" w:rsidRPr="002E7D11" w:rsidRDefault="002E7D11" w:rsidP="00096143">
      <w:pPr>
        <w:numPr>
          <w:ilvl w:val="0"/>
          <w:numId w:val="1"/>
        </w:numPr>
        <w:spacing w:after="0"/>
      </w:pPr>
      <w:r w:rsidRPr="002E7D11">
        <w:t xml:space="preserve">недопущение объединения баз данных, содержащих </w:t>
      </w:r>
      <w:proofErr w:type="spellStart"/>
      <w:r w:rsidRPr="002E7D11">
        <w:t>ПДн</w:t>
      </w:r>
      <w:proofErr w:type="spellEnd"/>
      <w:r w:rsidRPr="002E7D11">
        <w:t>, обработка которых осуществляется в целях, несовместимых между собой;</w:t>
      </w:r>
    </w:p>
    <w:p w:rsidR="002E7D11" w:rsidRPr="002E7D11" w:rsidRDefault="002E7D11" w:rsidP="00096143">
      <w:pPr>
        <w:numPr>
          <w:ilvl w:val="0"/>
          <w:numId w:val="1"/>
        </w:numPr>
        <w:spacing w:after="0"/>
      </w:pPr>
      <w:r w:rsidRPr="002E7D11">
        <w:t xml:space="preserve">ограничение избыточности </w:t>
      </w:r>
      <w:proofErr w:type="gramStart"/>
      <w:r w:rsidRPr="002E7D11">
        <w:t>обрабатываемых</w:t>
      </w:r>
      <w:proofErr w:type="gramEnd"/>
      <w:r w:rsidRPr="002E7D11">
        <w:t xml:space="preserve"> </w:t>
      </w:r>
      <w:proofErr w:type="spellStart"/>
      <w:r w:rsidRPr="002E7D11">
        <w:t>ПДн</w:t>
      </w:r>
      <w:proofErr w:type="spellEnd"/>
      <w:r w:rsidRPr="002E7D11">
        <w:t xml:space="preserve"> заявленным целям обработки;</w:t>
      </w:r>
    </w:p>
    <w:p w:rsidR="002E7D11" w:rsidRDefault="002E7D11" w:rsidP="00096143">
      <w:pPr>
        <w:numPr>
          <w:ilvl w:val="0"/>
          <w:numId w:val="1"/>
        </w:numPr>
        <w:spacing w:after="0"/>
      </w:pPr>
      <w:r w:rsidRPr="002E7D11">
        <w:t xml:space="preserve">обеспечение точности и достаточности, актуальности </w:t>
      </w:r>
      <w:proofErr w:type="spellStart"/>
      <w:r w:rsidRPr="002E7D11">
        <w:t>ПДн</w:t>
      </w:r>
      <w:proofErr w:type="spellEnd"/>
      <w:r w:rsidRPr="002E7D11">
        <w:t xml:space="preserve"> по отношению к заявленным целям их обработки.</w:t>
      </w:r>
    </w:p>
    <w:p w:rsidR="00096143" w:rsidRPr="002E7D11" w:rsidRDefault="00096143" w:rsidP="00096143">
      <w:pPr>
        <w:spacing w:after="0"/>
        <w:ind w:left="720"/>
      </w:pPr>
    </w:p>
    <w:p w:rsidR="002E7D11" w:rsidRPr="002E7D11" w:rsidRDefault="002E7D11" w:rsidP="002E7D11">
      <w:r w:rsidRPr="002E7D11">
        <w:t xml:space="preserve">Обработка </w:t>
      </w:r>
      <w:proofErr w:type="spellStart"/>
      <w:r w:rsidRPr="002E7D11">
        <w:t>ПДн</w:t>
      </w:r>
      <w:proofErr w:type="spellEnd"/>
      <w:r w:rsidRPr="002E7D11">
        <w:t xml:space="preserve"> в Обществе осуществляется ис</w:t>
      </w:r>
      <w:r w:rsidR="00096143">
        <w:t>ключительно в следующих целях:</w:t>
      </w:r>
    </w:p>
    <w:p w:rsidR="002E7D11" w:rsidRPr="002E7D11" w:rsidRDefault="002E7D11" w:rsidP="00096143">
      <w:pPr>
        <w:numPr>
          <w:ilvl w:val="0"/>
          <w:numId w:val="2"/>
        </w:numPr>
        <w:spacing w:after="0"/>
      </w:pPr>
      <w:r w:rsidRPr="002E7D11">
        <w:t>исполнение обязательств по договору,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2E7D11" w:rsidRPr="002E7D11" w:rsidRDefault="002E7D11" w:rsidP="00096143">
      <w:pPr>
        <w:numPr>
          <w:ilvl w:val="0"/>
          <w:numId w:val="2"/>
        </w:numPr>
        <w:spacing w:after="0"/>
      </w:pPr>
      <w:r w:rsidRPr="002E7D11">
        <w:t>заключение и исполнение иных договоров с контрагентами;</w:t>
      </w:r>
    </w:p>
    <w:p w:rsidR="002E7D11" w:rsidRPr="002E7D11" w:rsidRDefault="002E7D11" w:rsidP="00096143">
      <w:pPr>
        <w:numPr>
          <w:ilvl w:val="0"/>
          <w:numId w:val="2"/>
        </w:numPr>
        <w:spacing w:after="0"/>
      </w:pPr>
      <w:r w:rsidRPr="002E7D11">
        <w:t>содействие работникам в трудоустройстве, выполнении трудовых обязанностей, обучении и продвижении по карьере;</w:t>
      </w:r>
    </w:p>
    <w:p w:rsidR="002E7D11" w:rsidRPr="002E7D11" w:rsidRDefault="002E7D11" w:rsidP="00096143">
      <w:pPr>
        <w:numPr>
          <w:ilvl w:val="0"/>
          <w:numId w:val="2"/>
        </w:numPr>
        <w:spacing w:after="0"/>
      </w:pPr>
      <w:r w:rsidRPr="002E7D11">
        <w:t>обеспечение личной безопасности работников, контроль количества и качества выполняемой работы;</w:t>
      </w:r>
    </w:p>
    <w:p w:rsidR="002E7D11" w:rsidRPr="002E7D11" w:rsidRDefault="002E7D11" w:rsidP="00096143">
      <w:pPr>
        <w:numPr>
          <w:ilvl w:val="0"/>
          <w:numId w:val="2"/>
        </w:numPr>
        <w:spacing w:after="0"/>
      </w:pPr>
      <w:r w:rsidRPr="002E7D11">
        <w:lastRenderedPageBreak/>
        <w:t>обеспечение сохранности имущества Общества;</w:t>
      </w:r>
    </w:p>
    <w:p w:rsidR="002E7D11" w:rsidRPr="002E7D11" w:rsidRDefault="002E7D11" w:rsidP="00096143">
      <w:pPr>
        <w:numPr>
          <w:ilvl w:val="0"/>
          <w:numId w:val="2"/>
        </w:numPr>
        <w:spacing w:after="0"/>
      </w:pPr>
      <w:r w:rsidRPr="002E7D11">
        <w:t>маркетинговые услуги в здравоохранении, проведение маркетинговых исследований;</w:t>
      </w:r>
    </w:p>
    <w:p w:rsidR="002E7D11" w:rsidRPr="002E7D11" w:rsidRDefault="002E7D11" w:rsidP="00096143">
      <w:pPr>
        <w:numPr>
          <w:ilvl w:val="0"/>
          <w:numId w:val="2"/>
        </w:numPr>
        <w:spacing w:after="0"/>
      </w:pPr>
      <w:r w:rsidRPr="002E7D11">
        <w:t>предоставление секретарских, редакторских услуг и услуг по переводу;</w:t>
      </w:r>
    </w:p>
    <w:p w:rsidR="002E7D11" w:rsidRPr="002E7D11" w:rsidRDefault="002E7D11" w:rsidP="00096143">
      <w:pPr>
        <w:numPr>
          <w:ilvl w:val="0"/>
          <w:numId w:val="2"/>
        </w:numPr>
        <w:spacing w:after="0"/>
      </w:pPr>
      <w:r w:rsidRPr="002E7D11">
        <w:t>деятельность по изучению общественного мнения;</w:t>
      </w:r>
    </w:p>
    <w:p w:rsidR="002E7D11" w:rsidRPr="002E7D11" w:rsidRDefault="002E7D11" w:rsidP="00096143">
      <w:pPr>
        <w:numPr>
          <w:ilvl w:val="0"/>
          <w:numId w:val="2"/>
        </w:numPr>
        <w:spacing w:after="0"/>
      </w:pPr>
      <w:r w:rsidRPr="002E7D11">
        <w:t>консультирование по вопросам коммерческой деятельности и управления;</w:t>
      </w:r>
    </w:p>
    <w:p w:rsidR="002E7D11" w:rsidRPr="002E7D11" w:rsidRDefault="002E7D11" w:rsidP="00096143">
      <w:pPr>
        <w:numPr>
          <w:ilvl w:val="0"/>
          <w:numId w:val="2"/>
        </w:numPr>
        <w:spacing w:after="0"/>
      </w:pPr>
      <w:r w:rsidRPr="002E7D11">
        <w:t>деятельность в области стандартизации и метрологии;</w:t>
      </w:r>
    </w:p>
    <w:p w:rsidR="002E7D11" w:rsidRPr="002E7D11" w:rsidRDefault="002E7D11" w:rsidP="00096143">
      <w:pPr>
        <w:numPr>
          <w:ilvl w:val="0"/>
          <w:numId w:val="2"/>
        </w:numPr>
        <w:spacing w:after="0"/>
      </w:pPr>
      <w:r w:rsidRPr="002E7D11">
        <w:t xml:space="preserve">оказание услуг по организации и совершенствованию документооборота, </w:t>
      </w:r>
      <w:proofErr w:type="gramStart"/>
      <w:r w:rsidRPr="002E7D11">
        <w:t>офис-менеджменту</w:t>
      </w:r>
      <w:proofErr w:type="gramEnd"/>
      <w:r w:rsidRPr="002E7D11">
        <w:t>, бренд-менеджменту;</w:t>
      </w:r>
    </w:p>
    <w:p w:rsidR="002E7D11" w:rsidRPr="002E7D11" w:rsidRDefault="002E7D11" w:rsidP="00096143">
      <w:pPr>
        <w:numPr>
          <w:ilvl w:val="0"/>
          <w:numId w:val="2"/>
        </w:numPr>
        <w:spacing w:after="0"/>
      </w:pPr>
      <w:r w:rsidRPr="002E7D11">
        <w:t>оказание услуг в сфере рекламы;</w:t>
      </w:r>
    </w:p>
    <w:p w:rsidR="002E7D11" w:rsidRPr="002E7D11" w:rsidRDefault="002E7D11" w:rsidP="00096143">
      <w:pPr>
        <w:numPr>
          <w:ilvl w:val="0"/>
          <w:numId w:val="2"/>
        </w:numPr>
        <w:spacing w:after="0"/>
      </w:pPr>
      <w:r w:rsidRPr="002E7D11">
        <w:t>оказание услуг в сфере дизайна рекламных материалов, печатной и сувенирной продукции;</w:t>
      </w:r>
    </w:p>
    <w:p w:rsidR="002E7D11" w:rsidRPr="002E7D11" w:rsidRDefault="002E7D11" w:rsidP="00096143">
      <w:pPr>
        <w:numPr>
          <w:ilvl w:val="0"/>
          <w:numId w:val="2"/>
        </w:numPr>
        <w:spacing w:after="0"/>
      </w:pPr>
      <w:r w:rsidRPr="002E7D11">
        <w:t>оказание услуг по связям с общественностью (PR), подготовке ответов на обращения;</w:t>
      </w:r>
    </w:p>
    <w:p w:rsidR="002E7D11" w:rsidRPr="002E7D11" w:rsidRDefault="002E7D11" w:rsidP="00096143">
      <w:pPr>
        <w:numPr>
          <w:ilvl w:val="0"/>
          <w:numId w:val="2"/>
        </w:numPr>
        <w:spacing w:after="0"/>
      </w:pPr>
      <w:r w:rsidRPr="002E7D11">
        <w:t>оказание услуг центра обработки вызовов;</w:t>
      </w:r>
    </w:p>
    <w:p w:rsidR="002E7D11" w:rsidRPr="002E7D11" w:rsidRDefault="002E7D11" w:rsidP="00096143">
      <w:pPr>
        <w:numPr>
          <w:ilvl w:val="0"/>
          <w:numId w:val="2"/>
        </w:numPr>
        <w:spacing w:after="0"/>
      </w:pPr>
      <w:r w:rsidRPr="002E7D11">
        <w:t>продвижение услуг путем осуществления прямых контактов с клиентами с помощью сре</w:t>
      </w:r>
      <w:proofErr w:type="gramStart"/>
      <w:r w:rsidRPr="002E7D11">
        <w:t>дств св</w:t>
      </w:r>
      <w:proofErr w:type="gramEnd"/>
      <w:r w:rsidRPr="002E7D11">
        <w:t>язи, направления рекламно-информационных сообщений;</w:t>
      </w:r>
    </w:p>
    <w:p w:rsidR="002E7D11" w:rsidRPr="002E7D11" w:rsidRDefault="002E7D11" w:rsidP="00096143">
      <w:pPr>
        <w:numPr>
          <w:ilvl w:val="0"/>
          <w:numId w:val="2"/>
        </w:numPr>
        <w:spacing w:after="0"/>
      </w:pPr>
      <w:r w:rsidRPr="002E7D11">
        <w:t>обеспечение функционирования сайта </w:t>
      </w:r>
      <w:hyperlink r:id="rId6" w:history="1">
        <w:r w:rsidR="00096143" w:rsidRPr="008730D3">
          <w:rPr>
            <w:rStyle w:val="a3"/>
          </w:rPr>
          <w:t>www.</w:t>
        </w:r>
        <w:r w:rsidR="00096143" w:rsidRPr="008730D3">
          <w:rPr>
            <w:rStyle w:val="a3"/>
            <w:lang w:val="en-US"/>
          </w:rPr>
          <w:t>albvt</w:t>
        </w:r>
        <w:r w:rsidR="00096143" w:rsidRPr="008730D3">
          <w:rPr>
            <w:rStyle w:val="a3"/>
          </w:rPr>
          <w:t>.ru</w:t>
        </w:r>
      </w:hyperlink>
      <w:proofErr w:type="gramStart"/>
      <w:r w:rsidRPr="002E7D11">
        <w:t> ;</w:t>
      </w:r>
      <w:proofErr w:type="gramEnd"/>
    </w:p>
    <w:p w:rsidR="002E7D11" w:rsidRPr="00096143" w:rsidRDefault="002E7D11" w:rsidP="00096143">
      <w:pPr>
        <w:numPr>
          <w:ilvl w:val="0"/>
          <w:numId w:val="2"/>
        </w:numPr>
        <w:spacing w:after="0"/>
      </w:pPr>
      <w:r w:rsidRPr="002E7D11">
        <w:t>осуществление других видов хозяйственной деятельности, не противоречащей законодательству Российской Федерации.</w:t>
      </w:r>
    </w:p>
    <w:p w:rsidR="00096143" w:rsidRPr="002E7D11" w:rsidRDefault="00096143" w:rsidP="00096143">
      <w:pPr>
        <w:spacing w:after="0"/>
        <w:ind w:left="720"/>
      </w:pPr>
    </w:p>
    <w:p w:rsidR="002E7D11" w:rsidRPr="002E7D11" w:rsidRDefault="002E7D11" w:rsidP="00096143">
      <w:pPr>
        <w:spacing w:after="0"/>
      </w:pPr>
      <w:r w:rsidRPr="002E7D11">
        <w:rPr>
          <w:b/>
          <w:bCs/>
        </w:rPr>
        <w:t>2.2. Сбор персональных данных</w:t>
      </w:r>
      <w:r w:rsidRPr="002E7D11">
        <w:br/>
      </w:r>
      <w:r w:rsidRPr="002E7D11">
        <w:br/>
        <w:t xml:space="preserve">Сбор, накопление, хранение, изменение, использование и передача </w:t>
      </w:r>
      <w:proofErr w:type="spellStart"/>
      <w:r w:rsidRPr="002E7D11">
        <w:t>ПДн</w:t>
      </w:r>
      <w:proofErr w:type="spellEnd"/>
      <w:r w:rsidRPr="002E7D11">
        <w:t xml:space="preserve"> осуществляется при условии наличия согласия субъекта </w:t>
      </w:r>
      <w:proofErr w:type="spellStart"/>
      <w:r w:rsidRPr="002E7D11">
        <w:t>ПДн</w:t>
      </w:r>
      <w:proofErr w:type="spellEnd"/>
      <w:r w:rsidRPr="002E7D11">
        <w:t xml:space="preserve">, за исключением случаев, когда в соответствии с действующим законодательством допускается обработка </w:t>
      </w:r>
      <w:proofErr w:type="spellStart"/>
      <w:r w:rsidRPr="002E7D11">
        <w:t>ПДн</w:t>
      </w:r>
      <w:proofErr w:type="spellEnd"/>
      <w:r w:rsidRPr="002E7D11">
        <w:t xml:space="preserve"> без получения согласия субъекта </w:t>
      </w:r>
      <w:proofErr w:type="spellStart"/>
      <w:r w:rsidRPr="002E7D11">
        <w:t>П</w:t>
      </w:r>
      <w:r w:rsidR="00096143">
        <w:t>Дн</w:t>
      </w:r>
      <w:proofErr w:type="spellEnd"/>
      <w:r w:rsidR="00096143">
        <w:t>, а именно:</w:t>
      </w:r>
      <w:r w:rsidRPr="002E7D11">
        <w:br/>
      </w:r>
    </w:p>
    <w:p w:rsidR="002E7D11" w:rsidRPr="002E7D11" w:rsidRDefault="002E7D11" w:rsidP="00096143">
      <w:pPr>
        <w:numPr>
          <w:ilvl w:val="0"/>
          <w:numId w:val="3"/>
        </w:numPr>
        <w:spacing w:after="0"/>
      </w:pPr>
      <w:proofErr w:type="gramStart"/>
      <w:r w:rsidRPr="002E7D11">
        <w:t xml:space="preserve">обработка </w:t>
      </w:r>
      <w:proofErr w:type="spellStart"/>
      <w:r w:rsidRPr="002E7D11">
        <w:t>ПДн</w:t>
      </w:r>
      <w:proofErr w:type="spellEnd"/>
      <w:r w:rsidRPr="002E7D11">
        <w:t xml:space="preserve"> необходима для защиты жизни, здоровья или иных жизненно важных интересов субъекта </w:t>
      </w:r>
      <w:proofErr w:type="spellStart"/>
      <w:r w:rsidRPr="002E7D11">
        <w:t>ПДн</w:t>
      </w:r>
      <w:proofErr w:type="spellEnd"/>
      <w:r w:rsidRPr="002E7D11">
        <w:t xml:space="preserve">, если получение согласия субъекта </w:t>
      </w:r>
      <w:proofErr w:type="spellStart"/>
      <w:r w:rsidRPr="002E7D11">
        <w:t>ПДн</w:t>
      </w:r>
      <w:proofErr w:type="spellEnd"/>
      <w:r w:rsidRPr="002E7D11">
        <w:t xml:space="preserve"> невозможно;</w:t>
      </w:r>
      <w:proofErr w:type="gramEnd"/>
    </w:p>
    <w:p w:rsidR="002E7D11" w:rsidRPr="002E7D11" w:rsidRDefault="002E7D11" w:rsidP="00096143">
      <w:pPr>
        <w:numPr>
          <w:ilvl w:val="0"/>
          <w:numId w:val="3"/>
        </w:numPr>
        <w:spacing w:after="0"/>
      </w:pPr>
      <w:r w:rsidRPr="002E7D11">
        <w:t xml:space="preserve">обработка </w:t>
      </w:r>
      <w:proofErr w:type="spellStart"/>
      <w:r w:rsidRPr="002E7D11">
        <w:t>ПДн</w:t>
      </w:r>
      <w:proofErr w:type="spellEnd"/>
      <w:r w:rsidRPr="002E7D11">
        <w:t xml:space="preserve"> необходима для осуществления прав и законных интересов Общества или третьих лиц, либо для достижения общественно значимых целей при условии, что при этом не нарушаются права и свободы субъекта </w:t>
      </w:r>
      <w:proofErr w:type="spellStart"/>
      <w:r w:rsidRPr="002E7D11">
        <w:t>ПДн</w:t>
      </w:r>
      <w:proofErr w:type="spellEnd"/>
      <w:r w:rsidRPr="002E7D11">
        <w:t>;</w:t>
      </w:r>
    </w:p>
    <w:p w:rsidR="002E7D11" w:rsidRPr="00096143" w:rsidRDefault="002E7D11" w:rsidP="00096143">
      <w:pPr>
        <w:numPr>
          <w:ilvl w:val="0"/>
          <w:numId w:val="3"/>
        </w:numPr>
        <w:spacing w:after="0"/>
      </w:pPr>
      <w:r w:rsidRPr="002E7D11">
        <w:t xml:space="preserve">осуществляется обработка </w:t>
      </w:r>
      <w:proofErr w:type="spellStart"/>
      <w:r w:rsidRPr="002E7D11">
        <w:t>ПДн</w:t>
      </w:r>
      <w:proofErr w:type="spellEnd"/>
      <w:r w:rsidRPr="002E7D11">
        <w:t>, подлежащих опубликованию или обязательному раскрытию в соответствии с действующим законодательством.</w:t>
      </w:r>
    </w:p>
    <w:p w:rsidR="00096143" w:rsidRPr="002E7D11" w:rsidRDefault="00096143" w:rsidP="00096143">
      <w:pPr>
        <w:spacing w:after="0"/>
        <w:ind w:left="720"/>
      </w:pPr>
    </w:p>
    <w:p w:rsidR="00096143" w:rsidRDefault="002E7D11" w:rsidP="002E7D11">
      <w:pPr>
        <w:rPr>
          <w:lang w:val="en-US"/>
        </w:rPr>
      </w:pPr>
      <w:r w:rsidRPr="002E7D11">
        <w:rPr>
          <w:b/>
          <w:bCs/>
        </w:rPr>
        <w:t>2.3. Хранение персональных данных</w:t>
      </w:r>
      <w:r w:rsidRPr="002E7D11">
        <w:br/>
      </w:r>
      <w:r w:rsidRPr="002E7D11">
        <w:br/>
        <w:t xml:space="preserve">Хранение </w:t>
      </w:r>
      <w:proofErr w:type="spellStart"/>
      <w:r w:rsidRPr="002E7D11">
        <w:t>ПДн</w:t>
      </w:r>
      <w:proofErr w:type="spellEnd"/>
      <w:r w:rsidRPr="002E7D11">
        <w:t xml:space="preserve"> осуществляется в форме, позволяющей определить субъекта </w:t>
      </w:r>
      <w:proofErr w:type="spellStart"/>
      <w:r w:rsidRPr="002E7D11">
        <w:t>ПДн</w:t>
      </w:r>
      <w:proofErr w:type="spellEnd"/>
      <w:r w:rsidRPr="002E7D11">
        <w:t xml:space="preserve"> не дольше, чем этого требуют соответствующие цели обработки </w:t>
      </w:r>
      <w:proofErr w:type="spellStart"/>
      <w:r w:rsidRPr="002E7D11">
        <w:t>ПДн</w:t>
      </w:r>
      <w:proofErr w:type="spellEnd"/>
      <w:r w:rsidRPr="002E7D11">
        <w:t xml:space="preserve">, если срок хранения </w:t>
      </w:r>
      <w:proofErr w:type="spellStart"/>
      <w:r w:rsidRPr="002E7D11">
        <w:t>ПДн</w:t>
      </w:r>
      <w:proofErr w:type="spellEnd"/>
      <w:r w:rsidRPr="002E7D11">
        <w:t xml:space="preserve"> не установлен федеральным законом, договором, стороной которого, выгодоприобретателем или поручителем, по которому является субъект </w:t>
      </w:r>
      <w:proofErr w:type="spellStart"/>
      <w:r w:rsidRPr="002E7D11">
        <w:t>ПДн</w:t>
      </w:r>
      <w:proofErr w:type="spellEnd"/>
      <w:r w:rsidRPr="002E7D11">
        <w:t xml:space="preserve">. Обрабатываемые </w:t>
      </w:r>
      <w:proofErr w:type="spellStart"/>
      <w:r w:rsidRPr="002E7D11">
        <w:t>ПДн</w:t>
      </w:r>
      <w:proofErr w:type="spellEnd"/>
      <w:r w:rsidRPr="002E7D11">
        <w:t xml:space="preserve"> подлежат уничтожению либо обезличиванию по достижении целей обработки, или в случае утраты необход</w:t>
      </w:r>
      <w:r w:rsidR="00096143">
        <w:t>имости в достижении этих целей.</w:t>
      </w:r>
      <w:r w:rsidRPr="002E7D11">
        <w:br/>
      </w:r>
      <w:proofErr w:type="spellStart"/>
      <w:r w:rsidRPr="002E7D11">
        <w:t>ПДн</w:t>
      </w:r>
      <w:proofErr w:type="spellEnd"/>
      <w:r w:rsidRPr="002E7D11">
        <w:t xml:space="preserve"> субъектов могут обрабатываться как на бумажных носителях, так и в электронном виде.</w:t>
      </w:r>
      <w:r w:rsidRPr="002E7D11">
        <w:br/>
      </w:r>
    </w:p>
    <w:p w:rsidR="00096143" w:rsidRDefault="00096143" w:rsidP="002E7D11">
      <w:pPr>
        <w:rPr>
          <w:lang w:val="en-US"/>
        </w:rPr>
      </w:pPr>
    </w:p>
    <w:p w:rsidR="002E7D11" w:rsidRPr="002E7D11" w:rsidRDefault="002E7D11" w:rsidP="002E7D11">
      <w:r w:rsidRPr="002E7D11">
        <w:lastRenderedPageBreak/>
        <w:br/>
      </w:r>
      <w:r w:rsidRPr="002E7D11">
        <w:rPr>
          <w:b/>
          <w:bCs/>
        </w:rPr>
        <w:t>2.4. Передача персональных данных третьим лицам</w:t>
      </w:r>
      <w:r w:rsidRPr="002E7D11">
        <w:rPr>
          <w:b/>
          <w:bCs/>
        </w:rPr>
        <w:br/>
      </w:r>
      <w:r w:rsidRPr="002E7D11">
        <w:br/>
        <w:t xml:space="preserve">Общество вправе поручить обработку </w:t>
      </w:r>
      <w:proofErr w:type="spellStart"/>
      <w:r w:rsidRPr="002E7D11">
        <w:t>ПДн</w:t>
      </w:r>
      <w:proofErr w:type="spellEnd"/>
      <w:r w:rsidRPr="002E7D11">
        <w:t xml:space="preserve"> третьему лицу с согласия субъекта </w:t>
      </w:r>
      <w:proofErr w:type="spellStart"/>
      <w:r w:rsidRPr="002E7D11">
        <w:t>ПДн</w:t>
      </w:r>
      <w:proofErr w:type="spellEnd"/>
      <w:r w:rsidRPr="002E7D11">
        <w:t xml:space="preserve">, если иное не предусмотрено федеральным законом, на основании заключаемого с этим лицом договора. При этом Общество в договоре обязует третье лицо, осуществляющее обработку </w:t>
      </w:r>
      <w:proofErr w:type="spellStart"/>
      <w:r w:rsidRPr="002E7D11">
        <w:t>ПДн</w:t>
      </w:r>
      <w:proofErr w:type="spellEnd"/>
      <w:r w:rsidRPr="002E7D11">
        <w:t xml:space="preserve"> по поручению Общества, соблюдать принципы и правила обработки </w:t>
      </w:r>
      <w:proofErr w:type="spellStart"/>
      <w:r w:rsidRPr="002E7D11">
        <w:t>ПДн</w:t>
      </w:r>
      <w:proofErr w:type="spellEnd"/>
      <w:r w:rsidRPr="002E7D11">
        <w:t xml:space="preserve">, предусмотренные федеральным законом №152-ФЗ «О персональных данных» и другими нормативными правовыми актами, регламентирующим процессы обработки </w:t>
      </w:r>
      <w:proofErr w:type="spellStart"/>
      <w:r w:rsidRPr="002E7D11">
        <w:t>ПДн</w:t>
      </w:r>
      <w:proofErr w:type="spellEnd"/>
      <w:r w:rsidRPr="002E7D11">
        <w:t>.</w:t>
      </w:r>
      <w:r w:rsidRPr="002E7D11">
        <w:br/>
      </w:r>
      <w:r w:rsidRPr="002E7D11">
        <w:br/>
        <w:t xml:space="preserve">В случае если Общество поручает обработку </w:t>
      </w:r>
      <w:proofErr w:type="spellStart"/>
      <w:r w:rsidRPr="002E7D11">
        <w:t>ПДн</w:t>
      </w:r>
      <w:proofErr w:type="spellEnd"/>
      <w:r w:rsidRPr="002E7D11">
        <w:t xml:space="preserve"> третьему лицу, ответственность перед субъектом </w:t>
      </w:r>
      <w:proofErr w:type="spellStart"/>
      <w:r w:rsidRPr="002E7D11">
        <w:t>ПДн</w:t>
      </w:r>
      <w:proofErr w:type="spellEnd"/>
      <w:r w:rsidRPr="002E7D11">
        <w:t xml:space="preserve"> за действия указанного лица несет Общество. Лицо, осуществляющее обработку </w:t>
      </w:r>
      <w:proofErr w:type="spellStart"/>
      <w:r w:rsidRPr="002E7D11">
        <w:t>ПДн</w:t>
      </w:r>
      <w:proofErr w:type="spellEnd"/>
      <w:r w:rsidRPr="002E7D11">
        <w:t xml:space="preserve"> по поручению Общества, несет ответственность перед Обществом.</w:t>
      </w:r>
      <w:r w:rsidRPr="002E7D11">
        <w:br/>
      </w:r>
      <w:r w:rsidRPr="002E7D11">
        <w:br/>
        <w:t xml:space="preserve">Общество обязуется и обязует третьих лиц, получивших доступ к </w:t>
      </w:r>
      <w:proofErr w:type="spellStart"/>
      <w:r w:rsidRPr="002E7D11">
        <w:t>ПДн</w:t>
      </w:r>
      <w:proofErr w:type="spellEnd"/>
      <w:r w:rsidRPr="002E7D11">
        <w:t xml:space="preserve">, не раскрывать третьим лицам и не распространять </w:t>
      </w:r>
      <w:proofErr w:type="spellStart"/>
      <w:r w:rsidRPr="002E7D11">
        <w:t>ПДн</w:t>
      </w:r>
      <w:proofErr w:type="spellEnd"/>
      <w:r w:rsidRPr="002E7D11">
        <w:t xml:space="preserve"> без согласия субъекта </w:t>
      </w:r>
      <w:proofErr w:type="spellStart"/>
      <w:r w:rsidRPr="002E7D11">
        <w:t>ПДн</w:t>
      </w:r>
      <w:proofErr w:type="spellEnd"/>
      <w:r w:rsidRPr="002E7D11">
        <w:t>, если иное не предусмотрено законом.</w:t>
      </w:r>
      <w:r w:rsidRPr="002E7D11">
        <w:br/>
      </w:r>
      <w:r w:rsidRPr="002E7D11">
        <w:br/>
      </w:r>
      <w:r w:rsidRPr="002E7D11">
        <w:rPr>
          <w:b/>
          <w:bCs/>
        </w:rPr>
        <w:t>2.5. Уничтожение персональных данных</w:t>
      </w:r>
      <w:proofErr w:type="gramStart"/>
      <w:r w:rsidRPr="002E7D11">
        <w:rPr>
          <w:b/>
          <w:bCs/>
        </w:rPr>
        <w:br/>
      </w:r>
      <w:r w:rsidRPr="002E7D11">
        <w:br/>
        <w:t>В</w:t>
      </w:r>
      <w:proofErr w:type="gramEnd"/>
      <w:r w:rsidRPr="002E7D11">
        <w:t xml:space="preserve"> случае достижения целей обработки </w:t>
      </w:r>
      <w:proofErr w:type="spellStart"/>
      <w:r w:rsidRPr="002E7D11">
        <w:t>ПДн</w:t>
      </w:r>
      <w:proofErr w:type="spellEnd"/>
      <w:r w:rsidRPr="002E7D11">
        <w:t xml:space="preserve"> – Общество прекращает обработку </w:t>
      </w:r>
      <w:proofErr w:type="spellStart"/>
      <w:r w:rsidRPr="002E7D11">
        <w:t>ПДн</w:t>
      </w:r>
      <w:proofErr w:type="spellEnd"/>
      <w:r w:rsidRPr="002E7D11">
        <w:t xml:space="preserve"> и уничтожает </w:t>
      </w:r>
      <w:proofErr w:type="spellStart"/>
      <w:r w:rsidRPr="002E7D11">
        <w:t>ПДн</w:t>
      </w:r>
      <w:proofErr w:type="spellEnd"/>
      <w:r w:rsidRPr="002E7D11">
        <w:t xml:space="preserve">, в срок, не превышающий тридцати дней с даты достижения цели обработки </w:t>
      </w:r>
      <w:proofErr w:type="spellStart"/>
      <w:r w:rsidRPr="002E7D11">
        <w:t>ПДн</w:t>
      </w:r>
      <w:proofErr w:type="spellEnd"/>
      <w:r w:rsidRPr="002E7D11">
        <w:t>, если иное не предусмотрено соглашением между Обществом и субъектом персональных данных.</w:t>
      </w:r>
      <w:r w:rsidRPr="002E7D11">
        <w:br/>
      </w:r>
      <w:r w:rsidRPr="002E7D11">
        <w:br/>
        <w:t xml:space="preserve">В случае обращения субъекта </w:t>
      </w:r>
      <w:proofErr w:type="spellStart"/>
      <w:r w:rsidRPr="002E7D11">
        <w:t>ПДн</w:t>
      </w:r>
      <w:proofErr w:type="spellEnd"/>
      <w:r w:rsidRPr="002E7D11">
        <w:t xml:space="preserve"> с заявлением об уничтожении его персональных данных, Общество обязано прекратить обработку или обеспечить прекращение обработки персональных данных данного субъекта и уничтожить указанные в заявлении персональные данные.</w:t>
      </w:r>
      <w:r w:rsidRPr="002E7D11">
        <w:br/>
      </w:r>
      <w:r w:rsidRPr="002E7D11">
        <w:br/>
        <w:t xml:space="preserve">Уничтожение </w:t>
      </w:r>
      <w:proofErr w:type="spellStart"/>
      <w:r w:rsidRPr="002E7D11">
        <w:t>ПДн</w:t>
      </w:r>
      <w:proofErr w:type="spellEnd"/>
      <w:r w:rsidRPr="002E7D11">
        <w:t xml:space="preserve"> производится в соответствии с внутренними процессами Общества.</w:t>
      </w:r>
      <w:r w:rsidRPr="002E7D11">
        <w:br/>
      </w:r>
      <w:r w:rsidRPr="002E7D11">
        <w:br/>
      </w:r>
      <w:r w:rsidRPr="002E7D11">
        <w:rPr>
          <w:b/>
          <w:bCs/>
        </w:rPr>
        <w:t>2.6. Защита персональных данных</w:t>
      </w:r>
      <w:proofErr w:type="gramStart"/>
      <w:r w:rsidRPr="002E7D11">
        <w:rPr>
          <w:b/>
          <w:bCs/>
        </w:rPr>
        <w:br/>
      </w:r>
      <w:r w:rsidRPr="002E7D11">
        <w:br/>
        <w:t>П</w:t>
      </w:r>
      <w:proofErr w:type="gramEnd"/>
      <w:r w:rsidRPr="002E7D11">
        <w:t xml:space="preserve">ри обработке </w:t>
      </w:r>
      <w:proofErr w:type="spellStart"/>
      <w:r w:rsidRPr="002E7D11">
        <w:t>ПДн</w:t>
      </w:r>
      <w:proofErr w:type="spellEnd"/>
      <w:r w:rsidRPr="002E7D11">
        <w:t xml:space="preserve"> Общество принимает необходимые правовые, организационные и технические меры для защиты </w:t>
      </w:r>
      <w:proofErr w:type="spellStart"/>
      <w:r w:rsidRPr="002E7D11">
        <w:t>ПДн</w:t>
      </w:r>
      <w:proofErr w:type="spellEnd"/>
      <w:r w:rsidRPr="002E7D11">
        <w:t xml:space="preserve"> от неправомерного или случайного доступа к ним, уничтожения, изменения, блокирования, копирования, предоставления, распространения </w:t>
      </w:r>
      <w:proofErr w:type="spellStart"/>
      <w:r w:rsidRPr="002E7D11">
        <w:t>ПДн</w:t>
      </w:r>
      <w:proofErr w:type="spellEnd"/>
      <w:r w:rsidRPr="002E7D11">
        <w:t xml:space="preserve">, а также от иных неправомерных действий в отношении </w:t>
      </w:r>
      <w:proofErr w:type="spellStart"/>
      <w:r w:rsidRPr="002E7D11">
        <w:t>ПДн</w:t>
      </w:r>
      <w:proofErr w:type="spellEnd"/>
      <w:r w:rsidRPr="002E7D11">
        <w:t>.</w:t>
      </w:r>
      <w:r w:rsidRPr="002E7D11">
        <w:br/>
      </w:r>
      <w:r w:rsidRPr="002E7D11">
        <w:br/>
        <w:t>Обеспечение безопасности</w:t>
      </w:r>
      <w:r w:rsidR="00096143">
        <w:t xml:space="preserve"> </w:t>
      </w:r>
      <w:proofErr w:type="spellStart"/>
      <w:r w:rsidR="00096143">
        <w:t>ПДн</w:t>
      </w:r>
      <w:proofErr w:type="spellEnd"/>
      <w:r w:rsidR="00096143">
        <w:t xml:space="preserve"> достигается, в частности:</w:t>
      </w:r>
    </w:p>
    <w:p w:rsidR="002E7D11" w:rsidRPr="002E7D11" w:rsidRDefault="002E7D11" w:rsidP="00096143">
      <w:pPr>
        <w:numPr>
          <w:ilvl w:val="0"/>
          <w:numId w:val="4"/>
        </w:numPr>
        <w:spacing w:after="0"/>
      </w:pPr>
      <w:r w:rsidRPr="002E7D11">
        <w:t xml:space="preserve">определением угроз безопасности </w:t>
      </w:r>
      <w:proofErr w:type="spellStart"/>
      <w:r w:rsidRPr="002E7D11">
        <w:t>ПДн</w:t>
      </w:r>
      <w:proofErr w:type="spellEnd"/>
      <w:r w:rsidRPr="002E7D11">
        <w:t xml:space="preserve"> при их обработке в информационных системах персональных данных (далее </w:t>
      </w:r>
      <w:proofErr w:type="spellStart"/>
      <w:r w:rsidRPr="002E7D11">
        <w:t>ИСПДн</w:t>
      </w:r>
      <w:proofErr w:type="spellEnd"/>
      <w:r w:rsidRPr="002E7D11">
        <w:t>);</w:t>
      </w:r>
    </w:p>
    <w:p w:rsidR="002E7D11" w:rsidRPr="002E7D11" w:rsidRDefault="002E7D11" w:rsidP="00096143">
      <w:pPr>
        <w:numPr>
          <w:ilvl w:val="0"/>
          <w:numId w:val="4"/>
        </w:numPr>
        <w:spacing w:after="0"/>
      </w:pPr>
      <w:r w:rsidRPr="002E7D11">
        <w:t xml:space="preserve">применением организационных и технических мер по обеспечению безопасности </w:t>
      </w:r>
      <w:proofErr w:type="spellStart"/>
      <w:r w:rsidRPr="002E7D11">
        <w:t>ПДн</w:t>
      </w:r>
      <w:proofErr w:type="spellEnd"/>
      <w:r w:rsidRPr="002E7D11">
        <w:t xml:space="preserve"> при их обработке в </w:t>
      </w:r>
      <w:proofErr w:type="spellStart"/>
      <w:r w:rsidRPr="002E7D11">
        <w:t>ИСПДн</w:t>
      </w:r>
      <w:proofErr w:type="spellEnd"/>
      <w:r w:rsidRPr="002E7D11">
        <w:t xml:space="preserve">, необходимых для выполнения требований к защите </w:t>
      </w:r>
      <w:proofErr w:type="spellStart"/>
      <w:r w:rsidRPr="002E7D11">
        <w:t>ПДн</w:t>
      </w:r>
      <w:proofErr w:type="spellEnd"/>
      <w:r w:rsidRPr="002E7D11">
        <w:t xml:space="preserve">, исполнение которых обеспечивает установленные Правительством Российской Федерации уровни защищенности </w:t>
      </w:r>
      <w:proofErr w:type="spellStart"/>
      <w:r w:rsidRPr="002E7D11">
        <w:t>ПДн</w:t>
      </w:r>
      <w:proofErr w:type="spellEnd"/>
      <w:r w:rsidRPr="002E7D11">
        <w:t>;</w:t>
      </w:r>
    </w:p>
    <w:p w:rsidR="002E7D11" w:rsidRPr="002E7D11" w:rsidRDefault="002E7D11" w:rsidP="00096143">
      <w:pPr>
        <w:numPr>
          <w:ilvl w:val="0"/>
          <w:numId w:val="4"/>
        </w:numPr>
        <w:spacing w:after="0"/>
      </w:pPr>
      <w:r w:rsidRPr="002E7D11">
        <w:t xml:space="preserve">оценкой эффективности принимаемых мер по обеспечению безопасности </w:t>
      </w:r>
      <w:proofErr w:type="spellStart"/>
      <w:r w:rsidRPr="002E7D11">
        <w:t>ПДн</w:t>
      </w:r>
      <w:proofErr w:type="spellEnd"/>
      <w:r w:rsidRPr="002E7D11">
        <w:t xml:space="preserve"> до ввода в эксплуатацию </w:t>
      </w:r>
      <w:proofErr w:type="spellStart"/>
      <w:r w:rsidRPr="002E7D11">
        <w:t>ИСПДн</w:t>
      </w:r>
      <w:proofErr w:type="spellEnd"/>
      <w:r w:rsidRPr="002E7D11">
        <w:t>;</w:t>
      </w:r>
    </w:p>
    <w:p w:rsidR="002E7D11" w:rsidRPr="002E7D11" w:rsidRDefault="002E7D11" w:rsidP="00096143">
      <w:pPr>
        <w:numPr>
          <w:ilvl w:val="0"/>
          <w:numId w:val="4"/>
        </w:numPr>
        <w:spacing w:after="0"/>
      </w:pPr>
      <w:r w:rsidRPr="002E7D11">
        <w:lastRenderedPageBreak/>
        <w:t xml:space="preserve">обнаружением фактов несанкционированного доступа к </w:t>
      </w:r>
      <w:proofErr w:type="spellStart"/>
      <w:r w:rsidRPr="002E7D11">
        <w:t>ПДн</w:t>
      </w:r>
      <w:proofErr w:type="spellEnd"/>
      <w:r w:rsidRPr="002E7D11">
        <w:t xml:space="preserve"> и принятием необходимых мер;</w:t>
      </w:r>
    </w:p>
    <w:p w:rsidR="002E7D11" w:rsidRPr="002E7D11" w:rsidRDefault="002E7D11" w:rsidP="00096143">
      <w:pPr>
        <w:numPr>
          <w:ilvl w:val="0"/>
          <w:numId w:val="4"/>
        </w:numPr>
        <w:spacing w:after="0"/>
      </w:pPr>
      <w:r w:rsidRPr="002E7D11">
        <w:t xml:space="preserve">восстановлением </w:t>
      </w:r>
      <w:proofErr w:type="spellStart"/>
      <w:r w:rsidRPr="002E7D11">
        <w:t>ПДн</w:t>
      </w:r>
      <w:proofErr w:type="spellEnd"/>
      <w:r w:rsidRPr="002E7D11">
        <w:t xml:space="preserve">, </w:t>
      </w:r>
      <w:proofErr w:type="gramStart"/>
      <w:r w:rsidRPr="002E7D11">
        <w:t>модифицированных</w:t>
      </w:r>
      <w:proofErr w:type="gramEnd"/>
      <w:r w:rsidRPr="002E7D11">
        <w:t xml:space="preserve"> или уничтоженных вследствие несанкционированного доступа к ним;</w:t>
      </w:r>
    </w:p>
    <w:p w:rsidR="002E7D11" w:rsidRPr="002E7D11" w:rsidRDefault="002E7D11" w:rsidP="00096143">
      <w:pPr>
        <w:numPr>
          <w:ilvl w:val="0"/>
          <w:numId w:val="4"/>
        </w:numPr>
        <w:spacing w:after="0"/>
      </w:pPr>
      <w:r w:rsidRPr="002E7D11">
        <w:t xml:space="preserve">установлением правил доступа к </w:t>
      </w:r>
      <w:proofErr w:type="spellStart"/>
      <w:r w:rsidRPr="002E7D11">
        <w:t>ПДн</w:t>
      </w:r>
      <w:proofErr w:type="spellEnd"/>
      <w:r w:rsidRPr="002E7D11">
        <w:t xml:space="preserve">, обрабатываемых в </w:t>
      </w:r>
      <w:proofErr w:type="spellStart"/>
      <w:r w:rsidRPr="002E7D11">
        <w:t>ИСПДн</w:t>
      </w:r>
      <w:proofErr w:type="spellEnd"/>
      <w:r w:rsidRPr="002E7D11">
        <w:t xml:space="preserve">, а также обеспечением регистрации доступа к </w:t>
      </w:r>
      <w:proofErr w:type="spellStart"/>
      <w:r w:rsidRPr="002E7D11">
        <w:t>ПДн</w:t>
      </w:r>
      <w:proofErr w:type="spellEnd"/>
      <w:r w:rsidRPr="002E7D11">
        <w:t xml:space="preserve"> в </w:t>
      </w:r>
      <w:proofErr w:type="spellStart"/>
      <w:r w:rsidRPr="002E7D11">
        <w:t>ИСПДн</w:t>
      </w:r>
      <w:proofErr w:type="spellEnd"/>
      <w:r w:rsidRPr="002E7D11">
        <w:t>;</w:t>
      </w:r>
    </w:p>
    <w:p w:rsidR="002E7D11" w:rsidRPr="002E7D11" w:rsidRDefault="002E7D11" w:rsidP="00096143">
      <w:pPr>
        <w:numPr>
          <w:ilvl w:val="0"/>
          <w:numId w:val="4"/>
        </w:numPr>
        <w:spacing w:after="0"/>
      </w:pPr>
      <w:proofErr w:type="gramStart"/>
      <w:r w:rsidRPr="002E7D11">
        <w:t>контролем за</w:t>
      </w:r>
      <w:proofErr w:type="gramEnd"/>
      <w:r w:rsidRPr="002E7D11">
        <w:t xml:space="preserve"> принимаемыми мерами по обеспечению безопасности </w:t>
      </w:r>
      <w:proofErr w:type="spellStart"/>
      <w:r w:rsidRPr="002E7D11">
        <w:t>ПДн</w:t>
      </w:r>
      <w:proofErr w:type="spellEnd"/>
      <w:r w:rsidRPr="002E7D11">
        <w:t xml:space="preserve"> и уровня защищенности </w:t>
      </w:r>
      <w:proofErr w:type="spellStart"/>
      <w:r w:rsidRPr="002E7D11">
        <w:t>ИСПДн</w:t>
      </w:r>
      <w:proofErr w:type="spellEnd"/>
      <w:r w:rsidRPr="002E7D11">
        <w:t>;</w:t>
      </w:r>
    </w:p>
    <w:p w:rsidR="002E7D11" w:rsidRDefault="002E7D11" w:rsidP="00096143">
      <w:pPr>
        <w:numPr>
          <w:ilvl w:val="0"/>
          <w:numId w:val="4"/>
        </w:numPr>
        <w:spacing w:after="0"/>
      </w:pPr>
      <w:r w:rsidRPr="002E7D11">
        <w:t>в том числе другими способами.</w:t>
      </w:r>
    </w:p>
    <w:p w:rsidR="00096143" w:rsidRPr="002E7D11" w:rsidRDefault="00096143" w:rsidP="00096143">
      <w:pPr>
        <w:spacing w:after="0"/>
        <w:ind w:left="720"/>
      </w:pPr>
    </w:p>
    <w:p w:rsidR="002E7D11" w:rsidRPr="002E7D11" w:rsidRDefault="002E7D11" w:rsidP="002E7D11">
      <w:r w:rsidRPr="002E7D11">
        <w:rPr>
          <w:b/>
          <w:bCs/>
        </w:rPr>
        <w:t>2.7. Правовые основания обработки персональных данных</w:t>
      </w:r>
      <w:r w:rsidRPr="002E7D11">
        <w:rPr>
          <w:b/>
          <w:bCs/>
        </w:rPr>
        <w:br/>
      </w:r>
      <w:r w:rsidRPr="002E7D11">
        <w:br/>
        <w:t xml:space="preserve">Правовым основанием обработки персональных данных является совокупность правовых актов, во исполнение которых и в соответствии с которыми Общество осуществляет </w:t>
      </w:r>
      <w:r w:rsidR="00096143">
        <w:t>обработку персональных данных:</w:t>
      </w:r>
    </w:p>
    <w:p w:rsidR="002E7D11" w:rsidRPr="002E7D11" w:rsidRDefault="002E7D11" w:rsidP="00096143">
      <w:pPr>
        <w:numPr>
          <w:ilvl w:val="0"/>
          <w:numId w:val="5"/>
        </w:numPr>
        <w:spacing w:after="0"/>
      </w:pPr>
      <w:r w:rsidRPr="002E7D11">
        <w:t>статья 13 Федерального закона от 21.11.2011 № 323-ФЗ «Об основах охраны здоровья граждан в Российской Федерации»;</w:t>
      </w:r>
    </w:p>
    <w:p w:rsidR="002E7D11" w:rsidRPr="002E7D11" w:rsidRDefault="002E7D11" w:rsidP="00096143">
      <w:pPr>
        <w:numPr>
          <w:ilvl w:val="0"/>
          <w:numId w:val="5"/>
        </w:numPr>
        <w:spacing w:after="0"/>
      </w:pPr>
      <w:r w:rsidRPr="002E7D11">
        <w:t>статьями 86 – 90 Трудового кодекса Российской Федерации от 30.12.2001 N 197-ФЗ;</w:t>
      </w:r>
    </w:p>
    <w:p w:rsidR="002E7D11" w:rsidRPr="002E7D11" w:rsidRDefault="002E7D11" w:rsidP="00096143">
      <w:pPr>
        <w:numPr>
          <w:ilvl w:val="0"/>
          <w:numId w:val="5"/>
        </w:numPr>
        <w:spacing w:after="0"/>
      </w:pPr>
      <w:r w:rsidRPr="002E7D11">
        <w:t>уставные документы Общества;</w:t>
      </w:r>
    </w:p>
    <w:p w:rsidR="002E7D11" w:rsidRPr="002E7D11" w:rsidRDefault="002E7D11" w:rsidP="00096143">
      <w:pPr>
        <w:numPr>
          <w:ilvl w:val="0"/>
          <w:numId w:val="5"/>
        </w:numPr>
        <w:spacing w:after="0"/>
      </w:pPr>
      <w:r w:rsidRPr="002E7D11">
        <w:t>договоры, заключаемые между Обществом и субъектом персональных данных;</w:t>
      </w:r>
    </w:p>
    <w:p w:rsidR="002E7D11" w:rsidRDefault="002E7D11" w:rsidP="00096143">
      <w:pPr>
        <w:numPr>
          <w:ilvl w:val="0"/>
          <w:numId w:val="5"/>
        </w:numPr>
        <w:spacing w:after="0"/>
      </w:pPr>
      <w:r w:rsidRPr="002E7D11">
        <w:t>согласие на обработку персональных данных.</w:t>
      </w:r>
    </w:p>
    <w:p w:rsidR="00096143" w:rsidRPr="002E7D11" w:rsidRDefault="00096143" w:rsidP="00096143">
      <w:pPr>
        <w:spacing w:after="0"/>
        <w:ind w:left="720"/>
      </w:pPr>
    </w:p>
    <w:p w:rsidR="002E7D11" w:rsidRPr="002E7D11" w:rsidRDefault="002E7D11" w:rsidP="00096143">
      <w:pPr>
        <w:spacing w:after="0"/>
      </w:pPr>
      <w:r w:rsidRPr="002E7D11">
        <w:rPr>
          <w:b/>
          <w:bCs/>
        </w:rPr>
        <w:t>2.8. Объем и категории обрабатываемых персональных данных, категории субъектов персональных данных</w:t>
      </w:r>
      <w:r w:rsidRPr="002E7D11">
        <w:rPr>
          <w:b/>
          <w:bCs/>
        </w:rPr>
        <w:br/>
      </w:r>
      <w:r w:rsidRPr="002E7D11">
        <w:br/>
        <w:t>Содержание и объем обрабатываемых персональных данных должны соответствовать заявленным целям обработки. Обрабатываемые персональные данные не должны быть избыточными по отношению к заявленным целям их обработки.</w:t>
      </w:r>
      <w:r w:rsidRPr="002E7D11">
        <w:br/>
      </w:r>
      <w:r w:rsidRPr="002E7D11">
        <w:br/>
        <w:t>К категориям субъектов персональ</w:t>
      </w:r>
      <w:r w:rsidR="00096143">
        <w:t xml:space="preserve">ных данных могут быть </w:t>
      </w:r>
      <w:proofErr w:type="gramStart"/>
      <w:r w:rsidR="00096143">
        <w:t>отнесены</w:t>
      </w:r>
      <w:proofErr w:type="gramEnd"/>
      <w:r w:rsidR="00096143">
        <w:t>:</w:t>
      </w:r>
      <w:r w:rsidRPr="002E7D11">
        <w:br/>
      </w:r>
    </w:p>
    <w:p w:rsidR="002E7D11" w:rsidRPr="002E7D11" w:rsidRDefault="002E7D11" w:rsidP="00096143">
      <w:pPr>
        <w:numPr>
          <w:ilvl w:val="0"/>
          <w:numId w:val="6"/>
        </w:numPr>
        <w:spacing w:after="0"/>
      </w:pPr>
      <w:r w:rsidRPr="002E7D11">
        <w:t>представители/работники клиентов и контрагентов Общества (юридических лиц);</w:t>
      </w:r>
    </w:p>
    <w:p w:rsidR="002E7D11" w:rsidRPr="002E7D11" w:rsidRDefault="002E7D11" w:rsidP="00096143">
      <w:pPr>
        <w:numPr>
          <w:ilvl w:val="0"/>
          <w:numId w:val="6"/>
        </w:numPr>
        <w:spacing w:after="0"/>
      </w:pPr>
      <w:r w:rsidRPr="002E7D11">
        <w:t>клиенты и контрагенты Общества;</w:t>
      </w:r>
    </w:p>
    <w:p w:rsidR="002E7D11" w:rsidRPr="00096143" w:rsidRDefault="002E7D11" w:rsidP="00096143">
      <w:pPr>
        <w:numPr>
          <w:ilvl w:val="0"/>
          <w:numId w:val="6"/>
        </w:numPr>
        <w:spacing w:after="0"/>
      </w:pPr>
      <w:r w:rsidRPr="002E7D11">
        <w:t>работники Общества.</w:t>
      </w:r>
    </w:p>
    <w:p w:rsidR="00096143" w:rsidRPr="002E7D11" w:rsidRDefault="00096143" w:rsidP="00096143">
      <w:pPr>
        <w:spacing w:after="0"/>
        <w:ind w:left="720"/>
      </w:pPr>
    </w:p>
    <w:p w:rsidR="002E7D11" w:rsidRPr="00096143" w:rsidRDefault="002E7D11" w:rsidP="002E7D11">
      <w:r w:rsidRPr="002E7D11">
        <w:t>В рамках категорий субъектов и применительно к конкретным целям случаи обработки специальных и биом</w:t>
      </w:r>
      <w:r w:rsidR="00096143">
        <w:t>етрических персональных данных:</w:t>
      </w:r>
    </w:p>
    <w:p w:rsidR="002E7D11" w:rsidRPr="002E7D11" w:rsidRDefault="002E7D11" w:rsidP="00096143">
      <w:pPr>
        <w:numPr>
          <w:ilvl w:val="0"/>
          <w:numId w:val="7"/>
        </w:numPr>
        <w:spacing w:after="0"/>
      </w:pPr>
      <w:r w:rsidRPr="002E7D11">
        <w:t>специальные категории персональных данных – сведения о состоянии здоровья;</w:t>
      </w:r>
    </w:p>
    <w:p w:rsidR="002E7D11" w:rsidRPr="00096143" w:rsidRDefault="002E7D11" w:rsidP="00096143">
      <w:pPr>
        <w:numPr>
          <w:ilvl w:val="0"/>
          <w:numId w:val="7"/>
        </w:numPr>
        <w:spacing w:after="0"/>
      </w:pPr>
      <w:r w:rsidRPr="002E7D11">
        <w:t>биометрические персональные данные - фотографии сотрудников.</w:t>
      </w:r>
    </w:p>
    <w:p w:rsidR="00096143" w:rsidRPr="002E7D11" w:rsidRDefault="00096143" w:rsidP="00096143">
      <w:pPr>
        <w:spacing w:after="0"/>
        <w:ind w:left="720"/>
      </w:pPr>
    </w:p>
    <w:p w:rsidR="002E7D11" w:rsidRPr="002E7D11" w:rsidRDefault="002E7D11" w:rsidP="00096143">
      <w:pPr>
        <w:spacing w:after="0"/>
      </w:pPr>
      <w:r w:rsidRPr="002E7D11">
        <w:rPr>
          <w:b/>
          <w:bCs/>
        </w:rPr>
        <w:t xml:space="preserve">2.9. </w:t>
      </w:r>
      <w:proofErr w:type="gramStart"/>
      <w:r w:rsidRPr="002E7D11">
        <w:rPr>
          <w:b/>
          <w:bCs/>
        </w:rPr>
        <w:t>Порядок и условия обработки персональных данных</w:t>
      </w:r>
      <w:r w:rsidRPr="002E7D11">
        <w:rPr>
          <w:b/>
          <w:bCs/>
        </w:rPr>
        <w:br/>
      </w:r>
      <w:r w:rsidRPr="002E7D11">
        <w:br/>
        <w:t>Перечень действий с персональными данными, общее описание используемых оператором способов обработки персональных данных: сбор, запись, систематизация, накопление, хранение, уточнение (обновление, изменение), извлечение, использование, передача, обезличивание, удаление, блокирование, уничтожение.</w:t>
      </w:r>
      <w:proofErr w:type="gramEnd"/>
      <w:r w:rsidRPr="002E7D11">
        <w:br/>
      </w:r>
      <w:r w:rsidRPr="002E7D11">
        <w:lastRenderedPageBreak/>
        <w:br/>
        <w:t>Обработка вышеуказанных персональных данных может осуществляться путем смешанной обработки с передачей по внутренней сети юридического лица с передачей по сети Интернет.</w:t>
      </w:r>
      <w:r w:rsidRPr="002E7D11">
        <w:br/>
      </w:r>
      <w:r w:rsidRPr="002E7D11">
        <w:br/>
        <w:t>Передача персональных данных третьим лицам осуществляться только на основании договора, условием которого является обязанность обеспечения третьим лицом безопасности персональных данных при их обработке (в том числе конфиденциальности персональных данных), а также меры, предусмотренные ч. 2 ст. 18.1, ч. 1 ст. 19 Федерального закона «О персональных данных».</w:t>
      </w:r>
      <w:r w:rsidRPr="002E7D11">
        <w:br/>
      </w:r>
      <w:r w:rsidRPr="002E7D11">
        <w:br/>
        <w:t>Условия прекращения</w:t>
      </w:r>
      <w:r w:rsidR="00096143">
        <w:t xml:space="preserve"> обработки персональных данных:</w:t>
      </w:r>
      <w:r w:rsidRPr="002E7D11">
        <w:br/>
      </w:r>
    </w:p>
    <w:p w:rsidR="002E7D11" w:rsidRPr="002E7D11" w:rsidRDefault="002E7D11" w:rsidP="00096143">
      <w:pPr>
        <w:numPr>
          <w:ilvl w:val="0"/>
          <w:numId w:val="8"/>
        </w:numPr>
        <w:spacing w:after="0"/>
      </w:pPr>
      <w:r w:rsidRPr="002E7D11">
        <w:t>достижение целей обработки персональных данных;</w:t>
      </w:r>
    </w:p>
    <w:p w:rsidR="002E7D11" w:rsidRPr="002E7D11" w:rsidRDefault="002E7D11" w:rsidP="00096143">
      <w:pPr>
        <w:numPr>
          <w:ilvl w:val="0"/>
          <w:numId w:val="8"/>
        </w:numPr>
        <w:spacing w:after="0"/>
      </w:pPr>
      <w:r w:rsidRPr="002E7D11">
        <w:t>истечение срока действия согласия или отзыв согласия субъекта персональных данных на обработку его персональных данных, а также выявление неправомерной обработки персональных данных;</w:t>
      </w:r>
    </w:p>
    <w:p w:rsidR="002E7D11" w:rsidRPr="002E7D11" w:rsidRDefault="002E7D11" w:rsidP="00096143">
      <w:pPr>
        <w:numPr>
          <w:ilvl w:val="0"/>
          <w:numId w:val="8"/>
        </w:numPr>
        <w:spacing w:after="0"/>
      </w:pPr>
      <w:r w:rsidRPr="002E7D11">
        <w:t>реорганизация или ликвидация Общества.</w:t>
      </w:r>
    </w:p>
    <w:p w:rsidR="002E7D11" w:rsidRPr="00096143" w:rsidRDefault="002E7D11" w:rsidP="00096143">
      <w:pPr>
        <w:numPr>
          <w:ilvl w:val="0"/>
          <w:numId w:val="8"/>
        </w:numPr>
        <w:spacing w:after="0"/>
      </w:pPr>
      <w:r w:rsidRPr="002E7D11">
        <w:t>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кроме случаев, когда срок хранения персональных данных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096143" w:rsidRPr="002E7D11" w:rsidRDefault="00096143" w:rsidP="00096143">
      <w:pPr>
        <w:spacing w:after="0"/>
        <w:ind w:left="720"/>
      </w:pPr>
    </w:p>
    <w:p w:rsidR="00207294" w:rsidRDefault="002E7D11" w:rsidP="00096143">
      <w:pPr>
        <w:spacing w:after="0"/>
        <w:rPr>
          <w:lang w:val="en-US"/>
        </w:rPr>
      </w:pPr>
      <w:r w:rsidRPr="002E7D11">
        <w:t>При осуществлении хранения персональных данных Общество использует базы данных, находящиеся на территории Российской Федерации, в соответствии с ч. 5 ст. 18 Федерального закона "О персональных данных".</w:t>
      </w:r>
      <w:r w:rsidRPr="002E7D11">
        <w:br/>
      </w:r>
      <w:r w:rsidRPr="002E7D11">
        <w:br/>
      </w:r>
      <w:r w:rsidRPr="002E7D11">
        <w:rPr>
          <w:b/>
          <w:bCs/>
        </w:rPr>
        <w:t>2.10. Актуализация, исправление, удаление и уничтожение персональных данных, ответы на запросы субъектов на доступ к персональным данным</w:t>
      </w:r>
      <w:proofErr w:type="gramStart"/>
      <w:r w:rsidRPr="002E7D11">
        <w:rPr>
          <w:b/>
          <w:bCs/>
        </w:rPr>
        <w:br/>
      </w:r>
      <w:r w:rsidRPr="002E7D11">
        <w:br/>
        <w:t>В</w:t>
      </w:r>
      <w:proofErr w:type="gramEnd"/>
      <w:r w:rsidRPr="002E7D11">
        <w:t xml:space="preserve"> случае подтверждения факта неточности персональных данных или неправомерности их обработки, персональные данные подлежат их актуал</w:t>
      </w:r>
      <w:r w:rsidR="00207294">
        <w:t>изации (исправлению) Обществом.</w:t>
      </w:r>
      <w:r w:rsidRPr="002E7D11">
        <w:br/>
        <w:t>При достижении целей обработки персональных данных, а также в случае отзыва субъектом персональных данных согласия на их обработку персональные данные подлежат уничтожению, если иное не предусмотрено договором, стороной которого, выгодоприобретателем или поручителем, по которому являет</w:t>
      </w:r>
      <w:r w:rsidR="00207294">
        <w:t>ся субъект персональных данных.</w:t>
      </w:r>
      <w:r w:rsidRPr="002E7D11">
        <w:br/>
        <w:t>Общество обязано сообщить субъекту персональных данных или его представителю информацию об осуществляемой им обработке персональных данных такого субъекта по запросу последнего.</w:t>
      </w:r>
      <w:r w:rsidRPr="002E7D11">
        <w:br/>
      </w:r>
      <w:r w:rsidRPr="002E7D11">
        <w:br/>
      </w:r>
      <w:r w:rsidRPr="002E7D11">
        <w:rPr>
          <w:b/>
          <w:bCs/>
        </w:rPr>
        <w:t>3. ДОСТУП К ПЕРСОНАЛЬНЫМ ДАННЫМ</w:t>
      </w:r>
      <w:r w:rsidRPr="002E7D11">
        <w:rPr>
          <w:b/>
          <w:bCs/>
        </w:rPr>
        <w:br/>
      </w:r>
      <w:r w:rsidRPr="002E7D11">
        <w:br/>
        <w:t>Общество обеспечивает конфиденциальность персональных данных, то есть не допускает их распространения без согласия субъекта персональных данных или наличия иного законного основания. Обеспечение конфиденциальности обезличенных и общедоступных персональных данных осуществляется аналогично обеспечению конфиденциальности иных данных, обрабатываемых в Обществе.</w:t>
      </w:r>
      <w:r w:rsidRPr="002E7D11">
        <w:br/>
      </w:r>
    </w:p>
    <w:p w:rsidR="002E7D11" w:rsidRPr="00207294" w:rsidRDefault="002E7D11" w:rsidP="00096143">
      <w:pPr>
        <w:spacing w:after="0"/>
        <w:rPr>
          <w:lang w:val="en-US"/>
        </w:rPr>
      </w:pPr>
      <w:bookmarkStart w:id="0" w:name="_GoBack"/>
      <w:bookmarkEnd w:id="0"/>
      <w:r w:rsidRPr="002E7D11">
        <w:rPr>
          <w:b/>
          <w:bCs/>
        </w:rPr>
        <w:lastRenderedPageBreak/>
        <w:t>3.1. Организация доступа к информации, содержащей персональные данные.</w:t>
      </w:r>
      <w:r w:rsidRPr="002E7D11">
        <w:br/>
      </w:r>
      <w:r w:rsidRPr="002E7D11">
        <w:br/>
        <w:t xml:space="preserve">Доступ к </w:t>
      </w:r>
      <w:proofErr w:type="spellStart"/>
      <w:r w:rsidRPr="002E7D11">
        <w:t>ПДн</w:t>
      </w:r>
      <w:proofErr w:type="spellEnd"/>
      <w:r w:rsidRPr="002E7D11">
        <w:t xml:space="preserve"> предоставляется только тем работникам Общества, которым он необходим для исполнения их непосредственных должностных обязанностей.</w:t>
      </w:r>
      <w:r w:rsidRPr="002E7D11">
        <w:br/>
      </w:r>
      <w:r w:rsidRPr="002E7D11">
        <w:br/>
        <w:t xml:space="preserve">Допуск работников Общества к обработке </w:t>
      </w:r>
      <w:proofErr w:type="spellStart"/>
      <w:r w:rsidRPr="002E7D11">
        <w:t>ПДн</w:t>
      </w:r>
      <w:proofErr w:type="spellEnd"/>
      <w:r w:rsidRPr="002E7D11">
        <w:t xml:space="preserve"> осуществляется на основании утвержденного Перечня должностей работников, допущенных к обработке </w:t>
      </w:r>
      <w:proofErr w:type="spellStart"/>
      <w:r w:rsidRPr="002E7D11">
        <w:t>ПДн</w:t>
      </w:r>
      <w:proofErr w:type="spellEnd"/>
      <w:r w:rsidRPr="002E7D11">
        <w:t xml:space="preserve">, обрабатываемых в Обществе. Работник Общества допускается к обработке </w:t>
      </w:r>
      <w:proofErr w:type="spellStart"/>
      <w:r w:rsidRPr="002E7D11">
        <w:t>ПДн</w:t>
      </w:r>
      <w:proofErr w:type="spellEnd"/>
      <w:r w:rsidRPr="002E7D11">
        <w:t xml:space="preserve"> только в случае выполнения своих трудовых обязанностей.</w:t>
      </w:r>
      <w:r w:rsidRPr="002E7D11">
        <w:br/>
      </w:r>
      <w:r w:rsidRPr="002E7D11">
        <w:br/>
        <w:t xml:space="preserve">Работник Общества допускается к обработке </w:t>
      </w:r>
      <w:proofErr w:type="spellStart"/>
      <w:r w:rsidRPr="002E7D11">
        <w:t>ПДн</w:t>
      </w:r>
      <w:proofErr w:type="spellEnd"/>
      <w:r w:rsidRPr="002E7D11">
        <w:t xml:space="preserve"> только после ознакомления с действующими нормативными правовыми актами, регламентирующими обработку </w:t>
      </w:r>
      <w:proofErr w:type="spellStart"/>
      <w:r w:rsidRPr="002E7D11">
        <w:t>ПДн</w:t>
      </w:r>
      <w:proofErr w:type="spellEnd"/>
      <w:r w:rsidRPr="002E7D11">
        <w:t xml:space="preserve">, локальными нормативными актами Общества, регламентирующими обработку </w:t>
      </w:r>
      <w:proofErr w:type="spellStart"/>
      <w:r w:rsidRPr="002E7D11">
        <w:t>ПДн</w:t>
      </w:r>
      <w:proofErr w:type="spellEnd"/>
      <w:r w:rsidRPr="002E7D11">
        <w:t>.</w:t>
      </w:r>
      <w:r w:rsidRPr="002E7D11">
        <w:br/>
      </w:r>
      <w:r w:rsidRPr="002E7D11">
        <w:br/>
      </w:r>
      <w:r w:rsidRPr="002E7D11">
        <w:rPr>
          <w:b/>
          <w:bCs/>
        </w:rPr>
        <w:t>3.2. Организация доступа субъектов персональных данных к своим персональным данным</w:t>
      </w:r>
      <w:r w:rsidRPr="002E7D11">
        <w:rPr>
          <w:b/>
          <w:bCs/>
        </w:rPr>
        <w:br/>
      </w:r>
      <w:r w:rsidRPr="002E7D11">
        <w:br/>
        <w:t xml:space="preserve">Общество обеспечивает доступ субъектов </w:t>
      </w:r>
      <w:proofErr w:type="spellStart"/>
      <w:r w:rsidRPr="002E7D11">
        <w:t>ПДн</w:t>
      </w:r>
      <w:proofErr w:type="spellEnd"/>
      <w:r w:rsidRPr="002E7D11">
        <w:t xml:space="preserve"> </w:t>
      </w:r>
      <w:proofErr w:type="gramStart"/>
      <w:r w:rsidRPr="002E7D11">
        <w:t>к</w:t>
      </w:r>
      <w:proofErr w:type="gramEnd"/>
      <w:r w:rsidRPr="002E7D11">
        <w:t xml:space="preserve"> принадлежащим им </w:t>
      </w:r>
      <w:proofErr w:type="spellStart"/>
      <w:r w:rsidRPr="002E7D11">
        <w:t>ПДн</w:t>
      </w:r>
      <w:proofErr w:type="spellEnd"/>
      <w:r w:rsidRPr="002E7D11">
        <w:t xml:space="preserve">. Для получения такого доступа субъекту </w:t>
      </w:r>
      <w:proofErr w:type="spellStart"/>
      <w:r w:rsidRPr="002E7D11">
        <w:t>ПДн</w:t>
      </w:r>
      <w:proofErr w:type="spellEnd"/>
      <w:r w:rsidRPr="002E7D11">
        <w:t xml:space="preserve"> необходимо направить в Общество письменный запрос по форме, приведенной в Приложении № 1. Общество осуществляет предоставление </w:t>
      </w:r>
      <w:proofErr w:type="spellStart"/>
      <w:r w:rsidRPr="002E7D11">
        <w:t>ПДн</w:t>
      </w:r>
      <w:proofErr w:type="spellEnd"/>
      <w:r w:rsidRPr="002E7D11">
        <w:t xml:space="preserve"> обратившегося субъекта в доступной для субъекта форме.</w:t>
      </w:r>
      <w:r w:rsidRPr="002E7D11">
        <w:br/>
      </w:r>
      <w:r w:rsidRPr="002E7D11">
        <w:br/>
        <w:t xml:space="preserve">В соответствии с Федеральным законом № 152-ФЗ «О персональных данных» субъект </w:t>
      </w:r>
      <w:proofErr w:type="spellStart"/>
      <w:r w:rsidRPr="002E7D11">
        <w:t>ПДн</w:t>
      </w:r>
      <w:proofErr w:type="spellEnd"/>
      <w:r w:rsidRPr="002E7D11">
        <w:t xml:space="preserve"> и</w:t>
      </w:r>
      <w:r w:rsidR="00096143">
        <w:t>меет право:</w:t>
      </w:r>
      <w:r w:rsidRPr="002E7D11">
        <w:br/>
      </w:r>
    </w:p>
    <w:p w:rsidR="002E7D11" w:rsidRPr="002E7D11" w:rsidRDefault="002E7D11" w:rsidP="00096143">
      <w:pPr>
        <w:numPr>
          <w:ilvl w:val="0"/>
          <w:numId w:val="9"/>
        </w:numPr>
        <w:spacing w:after="0"/>
      </w:pPr>
      <w:r w:rsidRPr="002E7D11">
        <w:t xml:space="preserve">Получить сведения касающиеся обработки </w:t>
      </w:r>
      <w:proofErr w:type="spellStart"/>
      <w:r w:rsidRPr="002E7D11">
        <w:t>ПДн</w:t>
      </w:r>
      <w:proofErr w:type="spellEnd"/>
      <w:r w:rsidRPr="002E7D11">
        <w:t xml:space="preserve"> Обществом, а именно:</w:t>
      </w:r>
    </w:p>
    <w:p w:rsidR="002E7D11" w:rsidRPr="002E7D11" w:rsidRDefault="002E7D11" w:rsidP="00096143">
      <w:pPr>
        <w:numPr>
          <w:ilvl w:val="0"/>
          <w:numId w:val="9"/>
        </w:numPr>
        <w:spacing w:after="0"/>
      </w:pPr>
      <w:r w:rsidRPr="002E7D11">
        <w:t xml:space="preserve">Потребовать от Общества уточнения его </w:t>
      </w:r>
      <w:proofErr w:type="spellStart"/>
      <w:r w:rsidRPr="002E7D11">
        <w:t>ПДн</w:t>
      </w:r>
      <w:proofErr w:type="spellEnd"/>
      <w:r w:rsidRPr="002E7D11">
        <w:t xml:space="preserve">, их блокирования или уничтожения в случае, если </w:t>
      </w:r>
      <w:proofErr w:type="spellStart"/>
      <w:r w:rsidRPr="002E7D11">
        <w:t>ПДн</w:t>
      </w:r>
      <w:proofErr w:type="spellEnd"/>
      <w:r w:rsidRPr="002E7D11">
        <w:t xml:space="preserve"> являются неполными, устаревшими, неточными, незаконно полученными или не являются необходимыми для заявленной цели обработки;</w:t>
      </w:r>
    </w:p>
    <w:p w:rsidR="002E7D11" w:rsidRPr="00096143" w:rsidRDefault="002E7D11" w:rsidP="00096143">
      <w:pPr>
        <w:numPr>
          <w:ilvl w:val="0"/>
          <w:numId w:val="9"/>
        </w:numPr>
        <w:spacing w:after="0"/>
      </w:pPr>
      <w:r w:rsidRPr="002E7D11">
        <w:t xml:space="preserve">Отозвать согласие на обработку </w:t>
      </w:r>
      <w:proofErr w:type="spellStart"/>
      <w:r w:rsidRPr="002E7D11">
        <w:t>ПДн</w:t>
      </w:r>
      <w:proofErr w:type="spellEnd"/>
      <w:r w:rsidRPr="002E7D11">
        <w:t xml:space="preserve"> в предусмотренных действующим законодательством случаях.</w:t>
      </w:r>
    </w:p>
    <w:p w:rsidR="00096143" w:rsidRPr="002E7D11" w:rsidRDefault="00096143" w:rsidP="00096143">
      <w:pPr>
        <w:spacing w:after="0"/>
        <w:ind w:left="720"/>
      </w:pPr>
    </w:p>
    <w:p w:rsidR="00D229C1" w:rsidRDefault="002E7D11" w:rsidP="002E7D11">
      <w:r w:rsidRPr="002E7D11">
        <w:rPr>
          <w:b/>
          <w:bCs/>
        </w:rPr>
        <w:t>4. ОТВЕТСТВЕННОСТЬ</w:t>
      </w:r>
      <w:r w:rsidRPr="002E7D11">
        <w:rPr>
          <w:b/>
          <w:bCs/>
        </w:rPr>
        <w:br/>
      </w:r>
      <w:r w:rsidRPr="002E7D11">
        <w:br/>
        <w:t xml:space="preserve">Работники Общества, виновные в нарушении нормативных правовых актов и локальных нормативных актов Общества, регулирующих процессы обработки и защиты </w:t>
      </w:r>
      <w:proofErr w:type="spellStart"/>
      <w:r w:rsidRPr="002E7D11">
        <w:t>ПДн</w:t>
      </w:r>
      <w:proofErr w:type="spellEnd"/>
      <w:r w:rsidRPr="002E7D11">
        <w:t>, могут быть привлечены к дисциплинарной, материальной, гражданско-правовой, административной, уголовной ответственности в порядке, установленном действующим законодательством.</w:t>
      </w:r>
    </w:p>
    <w:sectPr w:rsidR="00D229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4ACE"/>
    <w:multiLevelType w:val="multilevel"/>
    <w:tmpl w:val="1A54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152FCC"/>
    <w:multiLevelType w:val="multilevel"/>
    <w:tmpl w:val="B42A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1C6E01"/>
    <w:multiLevelType w:val="multilevel"/>
    <w:tmpl w:val="EC4E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EC2474"/>
    <w:multiLevelType w:val="multilevel"/>
    <w:tmpl w:val="3B12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AE06AD"/>
    <w:multiLevelType w:val="multilevel"/>
    <w:tmpl w:val="BC5C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DE6CA0"/>
    <w:multiLevelType w:val="multilevel"/>
    <w:tmpl w:val="141E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822854"/>
    <w:multiLevelType w:val="multilevel"/>
    <w:tmpl w:val="B788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017A6A"/>
    <w:multiLevelType w:val="multilevel"/>
    <w:tmpl w:val="1F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3C52CD4"/>
    <w:multiLevelType w:val="multilevel"/>
    <w:tmpl w:val="E888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2"/>
  </w:num>
  <w:num w:numId="4">
    <w:abstractNumId w:val="4"/>
  </w:num>
  <w:num w:numId="5">
    <w:abstractNumId w:val="1"/>
  </w:num>
  <w:num w:numId="6">
    <w:abstractNumId w:val="0"/>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C6"/>
    <w:rsid w:val="00096143"/>
    <w:rsid w:val="00207294"/>
    <w:rsid w:val="002E7D11"/>
    <w:rsid w:val="00C81DC6"/>
    <w:rsid w:val="00D229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E7D11"/>
    <w:rPr>
      <w:color w:val="0000FF" w:themeColor="hyperlink"/>
      <w:u w:val="single"/>
    </w:rPr>
  </w:style>
  <w:style w:type="paragraph" w:styleId="a4">
    <w:name w:val="List Paragraph"/>
    <w:basedOn w:val="a"/>
    <w:uiPriority w:val="34"/>
    <w:qFormat/>
    <w:rsid w:val="000961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E7D11"/>
    <w:rPr>
      <w:color w:val="0000FF" w:themeColor="hyperlink"/>
      <w:u w:val="single"/>
    </w:rPr>
  </w:style>
  <w:style w:type="paragraph" w:styleId="a4">
    <w:name w:val="List Paragraph"/>
    <w:basedOn w:val="a"/>
    <w:uiPriority w:val="34"/>
    <w:qFormat/>
    <w:rsid w:val="00096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935668">
      <w:bodyDiv w:val="1"/>
      <w:marLeft w:val="0"/>
      <w:marRight w:val="0"/>
      <w:marTop w:val="0"/>
      <w:marBottom w:val="0"/>
      <w:divBdr>
        <w:top w:val="none" w:sz="0" w:space="0" w:color="auto"/>
        <w:left w:val="none" w:sz="0" w:space="0" w:color="auto"/>
        <w:bottom w:val="none" w:sz="0" w:space="0" w:color="auto"/>
        <w:right w:val="none" w:sz="0" w:space="0" w:color="auto"/>
      </w:divBdr>
    </w:div>
    <w:div w:id="139365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bvt.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2085</Words>
  <Characters>11887</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Саргис</cp:lastModifiedBy>
  <cp:revision>5</cp:revision>
  <dcterms:created xsi:type="dcterms:W3CDTF">2022-02-23T10:00:00Z</dcterms:created>
  <dcterms:modified xsi:type="dcterms:W3CDTF">2022-05-28T17:01:00Z</dcterms:modified>
</cp:coreProperties>
</file>