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АКТ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приема-передачи товарно-материальных ценностей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 трудовому договору (контракту) от __.__.____ № 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 рамках трудового договора (контракта) от __.__.____ № ______ в целях выполнения трудовой функции представителем ООО «АндерсенБел» Горнаком Ю. А. переданы, а </w:t>
      </w:r>
      <w:r>
        <w:rPr>
          <w:rFonts w:cs="Times New Roman" w:ascii="Times New Roman" w:hAnsi="Times New Roman"/>
          <w:sz w:val="28"/>
          <w:szCs w:val="28"/>
        </w:rPr>
        <w:t>Черенкевич А</w:t>
      </w:r>
      <w:r>
        <w:rPr>
          <w:rFonts w:cs="Times New Roman" w:ascii="Times New Roman" w:hAnsi="Times New Roman"/>
          <w:sz w:val="28"/>
          <w:szCs w:val="28"/>
        </w:rPr>
        <w:t xml:space="preserve">. </w:t>
      </w:r>
      <w:r>
        <w:rPr>
          <w:rFonts w:cs="Times New Roman" w:ascii="Times New Roman" w:hAnsi="Times New Roman"/>
          <w:sz w:val="28"/>
          <w:szCs w:val="28"/>
        </w:rPr>
        <w:t>А</w:t>
      </w:r>
      <w:r>
        <w:rPr>
          <w:rFonts w:cs="Times New Roman" w:ascii="Times New Roman" w:hAnsi="Times New Roman"/>
          <w:sz w:val="28"/>
          <w:szCs w:val="28"/>
        </w:rPr>
        <w:t>. приняты следующие товарно-материальные ценности (далее – ТМЦ):</w:t>
      </w:r>
    </w:p>
    <w:tbl>
      <w:tblPr>
        <w:tblStyle w:val="ad"/>
        <w:tblW w:w="1501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40"/>
        <w:gridCol w:w="4558"/>
        <w:gridCol w:w="1047"/>
        <w:gridCol w:w="1542"/>
        <w:gridCol w:w="1981"/>
        <w:gridCol w:w="1904"/>
        <w:gridCol w:w="1543"/>
        <w:gridCol w:w="1901"/>
      </w:tblGrid>
      <w:tr>
        <w:trPr/>
        <w:tc>
          <w:tcPr>
            <w:tcW w:w="540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п/п</w:t>
            </w:r>
          </w:p>
        </w:tc>
        <w:tc>
          <w:tcPr>
            <w:tcW w:w="4558" w:type="dxa"/>
            <w:vMerge w:val="restart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Наименование, модель, краткая характеристика ТМЦ</w:t>
            </w:r>
          </w:p>
        </w:tc>
        <w:tc>
          <w:tcPr>
            <w:tcW w:w="1047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Ед. изм.</w:t>
            </w:r>
          </w:p>
        </w:tc>
        <w:tc>
          <w:tcPr>
            <w:tcW w:w="3523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Количество</w:t>
            </w:r>
          </w:p>
        </w:tc>
        <w:tc>
          <w:tcPr>
            <w:tcW w:w="1904" w:type="dxa"/>
            <w:vMerge w:val="restart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Цена, руб.</w:t>
            </w:r>
          </w:p>
        </w:tc>
        <w:tc>
          <w:tcPr>
            <w:tcW w:w="3444" w:type="dxa"/>
            <w:gridSpan w:val="2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Стоимость, руб.</w:t>
            </w:r>
          </w:p>
        </w:tc>
      </w:tr>
      <w:tr>
        <w:trPr/>
        <w:tc>
          <w:tcPr>
            <w:tcW w:w="540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4558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1047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1542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Фактическое</w:t>
            </w:r>
          </w:p>
        </w:tc>
        <w:tc>
          <w:tcPr>
            <w:tcW w:w="198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Документальное</w:t>
            </w:r>
          </w:p>
        </w:tc>
        <w:tc>
          <w:tcPr>
            <w:tcW w:w="1904" w:type="dxa"/>
            <w:vMerge w:val="continue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2"/>
                <w:szCs w:val="24"/>
              </w:rPr>
            </w:r>
          </w:p>
        </w:tc>
        <w:tc>
          <w:tcPr>
            <w:tcW w:w="154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Фактическая</w:t>
            </w:r>
          </w:p>
        </w:tc>
        <w:tc>
          <w:tcPr>
            <w:tcW w:w="1901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Документальная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Lenovo ThinkBook 15 G2 ITL SN: MP218ZW3</w:t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Шт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eastAsia="Calibri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1</w:t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Calibri" w:cs="Times New Roman"/>
                <w:lang w:val="en-US"/>
              </w:rPr>
            </w:pP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ru-RU" w:eastAsia="en-US" w:bidi="ar-SA"/>
              </w:rPr>
              <w:t>23</w:t>
            </w: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en-US" w:eastAsia="en-US" w:bidi="ar-SA"/>
              </w:rPr>
              <w:t>00</w:t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Arial" w:hAnsi="Arial"/>
                <w:kern w:val="0"/>
                <w:sz w:val="18"/>
                <w:szCs w:val="28"/>
                <w:lang w:val="en-US" w:eastAsia="en-US" w:bidi="ar-SA"/>
              </w:rPr>
              <w:t>2</w:t>
            </w:r>
            <w:r>
              <w:rPr>
                <w:rFonts w:eastAsia="Calibri" w:cs="Times New Roman" w:ascii="Arial" w:hAnsi="Arial"/>
                <w:kern w:val="0"/>
                <w:sz w:val="18"/>
                <w:szCs w:val="28"/>
                <w:lang w:val="ru-RU" w:eastAsia="en-US" w:bidi="ar-SA"/>
              </w:rPr>
              <w:t>3</w:t>
            </w:r>
            <w:r>
              <w:rPr>
                <w:rFonts w:eastAsia="Calibri" w:cs="Times New Roman" w:ascii="Arial" w:hAnsi="Arial"/>
                <w:kern w:val="0"/>
                <w:sz w:val="18"/>
                <w:szCs w:val="28"/>
                <w:lang w:val="en-US" w:eastAsia="en-US" w:bidi="ar-SA"/>
              </w:rPr>
              <w:t>00</w:t>
            </w:r>
          </w:p>
        </w:tc>
        <w:tc>
          <w:tcPr>
            <w:tcW w:w="19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lang w:val="en-US"/>
              </w:rPr>
            </w:pP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en-US" w:eastAsia="en-US" w:bidi="ar-SA"/>
              </w:rPr>
              <w:t>2</w:t>
            </w: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ru-RU" w:eastAsia="en-US" w:bidi="ar-SA"/>
              </w:rPr>
              <w:t>3</w:t>
            </w:r>
            <w:r>
              <w:rPr>
                <w:rFonts w:eastAsia="Calibri" w:cs="Times New Roman" w:ascii="Arial" w:hAnsi="Arial"/>
                <w:kern w:val="0"/>
                <w:sz w:val="18"/>
                <w:szCs w:val="22"/>
                <w:lang w:val="en-US" w:eastAsia="en-US" w:bidi="ar-SA"/>
              </w:rPr>
              <w:t>00</w:t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/>
        <w:tc>
          <w:tcPr>
            <w:tcW w:w="54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455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04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  <w:tr>
        <w:trPr/>
        <w:tc>
          <w:tcPr>
            <w:tcW w:w="6145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Всего</w:t>
            </w:r>
          </w:p>
        </w:tc>
        <w:tc>
          <w:tcPr>
            <w:tcW w:w="15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8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54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  <w:tc>
          <w:tcPr>
            <w:tcW w:w="190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sz w:val="22"/>
                <w:szCs w:val="28"/>
              </w:rPr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Количество принятых (переданных) ТМЦ:  одна штука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ТМЦ приняты (переданы) на сумму: 2300 р (две тысячи триста белорусских рублей)________________________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 приеме-передаче ТМЦ дефектов не обнаружено / обнаружены следующие дефекты: ____________________________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Материально ответственные лица: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Сдал:     системный администратор  </w:t>
        <w:tab/>
        <w:tab/>
        <w:tab/>
        <w:t>______________________</w:t>
        <w:tab/>
        <w:tab/>
        <w:t>_________________________</w:t>
      </w:r>
    </w:p>
    <w:p>
      <w:pPr>
        <w:pStyle w:val="Normal"/>
        <w:spacing w:lineRule="auto" w:line="240" w:before="0" w:after="0"/>
        <w:ind w:left="851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</w:t>
      </w:r>
      <w:r>
        <w:rPr>
          <w:rFonts w:cs="Times New Roman" w:ascii="Times New Roman" w:hAnsi="Times New Roman"/>
          <w:sz w:val="20"/>
          <w:szCs w:val="20"/>
        </w:rPr>
        <w:t>(должность)</w:t>
        <w:tab/>
        <w:tab/>
        <w:tab/>
        <w:tab/>
        <w:tab/>
        <w:tab/>
        <w:t xml:space="preserve">                   (подпись)</w:t>
        <w:tab/>
        <w:tab/>
        <w:tab/>
        <w:tab/>
        <w:tab/>
        <w:t xml:space="preserve">    (инициалы, фамилия)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Принял: _________________________</w:t>
        <w:tab/>
        <w:tab/>
        <w:tab/>
        <w:t>______________________</w:t>
        <w:tab/>
        <w:tab/>
        <w:t>_________________________</w:t>
      </w:r>
    </w:p>
    <w:p>
      <w:pPr>
        <w:pStyle w:val="Normal"/>
        <w:spacing w:lineRule="auto" w:line="240" w:before="0" w:after="0"/>
        <w:ind w:left="851" w:hanging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 xml:space="preserve">                   </w:t>
      </w:r>
      <w:r>
        <w:rPr>
          <w:rFonts w:cs="Times New Roman" w:ascii="Times New Roman" w:hAnsi="Times New Roman"/>
          <w:sz w:val="20"/>
          <w:szCs w:val="20"/>
        </w:rPr>
        <w:t>(должность)</w:t>
        <w:tab/>
        <w:tab/>
        <w:tab/>
        <w:tab/>
        <w:tab/>
        <w:tab/>
        <w:t xml:space="preserve">                   (подпись)</w:t>
        <w:tab/>
        <w:tab/>
        <w:tab/>
        <w:tab/>
        <w:tab/>
        <w:t xml:space="preserve">    (инициалы, фамилия)</w:t>
      </w:r>
    </w:p>
    <w:p>
      <w:pPr>
        <w:pStyle w:val="Normal"/>
        <w:spacing w:lineRule="auto" w:line="240" w:before="0" w:after="0"/>
        <w:ind w:left="851" w:hanging="0"/>
        <w:jc w:val="both"/>
        <w:rPr>
          <w:rFonts w:ascii="Times New Roman" w:hAnsi="Times New Roman" w:cs="Times New Roman"/>
          <w:sz w:val="20"/>
          <w:szCs w:val="20"/>
        </w:rPr>
      </w:pPr>
      <w:r>
        <w:rPr/>
      </w:r>
    </w:p>
    <w:sectPr>
      <w:type w:val="nextPage"/>
      <w:pgSz w:orient="landscape" w:w="16838" w:h="11906"/>
      <w:pgMar w:left="1134" w:right="1134" w:gutter="0" w:header="0" w:top="1418" w:footer="0" w:bottom="850"/>
      <w:pgNumType w:fmt="decimal"/>
      <w:formProt w:val="false"/>
      <w:textDirection w:val="lrTb"/>
      <w:docGrid w:type="default" w:linePitch="36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4">
    <w:name w:val="Heading 4"/>
    <w:basedOn w:val="Normal"/>
    <w:link w:val="40"/>
    <w:uiPriority w:val="9"/>
    <w:qFormat/>
    <w:rsid w:val="00237d95"/>
    <w:pPr>
      <w:suppressAutoHyphens w:val="false"/>
      <w:spacing w:lineRule="auto" w:line="240" w:beforeAutospacing="1" w:afterAutospacing="1"/>
      <w:outlineLvl w:val="3"/>
    </w:pPr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fa5649"/>
    <w:rPr>
      <w:sz w:val="16"/>
      <w:szCs w:val="16"/>
    </w:rPr>
  </w:style>
  <w:style w:type="character" w:styleId="Style13" w:customStyle="1">
    <w:name w:val="Текст примечания Знак"/>
    <w:basedOn w:val="DefaultParagraphFont"/>
    <w:uiPriority w:val="99"/>
    <w:semiHidden/>
    <w:qFormat/>
    <w:rsid w:val="00fa5649"/>
    <w:rPr>
      <w:sz w:val="20"/>
      <w:szCs w:val="20"/>
    </w:rPr>
  </w:style>
  <w:style w:type="character" w:styleId="Style14" w:customStyle="1">
    <w:name w:val="Тема примечания Знак"/>
    <w:basedOn w:val="Style13"/>
    <w:uiPriority w:val="99"/>
    <w:semiHidden/>
    <w:qFormat/>
    <w:rsid w:val="00fa5649"/>
    <w:rPr>
      <w:b/>
      <w:bCs/>
      <w:sz w:val="20"/>
      <w:szCs w:val="20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fa5649"/>
    <w:rPr>
      <w:rFonts w:ascii="Segoe UI" w:hAnsi="Segoe UI" w:cs="Segoe UI"/>
      <w:sz w:val="18"/>
      <w:szCs w:val="18"/>
    </w:rPr>
  </w:style>
  <w:style w:type="character" w:styleId="InternetLink">
    <w:name w:val="Hyperlink"/>
    <w:basedOn w:val="DefaultParagraphFont"/>
    <w:uiPriority w:val="99"/>
    <w:semiHidden/>
    <w:unhideWhenUsed/>
    <w:rsid w:val="00b9629d"/>
    <w:rPr>
      <w:color w:val="0000FF"/>
      <w:u w:val="single"/>
    </w:rPr>
  </w:style>
  <w:style w:type="character" w:styleId="4" w:customStyle="1">
    <w:name w:val="Заголовок 4 Знак"/>
    <w:basedOn w:val="DefaultParagraphFont"/>
    <w:link w:val="4"/>
    <w:uiPriority w:val="9"/>
    <w:qFormat/>
    <w:rsid w:val="00237d95"/>
    <w:rPr>
      <w:rFonts w:ascii="Times New Roman" w:hAnsi="Times New Roman" w:eastAsia="Times New Roman" w:cs="Times New Roman"/>
      <w:b/>
      <w:bCs/>
      <w:sz w:val="24"/>
      <w:szCs w:val="24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11" w:customStyle="1">
    <w:name w:val="Указатель1"/>
    <w:basedOn w:val="Normal"/>
    <w:qFormat/>
    <w:pPr>
      <w:suppressLineNumbers/>
    </w:pPr>
    <w:rPr>
      <w:rFonts w:cs="Lucida Sans"/>
    </w:rPr>
  </w:style>
  <w:style w:type="paragraph" w:styleId="Annotationtext">
    <w:name w:val="annotation text"/>
    <w:basedOn w:val="Normal"/>
    <w:uiPriority w:val="99"/>
    <w:semiHidden/>
    <w:unhideWhenUsed/>
    <w:qFormat/>
    <w:rsid w:val="00fa564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uiPriority w:val="99"/>
    <w:semiHidden/>
    <w:unhideWhenUsed/>
    <w:qFormat/>
    <w:rsid w:val="00fa5649"/>
    <w:pPr/>
    <w:rPr>
      <w:b/>
      <w:bCs/>
    </w:rPr>
  </w:style>
  <w:style w:type="paragraph" w:styleId="BalloonText">
    <w:name w:val="Balloon Text"/>
    <w:basedOn w:val="Normal"/>
    <w:uiPriority w:val="99"/>
    <w:semiHidden/>
    <w:unhideWhenUsed/>
    <w:qFormat/>
    <w:rsid w:val="00fa5649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d">
    <w:name w:val="Table Grid"/>
    <w:basedOn w:val="a1"/>
    <w:uiPriority w:val="39"/>
    <w:rsid w:val="00192b1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06EA35-458F-497F-971D-94E233A43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Application>LibreOffice/7.2.6.2$Linux_X86_64 LibreOffice_project/20$Build-2</Application>
  <AppVersion>15.0000</AppVersion>
  <Pages>1</Pages>
  <Words>125</Words>
  <Characters>984</Characters>
  <CharactersWithSpaces>1194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2022-02-16T11:29:00Z</dcterms:created>
  <dc:creator>Aliaksandr Dakukin</dc:creator>
  <dc:description/>
  <dc:language>ru-RU</dc:language>
  <cp:lastModifiedBy/>
  <cp:lastPrinted>2022-04-27T15:48:30Z</cp:lastPrinted>
  <dcterms:modified xsi:type="dcterms:W3CDTF">2022-04-27T16:06:35Z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