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7B2" w:rsidRDefault="00437B29" w:rsidP="007B77B2">
      <w:pPr>
        <w:spacing w:after="0" w:line="240" w:lineRule="auto"/>
      </w:pPr>
      <w:r>
        <w:rPr>
          <w:noProof/>
        </w:rPr>
        <w:drawing>
          <wp:anchor distT="0" distB="0" distL="114300" distR="114300" simplePos="0" relativeHeight="251657728" behindDoc="1" locked="0" layoutInCell="1" allowOverlap="1">
            <wp:simplePos x="0" y="0"/>
            <wp:positionH relativeFrom="column">
              <wp:posOffset>-27305</wp:posOffset>
            </wp:positionH>
            <wp:positionV relativeFrom="paragraph">
              <wp:posOffset>-313690</wp:posOffset>
            </wp:positionV>
            <wp:extent cx="3125470" cy="791845"/>
            <wp:effectExtent l="0" t="0" r="0" b="8255"/>
            <wp:wrapTight wrapText="bothSides">
              <wp:wrapPolygon edited="0">
                <wp:start x="0" y="0"/>
                <wp:lineTo x="0" y="21306"/>
                <wp:lineTo x="21460" y="21306"/>
                <wp:lineTo x="2146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77B2" w:rsidRDefault="007B77B2" w:rsidP="007B77B2">
      <w:pPr>
        <w:spacing w:after="0" w:line="240" w:lineRule="auto"/>
        <w:rPr>
          <w:rFonts w:cs="Calibri"/>
          <w:b/>
          <w:bCs/>
          <w:color w:val="558ED5"/>
        </w:rPr>
      </w:pPr>
    </w:p>
    <w:p w:rsidR="007B77B2" w:rsidRDefault="007B77B2" w:rsidP="007B77B2">
      <w:pPr>
        <w:spacing w:after="0" w:line="240" w:lineRule="auto"/>
        <w:rPr>
          <w:rFonts w:cs="Calibri"/>
          <w:b/>
          <w:bCs/>
          <w:color w:val="558ED5"/>
        </w:rPr>
      </w:pP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sidRPr="007B77B2">
        <w:rPr>
          <w:rFonts w:cs="Calibri"/>
          <w:bCs/>
          <w:color w:val="000000"/>
        </w:rPr>
        <w:t>%Requestor%</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t>%Request_Date%</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t>%</w:t>
      </w:r>
      <w:r w:rsidR="009A72B4">
        <w:rPr>
          <w:rFonts w:cs="Calibri"/>
          <w:bCs/>
          <w:color w:val="000000"/>
        </w:rPr>
        <w:t>Task</w:t>
      </w:r>
      <w:bookmarkStart w:id="0" w:name="_GoBack"/>
      <w:bookmarkEnd w:id="0"/>
      <w:r>
        <w:rPr>
          <w:rFonts w:cs="Calibri"/>
          <w:bCs/>
          <w:color w:val="000000"/>
        </w:rPr>
        <w:t>_Date%</w:t>
      </w:r>
    </w:p>
    <w:p w:rsidR="007B77B2" w:rsidRDefault="007B77B2" w:rsidP="007B77B2">
      <w:pPr>
        <w:spacing w:before="200"/>
      </w:pPr>
      <w:r>
        <w:rPr>
          <w:rFonts w:cs="Calibri"/>
          <w:b/>
          <w:bCs/>
          <w:color w:val="558ED5"/>
          <w:sz w:val="32"/>
          <w:szCs w:val="32"/>
        </w:rPr>
        <w:t>%Description%</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t>%Purpose%</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sidRPr="00BD43EA">
        <w:rPr>
          <w:rFonts w:cs="Calibri"/>
          <w:bCs/>
          <w:color w:val="000000"/>
        </w:rPr>
        <w:t>%Paths%</w:t>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%Comment%</w:t>
      </w: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pBdr>
          <w:bottom w:val="single" w:sz="6" w:space="1" w:color="auto"/>
        </w:pBdr>
        <w:spacing w:after="0" w:line="240" w:lineRule="auto"/>
        <w:rPr>
          <w:rFonts w:cs="Calibri"/>
          <w:bCs/>
          <w:color w:val="000000"/>
        </w:rPr>
      </w:pPr>
    </w:p>
    <w:p w:rsidR="00197299" w:rsidRPr="00197299" w:rsidRDefault="00197299" w:rsidP="007B77B2">
      <w:pPr>
        <w:spacing w:after="0" w:line="240" w:lineRule="auto"/>
        <w:rPr>
          <w:rFonts w:cs="Calibri"/>
          <w:bCs/>
          <w:color w:val="000000"/>
          <w:sz w:val="18"/>
          <w:szCs w:val="18"/>
        </w:rPr>
      </w:pPr>
      <w:r w:rsidRPr="00197299">
        <w:rPr>
          <w:rFonts w:cs="Calibri"/>
          <w:bCs/>
          <w:color w:val="000000"/>
          <w:sz w:val="18"/>
          <w:szCs w:val="18"/>
        </w:rPr>
        <w:t>Report Run Date: %Now%; Task ID = %Task_ID%</w:t>
      </w:r>
    </w:p>
    <w:p w:rsidR="00197299" w:rsidRDefault="00197299" w:rsidP="00197299">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 xml:space="preserve">%Analyst%, of Quality and Performance </w:t>
      </w:r>
      <w:r w:rsidRPr="00197299">
        <w:rPr>
          <w:rFonts w:cs="Calibri"/>
          <w:color w:val="10253F"/>
          <w:sz w:val="18"/>
          <w:szCs w:val="18"/>
        </w:rPr>
        <w:t>Measurement</w:t>
      </w:r>
    </w:p>
    <w:p w:rsidR="007B77B2" w:rsidRDefault="00197299" w:rsidP="00197299">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7B77B2" w:rsidSect="001972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7B2"/>
    <w:rsid w:val="0013185D"/>
    <w:rsid w:val="00197299"/>
    <w:rsid w:val="00294510"/>
    <w:rsid w:val="002D4C60"/>
    <w:rsid w:val="00437B29"/>
    <w:rsid w:val="00592A1B"/>
    <w:rsid w:val="007B77B2"/>
    <w:rsid w:val="009A72B4"/>
    <w:rsid w:val="00BD4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6170B4-87CC-4699-A074-4B821635E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122</Words>
  <Characters>698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Mount Sinai Hospital</Company>
  <LinksUpToDate>false</LinksUpToDate>
  <CharactersWithSpaces>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Poliansky, Vadim</dc:creator>
  <cp:lastModifiedBy>Poliansky, Vadim</cp:lastModifiedBy>
  <cp:revision>3</cp:revision>
  <dcterms:created xsi:type="dcterms:W3CDTF">2014-06-06T19:24:00Z</dcterms:created>
  <dcterms:modified xsi:type="dcterms:W3CDTF">2014-06-06T21:01:00Z</dcterms:modified>
</cp:coreProperties>
</file>