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20DE4" w14:textId="7CB6E2AD" w:rsidR="00307F95" w:rsidRDefault="00307F95" w:rsidP="00307F95">
      <w:pPr>
        <w:rPr>
          <w:b/>
          <w:bCs/>
        </w:rPr>
      </w:pPr>
      <w:r w:rsidRPr="00307F95">
        <w:rPr>
          <w:b/>
          <w:bCs/>
        </w:rPr>
        <w:t xml:space="preserve"># Role Based Application Access Package </w:t>
      </w:r>
    </w:p>
    <w:p w14:paraId="4CC41BA0" w14:textId="77777777" w:rsidR="00307F95" w:rsidRDefault="00307F95" w:rsidP="00307F95">
      <w:r>
        <w:t xml:space="preserve">Cyber Security Analyst: Vadim Caraman  </w:t>
      </w:r>
    </w:p>
    <w:p w14:paraId="1A64AD3B" w14:textId="77777777" w:rsidR="00307F95" w:rsidRDefault="00307F95" w:rsidP="00307F95">
      <w:r>
        <w:t xml:space="preserve">Platform Explorers – Cybersecurity  </w:t>
      </w:r>
    </w:p>
    <w:p w14:paraId="0F230003" w14:textId="5C5C5F41" w:rsidR="00307F95" w:rsidRPr="00307F95" w:rsidRDefault="00307F95" w:rsidP="00307F95">
      <w:r>
        <w:t>Microsoft Security Platform: Microsoft</w:t>
      </w:r>
      <w:r>
        <w:t xml:space="preserve"> </w:t>
      </w:r>
      <w:proofErr w:type="spellStart"/>
      <w:r>
        <w:t>Entra</w:t>
      </w:r>
      <w:proofErr w:type="spellEnd"/>
      <w:r>
        <w:t xml:space="preserve"> ID</w:t>
      </w:r>
    </w:p>
    <w:p w14:paraId="3D2BBE7E" w14:textId="77777777" w:rsidR="00307F95" w:rsidRPr="00307F95" w:rsidRDefault="00307F95" w:rsidP="00307F95"/>
    <w:p w14:paraId="5237B95F" w14:textId="77777777" w:rsidR="00307F95" w:rsidRPr="00307F95" w:rsidRDefault="00307F95" w:rsidP="00307F95">
      <w:r w:rsidRPr="00307F95">
        <w:rPr>
          <w:b/>
          <w:bCs/>
        </w:rPr>
        <w:t xml:space="preserve">## Overview </w:t>
      </w:r>
    </w:p>
    <w:p w14:paraId="3ECF43EF" w14:textId="77777777" w:rsidR="00307F95" w:rsidRPr="00307F95" w:rsidRDefault="00307F95" w:rsidP="00307F95"/>
    <w:p w14:paraId="306DFA2C" w14:textId="77777777" w:rsidR="00307F95" w:rsidRPr="00307F95" w:rsidRDefault="00307F95" w:rsidP="00307F95">
      <w:r w:rsidRPr="00307F95">
        <w:t xml:space="preserve">This use case outlines the process for a company to create access packages for specific applications based on user teams using Microsoft </w:t>
      </w:r>
      <w:proofErr w:type="spellStart"/>
      <w:r w:rsidRPr="00307F95">
        <w:t>Entra</w:t>
      </w:r>
      <w:proofErr w:type="spellEnd"/>
      <w:r w:rsidRPr="00307F95">
        <w:t xml:space="preserve"> ID Governance. The goal is to streamline access management by creating access packages and enforcing access reviews every quarter</w:t>
      </w:r>
    </w:p>
    <w:p w14:paraId="0623355E" w14:textId="77777777" w:rsidR="00307F95" w:rsidRPr="00307F95" w:rsidRDefault="00307F95" w:rsidP="00307F95"/>
    <w:p w14:paraId="0FC3004A" w14:textId="77777777" w:rsidR="00307F95" w:rsidRPr="00307F95" w:rsidRDefault="00307F95" w:rsidP="00307F95">
      <w:r w:rsidRPr="00307F95">
        <w:rPr>
          <w:b/>
          <w:bCs/>
        </w:rPr>
        <w:t xml:space="preserve">## Detailed Use Case </w:t>
      </w:r>
    </w:p>
    <w:p w14:paraId="46EEBFA5" w14:textId="77777777" w:rsidR="00307F95" w:rsidRPr="00307F95" w:rsidRDefault="00307F95" w:rsidP="00307F95"/>
    <w:p w14:paraId="503AEF96" w14:textId="77777777" w:rsidR="00307F95" w:rsidRPr="00307F95" w:rsidRDefault="00307F95" w:rsidP="00307F95">
      <w:r w:rsidRPr="00307F95">
        <w:rPr>
          <w:b/>
          <w:bCs/>
        </w:rPr>
        <w:t xml:space="preserve">### Scenario: </w:t>
      </w:r>
    </w:p>
    <w:p w14:paraId="000634BF" w14:textId="77777777" w:rsidR="00307F95" w:rsidRPr="00307F95" w:rsidRDefault="00307F95" w:rsidP="00307F95">
      <w:r w:rsidRPr="00307F95">
        <w:t xml:space="preserve">A company wants to streamline the process of granting access to specific applications for different user teams. The company has various teams, each requiring access to different sets of applications, groups, and resources. The company aims to manage this process using Microsoft </w:t>
      </w:r>
      <w:proofErr w:type="spellStart"/>
      <w:r w:rsidRPr="00307F95">
        <w:t>Entra</w:t>
      </w:r>
      <w:proofErr w:type="spellEnd"/>
      <w:r w:rsidRPr="00307F95">
        <w:t xml:space="preserve"> ID Governance to create access packages that bundle the necessary resources for each team. </w:t>
      </w:r>
    </w:p>
    <w:p w14:paraId="09224268" w14:textId="77777777" w:rsidR="00307F95" w:rsidRPr="00307F95" w:rsidRDefault="00307F95" w:rsidP="00307F95"/>
    <w:p w14:paraId="025A3A0C" w14:textId="77777777" w:rsidR="00307F95" w:rsidRPr="00307F95" w:rsidRDefault="00307F95" w:rsidP="00307F95">
      <w:r w:rsidRPr="00307F95">
        <w:rPr>
          <w:b/>
          <w:bCs/>
        </w:rPr>
        <w:t xml:space="preserve">### Requirements: </w:t>
      </w:r>
    </w:p>
    <w:p w14:paraId="5A718A36" w14:textId="77777777" w:rsidR="00307F95" w:rsidRPr="00307F95" w:rsidRDefault="00307F95" w:rsidP="00307F95"/>
    <w:p w14:paraId="50D01593" w14:textId="77777777" w:rsidR="00307F95" w:rsidRPr="00307F95" w:rsidRDefault="00307F95" w:rsidP="00307F95">
      <w:r w:rsidRPr="00307F95">
        <w:t>Create access packages which can be assigned to users or groups</w:t>
      </w:r>
    </w:p>
    <w:p w14:paraId="59D88C81" w14:textId="77777777" w:rsidR="00307F95" w:rsidRPr="00307F95" w:rsidRDefault="00307F95" w:rsidP="00307F95">
      <w:r w:rsidRPr="00307F95">
        <w:t>Allow for designated admins to approve or reject access</w:t>
      </w:r>
    </w:p>
    <w:p w14:paraId="6393247A" w14:textId="77777777" w:rsidR="00307F95" w:rsidRPr="00307F95" w:rsidRDefault="00307F95" w:rsidP="00307F95">
      <w:r w:rsidRPr="00307F95">
        <w:t>Automate access reviews every 6 months</w:t>
      </w:r>
    </w:p>
    <w:p w14:paraId="1EEB4094" w14:textId="5EBF27DD" w:rsidR="00307F95" w:rsidRDefault="00307F95" w:rsidP="00307F95"/>
    <w:p w14:paraId="66692EA9" w14:textId="6C300061" w:rsidR="00307F95" w:rsidRDefault="00307F95" w:rsidP="00307F95"/>
    <w:p w14:paraId="5198B707"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The core outcome: </w:t>
      </w:r>
      <w:r w:rsidRPr="00307F95">
        <w:rPr>
          <w:rFonts w:ascii="Times New Roman" w:eastAsia="Times New Roman" w:hAnsi="Times New Roman" w:cs="Times New Roman"/>
          <w:b/>
          <w:bCs/>
          <w:sz w:val="24"/>
          <w:szCs w:val="24"/>
          <w:lang w:eastAsia="en-GB"/>
        </w:rPr>
        <w:t>you can implement this entire access</w:t>
      </w:r>
      <w:r w:rsidRPr="00307F95">
        <w:rPr>
          <w:rFonts w:ascii="Times New Roman" w:eastAsia="Times New Roman" w:hAnsi="Times New Roman" w:cs="Times New Roman"/>
          <w:b/>
          <w:bCs/>
          <w:sz w:val="24"/>
          <w:szCs w:val="24"/>
          <w:lang w:eastAsia="en-GB"/>
        </w:rPr>
        <w:noBreakHyphen/>
        <w:t xml:space="preserve">package model in </w:t>
      </w:r>
      <w:proofErr w:type="spellStart"/>
      <w:r w:rsidRPr="00307F95">
        <w:rPr>
          <w:rFonts w:ascii="Times New Roman" w:eastAsia="Times New Roman" w:hAnsi="Times New Roman" w:cs="Times New Roman"/>
          <w:b/>
          <w:bCs/>
          <w:sz w:val="24"/>
          <w:szCs w:val="24"/>
          <w:lang w:eastAsia="en-GB"/>
        </w:rPr>
        <w:t>Entra</w:t>
      </w:r>
      <w:proofErr w:type="spellEnd"/>
      <w:r w:rsidRPr="00307F95">
        <w:rPr>
          <w:rFonts w:ascii="Times New Roman" w:eastAsia="Times New Roman" w:hAnsi="Times New Roman" w:cs="Times New Roman"/>
          <w:b/>
          <w:bCs/>
          <w:sz w:val="24"/>
          <w:szCs w:val="24"/>
          <w:lang w:eastAsia="en-GB"/>
        </w:rPr>
        <w:t xml:space="preserve"> ID Governance using Entitlement Management</w:t>
      </w:r>
      <w:r w:rsidRPr="00307F95">
        <w:rPr>
          <w:rFonts w:ascii="Times New Roman" w:eastAsia="Times New Roman" w:hAnsi="Times New Roman" w:cs="Times New Roman"/>
          <w:sz w:val="24"/>
          <w:szCs w:val="24"/>
          <w:lang w:eastAsia="en-GB"/>
        </w:rPr>
        <w:t>, with quarterly (or 6</w:t>
      </w:r>
      <w:r w:rsidRPr="00307F95">
        <w:rPr>
          <w:rFonts w:ascii="Times New Roman" w:eastAsia="Times New Roman" w:hAnsi="Times New Roman" w:cs="Times New Roman"/>
          <w:sz w:val="24"/>
          <w:szCs w:val="24"/>
          <w:lang w:eastAsia="en-GB"/>
        </w:rPr>
        <w:noBreakHyphen/>
        <w:t>month) access reviews, approval workflows, and team</w:t>
      </w:r>
      <w:r w:rsidRPr="00307F95">
        <w:rPr>
          <w:rFonts w:ascii="Times New Roman" w:eastAsia="Times New Roman" w:hAnsi="Times New Roman" w:cs="Times New Roman"/>
          <w:sz w:val="24"/>
          <w:szCs w:val="24"/>
          <w:lang w:eastAsia="en-GB"/>
        </w:rPr>
        <w:noBreakHyphen/>
        <w:t>based assignment.</w:t>
      </w:r>
    </w:p>
    <w:p w14:paraId="6AB26640"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Below is a </w:t>
      </w:r>
      <w:r w:rsidRPr="00307F95">
        <w:rPr>
          <w:rFonts w:ascii="Times New Roman" w:eastAsia="Times New Roman" w:hAnsi="Times New Roman" w:cs="Times New Roman"/>
          <w:b/>
          <w:bCs/>
          <w:sz w:val="24"/>
          <w:szCs w:val="24"/>
          <w:lang w:eastAsia="en-GB"/>
        </w:rPr>
        <w:t>fully structured, step</w:t>
      </w:r>
      <w:r w:rsidRPr="00307F95">
        <w:rPr>
          <w:rFonts w:ascii="Times New Roman" w:eastAsia="Times New Roman" w:hAnsi="Times New Roman" w:cs="Times New Roman"/>
          <w:b/>
          <w:bCs/>
          <w:sz w:val="24"/>
          <w:szCs w:val="24"/>
          <w:lang w:eastAsia="en-GB"/>
        </w:rPr>
        <w:noBreakHyphen/>
        <w:t>by</w:t>
      </w:r>
      <w:r w:rsidRPr="00307F95">
        <w:rPr>
          <w:rFonts w:ascii="Times New Roman" w:eastAsia="Times New Roman" w:hAnsi="Times New Roman" w:cs="Times New Roman"/>
          <w:b/>
          <w:bCs/>
          <w:sz w:val="24"/>
          <w:szCs w:val="24"/>
          <w:lang w:eastAsia="en-GB"/>
        </w:rPr>
        <w:noBreakHyphen/>
        <w:t>step implementation plan</w:t>
      </w:r>
      <w:r w:rsidRPr="00307F95">
        <w:rPr>
          <w:rFonts w:ascii="Times New Roman" w:eastAsia="Times New Roman" w:hAnsi="Times New Roman" w:cs="Times New Roman"/>
          <w:sz w:val="24"/>
          <w:szCs w:val="24"/>
          <w:lang w:eastAsia="en-GB"/>
        </w:rPr>
        <w:t xml:space="preserve"> tailored to your scenario, with </w:t>
      </w:r>
      <w:r w:rsidRPr="00307F95">
        <w:rPr>
          <w:rFonts w:ascii="Times New Roman" w:eastAsia="Times New Roman" w:hAnsi="Times New Roman" w:cs="Times New Roman"/>
          <w:b/>
          <w:bCs/>
          <w:sz w:val="24"/>
          <w:szCs w:val="24"/>
          <w:lang w:eastAsia="en-GB"/>
        </w:rPr>
        <w:t>practical configuration guidance</w:t>
      </w:r>
      <w:r w:rsidRPr="00307F95">
        <w:rPr>
          <w:rFonts w:ascii="Times New Roman" w:eastAsia="Times New Roman" w:hAnsi="Times New Roman" w:cs="Times New Roman"/>
          <w:sz w:val="24"/>
          <w:szCs w:val="24"/>
          <w:lang w:eastAsia="en-GB"/>
        </w:rPr>
        <w:t xml:space="preserve">, </w:t>
      </w:r>
      <w:r w:rsidRPr="00307F95">
        <w:rPr>
          <w:rFonts w:ascii="Times New Roman" w:eastAsia="Times New Roman" w:hAnsi="Times New Roman" w:cs="Times New Roman"/>
          <w:b/>
          <w:bCs/>
          <w:sz w:val="24"/>
          <w:szCs w:val="24"/>
          <w:lang w:eastAsia="en-GB"/>
        </w:rPr>
        <w:t>architecture</w:t>
      </w:r>
      <w:r w:rsidRPr="00307F95">
        <w:rPr>
          <w:rFonts w:ascii="Times New Roman" w:eastAsia="Times New Roman" w:hAnsi="Times New Roman" w:cs="Times New Roman"/>
          <w:sz w:val="24"/>
          <w:szCs w:val="24"/>
          <w:lang w:eastAsia="en-GB"/>
        </w:rPr>
        <w:t xml:space="preserve">, and </w:t>
      </w:r>
      <w:r w:rsidRPr="00307F95">
        <w:rPr>
          <w:rFonts w:ascii="Times New Roman" w:eastAsia="Times New Roman" w:hAnsi="Times New Roman" w:cs="Times New Roman"/>
          <w:b/>
          <w:bCs/>
          <w:sz w:val="24"/>
          <w:szCs w:val="24"/>
          <w:lang w:eastAsia="en-GB"/>
        </w:rPr>
        <w:t>operational workflow</w:t>
      </w:r>
      <w:r w:rsidRPr="00307F95">
        <w:rPr>
          <w:rFonts w:ascii="Times New Roman" w:eastAsia="Times New Roman" w:hAnsi="Times New Roman" w:cs="Times New Roman"/>
          <w:sz w:val="24"/>
          <w:szCs w:val="24"/>
          <w:lang w:eastAsia="en-GB"/>
        </w:rPr>
        <w:t>.</w:t>
      </w:r>
    </w:p>
    <w:p w14:paraId="590995DE"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1EC67DE9">
          <v:rect id="_x0000_i1025" style="width:0;height:1.5pt" o:hralign="center" o:hrstd="t" o:hr="t" fillcolor="#a0a0a0" stroked="f"/>
        </w:pict>
      </w:r>
    </w:p>
    <w:p w14:paraId="5FC73FB6" w14:textId="77777777" w:rsidR="00307F95" w:rsidRPr="00307F95" w:rsidRDefault="00307F95" w:rsidP="00307F9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07F95">
        <w:rPr>
          <w:rFonts w:ascii="Times New Roman" w:eastAsia="Times New Roman" w:hAnsi="Times New Roman" w:cs="Times New Roman"/>
          <w:b/>
          <w:bCs/>
          <w:sz w:val="36"/>
          <w:szCs w:val="36"/>
          <w:lang w:eastAsia="en-GB"/>
        </w:rPr>
        <w:t>Takeaway</w:t>
      </w:r>
    </w:p>
    <w:p w14:paraId="79E40FB1"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lastRenderedPageBreak/>
        <w:t xml:space="preserve">You will create </w:t>
      </w:r>
      <w:r w:rsidRPr="00307F95">
        <w:rPr>
          <w:rFonts w:ascii="Times New Roman" w:eastAsia="Times New Roman" w:hAnsi="Times New Roman" w:cs="Times New Roman"/>
          <w:b/>
          <w:bCs/>
          <w:sz w:val="24"/>
          <w:szCs w:val="24"/>
          <w:lang w:eastAsia="en-GB"/>
        </w:rPr>
        <w:t>team</w:t>
      </w:r>
      <w:r w:rsidRPr="00307F95">
        <w:rPr>
          <w:rFonts w:ascii="Times New Roman" w:eastAsia="Times New Roman" w:hAnsi="Times New Roman" w:cs="Times New Roman"/>
          <w:b/>
          <w:bCs/>
          <w:sz w:val="24"/>
          <w:szCs w:val="24"/>
          <w:lang w:eastAsia="en-GB"/>
        </w:rPr>
        <w:noBreakHyphen/>
        <w:t>specific access packages</w:t>
      </w:r>
      <w:r w:rsidRPr="00307F95">
        <w:rPr>
          <w:rFonts w:ascii="Times New Roman" w:eastAsia="Times New Roman" w:hAnsi="Times New Roman" w:cs="Times New Roman"/>
          <w:sz w:val="24"/>
          <w:szCs w:val="24"/>
          <w:lang w:eastAsia="en-GB"/>
        </w:rPr>
        <w:t xml:space="preserve"> that bundle apps, groups, and resources; configure </w:t>
      </w:r>
      <w:r w:rsidRPr="00307F95">
        <w:rPr>
          <w:rFonts w:ascii="Times New Roman" w:eastAsia="Times New Roman" w:hAnsi="Times New Roman" w:cs="Times New Roman"/>
          <w:b/>
          <w:bCs/>
          <w:sz w:val="24"/>
          <w:szCs w:val="24"/>
          <w:lang w:eastAsia="en-GB"/>
        </w:rPr>
        <w:t>approval workflows</w:t>
      </w:r>
      <w:r w:rsidRPr="00307F95">
        <w:rPr>
          <w:rFonts w:ascii="Times New Roman" w:eastAsia="Times New Roman" w:hAnsi="Times New Roman" w:cs="Times New Roman"/>
          <w:sz w:val="24"/>
          <w:szCs w:val="24"/>
          <w:lang w:eastAsia="en-GB"/>
        </w:rPr>
        <w:t xml:space="preserve"> for designated admins; and enforce </w:t>
      </w:r>
      <w:r w:rsidRPr="00307F95">
        <w:rPr>
          <w:rFonts w:ascii="Times New Roman" w:eastAsia="Times New Roman" w:hAnsi="Times New Roman" w:cs="Times New Roman"/>
          <w:b/>
          <w:bCs/>
          <w:sz w:val="24"/>
          <w:szCs w:val="24"/>
          <w:lang w:eastAsia="en-GB"/>
        </w:rPr>
        <w:t>automated access reviews every 6 months</w:t>
      </w:r>
      <w:r w:rsidRPr="00307F95">
        <w:rPr>
          <w:rFonts w:ascii="Times New Roman" w:eastAsia="Times New Roman" w:hAnsi="Times New Roman" w:cs="Times New Roman"/>
          <w:sz w:val="24"/>
          <w:szCs w:val="24"/>
          <w:lang w:eastAsia="en-GB"/>
        </w:rPr>
        <w:t xml:space="preserve"> using </w:t>
      </w:r>
      <w:proofErr w:type="spellStart"/>
      <w:r w:rsidRPr="00307F95">
        <w:rPr>
          <w:rFonts w:ascii="Times New Roman" w:eastAsia="Times New Roman" w:hAnsi="Times New Roman" w:cs="Times New Roman"/>
          <w:sz w:val="24"/>
          <w:szCs w:val="24"/>
          <w:lang w:eastAsia="en-GB"/>
        </w:rPr>
        <w:t>Entra</w:t>
      </w:r>
      <w:proofErr w:type="spellEnd"/>
      <w:r w:rsidRPr="00307F95">
        <w:rPr>
          <w:rFonts w:ascii="Times New Roman" w:eastAsia="Times New Roman" w:hAnsi="Times New Roman" w:cs="Times New Roman"/>
          <w:sz w:val="24"/>
          <w:szCs w:val="24"/>
          <w:lang w:eastAsia="en-GB"/>
        </w:rPr>
        <w:t xml:space="preserve"> ID Governance.</w:t>
      </w:r>
    </w:p>
    <w:p w14:paraId="3D3AECB1"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3FD91116">
          <v:rect id="_x0000_i1026" style="width:0;height:1.5pt" o:hralign="center" o:hrstd="t" o:hr="t" fillcolor="#a0a0a0" stroked="f"/>
        </w:pict>
      </w:r>
    </w:p>
    <w:p w14:paraId="189711A7" w14:textId="77777777" w:rsidR="00307F95" w:rsidRPr="00307F95" w:rsidRDefault="00307F95" w:rsidP="00307F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307F95">
        <w:rPr>
          <w:rFonts w:ascii="Times New Roman" w:eastAsia="Times New Roman" w:hAnsi="Times New Roman" w:cs="Times New Roman"/>
          <w:b/>
          <w:bCs/>
          <w:kern w:val="36"/>
          <w:sz w:val="48"/>
          <w:szCs w:val="48"/>
          <w:lang w:eastAsia="en-GB"/>
        </w:rPr>
        <w:t>1. Architecture Overview</w:t>
      </w:r>
    </w:p>
    <w:p w14:paraId="768CF4DA" w14:textId="77777777" w:rsidR="00307F95" w:rsidRPr="00307F95" w:rsidRDefault="00307F95" w:rsidP="00307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Each team gets its own </w:t>
      </w:r>
      <w:r w:rsidRPr="00307F95">
        <w:rPr>
          <w:rFonts w:ascii="Times New Roman" w:eastAsia="Times New Roman" w:hAnsi="Times New Roman" w:cs="Times New Roman"/>
          <w:b/>
          <w:bCs/>
          <w:sz w:val="24"/>
          <w:szCs w:val="24"/>
          <w:lang w:eastAsia="en-GB"/>
        </w:rPr>
        <w:t>Access Package</w:t>
      </w:r>
      <w:r w:rsidRPr="00307F95">
        <w:rPr>
          <w:rFonts w:ascii="Times New Roman" w:eastAsia="Times New Roman" w:hAnsi="Times New Roman" w:cs="Times New Roman"/>
          <w:sz w:val="24"/>
          <w:szCs w:val="24"/>
          <w:lang w:eastAsia="en-GB"/>
        </w:rPr>
        <w:t>.</w:t>
      </w:r>
    </w:p>
    <w:p w14:paraId="189A5073" w14:textId="77777777" w:rsidR="00307F95" w:rsidRPr="00307F95" w:rsidRDefault="00307F95" w:rsidP="00307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Each package contains: </w:t>
      </w:r>
    </w:p>
    <w:p w14:paraId="730D0BFD"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307F95">
        <w:rPr>
          <w:rFonts w:ascii="Times New Roman" w:eastAsia="Times New Roman" w:hAnsi="Times New Roman" w:cs="Times New Roman"/>
          <w:sz w:val="24"/>
          <w:szCs w:val="24"/>
          <w:lang w:eastAsia="en-GB"/>
        </w:rPr>
        <w:t>Entra</w:t>
      </w:r>
      <w:proofErr w:type="spellEnd"/>
      <w:r w:rsidRPr="00307F95">
        <w:rPr>
          <w:rFonts w:ascii="Times New Roman" w:eastAsia="Times New Roman" w:hAnsi="Times New Roman" w:cs="Times New Roman"/>
          <w:sz w:val="24"/>
          <w:szCs w:val="24"/>
          <w:lang w:eastAsia="en-GB"/>
        </w:rPr>
        <w:t xml:space="preserve"> security groups</w:t>
      </w:r>
    </w:p>
    <w:p w14:paraId="5691DC4C"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Enterprise applications (SaaS or custom)</w:t>
      </w:r>
    </w:p>
    <w:p w14:paraId="34BD4553"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SharePoint sites (optional)</w:t>
      </w:r>
    </w:p>
    <w:p w14:paraId="5C194257" w14:textId="77777777" w:rsidR="00307F95" w:rsidRPr="00307F95" w:rsidRDefault="00307F95" w:rsidP="00307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Assignment is controlled by: </w:t>
      </w:r>
    </w:p>
    <w:p w14:paraId="5012DE7E"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Direct user request</w:t>
      </w:r>
    </w:p>
    <w:p w14:paraId="7EEE6E46"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Group</w:t>
      </w:r>
      <w:r w:rsidRPr="00307F95">
        <w:rPr>
          <w:rFonts w:ascii="Times New Roman" w:eastAsia="Times New Roman" w:hAnsi="Times New Roman" w:cs="Times New Roman"/>
          <w:sz w:val="24"/>
          <w:szCs w:val="24"/>
          <w:lang w:eastAsia="en-GB"/>
        </w:rPr>
        <w:noBreakHyphen/>
        <w:t>based assignment</w:t>
      </w:r>
    </w:p>
    <w:p w14:paraId="1C095FDA"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Manager approval</w:t>
      </w:r>
    </w:p>
    <w:p w14:paraId="2EAF01BE" w14:textId="77777777" w:rsidR="00307F95" w:rsidRPr="00307F95" w:rsidRDefault="00307F95" w:rsidP="00307F9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Designated approver approval</w:t>
      </w:r>
    </w:p>
    <w:p w14:paraId="0AE29DCF" w14:textId="77777777" w:rsidR="00307F95" w:rsidRPr="00307F95" w:rsidRDefault="00307F95" w:rsidP="00307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Access is periodically validated using </w:t>
      </w:r>
      <w:r w:rsidRPr="00307F95">
        <w:rPr>
          <w:rFonts w:ascii="Times New Roman" w:eastAsia="Times New Roman" w:hAnsi="Times New Roman" w:cs="Times New Roman"/>
          <w:b/>
          <w:bCs/>
          <w:sz w:val="24"/>
          <w:szCs w:val="24"/>
          <w:lang w:eastAsia="en-GB"/>
        </w:rPr>
        <w:t>Access Reviews</w:t>
      </w:r>
      <w:r w:rsidRPr="00307F95">
        <w:rPr>
          <w:rFonts w:ascii="Times New Roman" w:eastAsia="Times New Roman" w:hAnsi="Times New Roman" w:cs="Times New Roman"/>
          <w:sz w:val="24"/>
          <w:szCs w:val="24"/>
          <w:lang w:eastAsia="en-GB"/>
        </w:rPr>
        <w:t>.</w:t>
      </w:r>
    </w:p>
    <w:p w14:paraId="32CCC220"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057150BD">
          <v:rect id="_x0000_i1027" style="width:0;height:1.5pt" o:hralign="center" o:hrstd="t" o:hr="t" fillcolor="#a0a0a0" stroked="f"/>
        </w:pict>
      </w:r>
    </w:p>
    <w:p w14:paraId="74401ABE" w14:textId="77777777" w:rsidR="00307F95" w:rsidRPr="00307F95" w:rsidRDefault="00307F95" w:rsidP="00307F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307F95">
        <w:rPr>
          <w:rFonts w:ascii="Times New Roman" w:eastAsia="Times New Roman" w:hAnsi="Times New Roman" w:cs="Times New Roman"/>
          <w:b/>
          <w:bCs/>
          <w:kern w:val="36"/>
          <w:sz w:val="48"/>
          <w:szCs w:val="48"/>
          <w:lang w:eastAsia="en-GB"/>
        </w:rPr>
        <w:t>2. Step</w:t>
      </w:r>
      <w:r w:rsidRPr="00307F95">
        <w:rPr>
          <w:rFonts w:ascii="Times New Roman" w:eastAsia="Times New Roman" w:hAnsi="Times New Roman" w:cs="Times New Roman"/>
          <w:b/>
          <w:bCs/>
          <w:kern w:val="36"/>
          <w:sz w:val="48"/>
          <w:szCs w:val="48"/>
          <w:lang w:eastAsia="en-GB"/>
        </w:rPr>
        <w:noBreakHyphen/>
        <w:t>by</w:t>
      </w:r>
      <w:r w:rsidRPr="00307F95">
        <w:rPr>
          <w:rFonts w:ascii="Times New Roman" w:eastAsia="Times New Roman" w:hAnsi="Times New Roman" w:cs="Times New Roman"/>
          <w:b/>
          <w:bCs/>
          <w:kern w:val="36"/>
          <w:sz w:val="48"/>
          <w:szCs w:val="48"/>
          <w:lang w:eastAsia="en-GB"/>
        </w:rPr>
        <w:noBreakHyphen/>
        <w:t>Step Configuration</w:t>
      </w:r>
    </w:p>
    <w:p w14:paraId="5A4ED20C"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67330AAB">
          <v:rect id="_x0000_i1028" style="width:0;height:1.5pt" o:hralign="center" o:hrstd="t" o:hr="t" fillcolor="#a0a0a0" stroked="f"/>
        </w:pict>
      </w:r>
    </w:p>
    <w:p w14:paraId="1CDD0D46" w14:textId="77777777" w:rsidR="00307F95" w:rsidRPr="00307F95" w:rsidRDefault="00307F95" w:rsidP="00307F9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07F95">
        <w:rPr>
          <w:rFonts w:ascii="Times New Roman" w:eastAsia="Times New Roman" w:hAnsi="Times New Roman" w:cs="Times New Roman"/>
          <w:b/>
          <w:bCs/>
          <w:sz w:val="36"/>
          <w:szCs w:val="36"/>
          <w:lang w:eastAsia="en-GB"/>
        </w:rPr>
        <w:t xml:space="preserve">Step 1 — Create </w:t>
      </w:r>
      <w:proofErr w:type="spellStart"/>
      <w:r w:rsidRPr="00307F95">
        <w:rPr>
          <w:rFonts w:ascii="Times New Roman" w:eastAsia="Times New Roman" w:hAnsi="Times New Roman" w:cs="Times New Roman"/>
          <w:b/>
          <w:bCs/>
          <w:sz w:val="36"/>
          <w:szCs w:val="36"/>
          <w:lang w:eastAsia="en-GB"/>
        </w:rPr>
        <w:t>Catalogs</w:t>
      </w:r>
      <w:proofErr w:type="spellEnd"/>
    </w:p>
    <w:p w14:paraId="6752F405"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307F95">
        <w:rPr>
          <w:rFonts w:ascii="Times New Roman" w:eastAsia="Times New Roman" w:hAnsi="Times New Roman" w:cs="Times New Roman"/>
          <w:sz w:val="24"/>
          <w:szCs w:val="24"/>
          <w:lang w:eastAsia="en-GB"/>
        </w:rPr>
        <w:t>Catalogs</w:t>
      </w:r>
      <w:proofErr w:type="spellEnd"/>
      <w:r w:rsidRPr="00307F95">
        <w:rPr>
          <w:rFonts w:ascii="Times New Roman" w:eastAsia="Times New Roman" w:hAnsi="Times New Roman" w:cs="Times New Roman"/>
          <w:sz w:val="24"/>
          <w:szCs w:val="24"/>
          <w:lang w:eastAsia="en-GB"/>
        </w:rPr>
        <w:t xml:space="preserve"> help you logically group resources.</w:t>
      </w:r>
    </w:p>
    <w:p w14:paraId="7468497E" w14:textId="75C9C38C" w:rsidR="00307F95" w:rsidRPr="00356E1C" w:rsidRDefault="00307F95" w:rsidP="0030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Go to </w:t>
      </w:r>
      <w:proofErr w:type="spellStart"/>
      <w:r w:rsidRPr="00307F95">
        <w:rPr>
          <w:rFonts w:ascii="Times New Roman" w:eastAsia="Times New Roman" w:hAnsi="Times New Roman" w:cs="Times New Roman"/>
          <w:b/>
          <w:bCs/>
          <w:sz w:val="24"/>
          <w:szCs w:val="24"/>
          <w:lang w:eastAsia="en-GB"/>
        </w:rPr>
        <w:t>Entra</w:t>
      </w:r>
      <w:proofErr w:type="spellEnd"/>
      <w:r w:rsidRPr="00307F95">
        <w:rPr>
          <w:rFonts w:ascii="Times New Roman" w:eastAsia="Times New Roman" w:hAnsi="Times New Roman" w:cs="Times New Roman"/>
          <w:b/>
          <w:bCs/>
          <w:sz w:val="24"/>
          <w:szCs w:val="24"/>
          <w:lang w:eastAsia="en-GB"/>
        </w:rPr>
        <w:t xml:space="preserve"> ID → Identity Governance → Entitlement Management → </w:t>
      </w:r>
      <w:proofErr w:type="spellStart"/>
      <w:r w:rsidRPr="00307F95">
        <w:rPr>
          <w:rFonts w:ascii="Times New Roman" w:eastAsia="Times New Roman" w:hAnsi="Times New Roman" w:cs="Times New Roman"/>
          <w:b/>
          <w:bCs/>
          <w:sz w:val="24"/>
          <w:szCs w:val="24"/>
          <w:lang w:eastAsia="en-GB"/>
        </w:rPr>
        <w:t>Catalogs</w:t>
      </w:r>
      <w:proofErr w:type="spellEnd"/>
    </w:p>
    <w:p w14:paraId="585FC2ED" w14:textId="7F5E7B51" w:rsidR="00356E1C" w:rsidRPr="00307F95" w:rsidRDefault="00356E1C" w:rsidP="00356E1C">
      <w:pPr>
        <w:spacing w:before="100" w:beforeAutospacing="1" w:after="100" w:afterAutospacing="1"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4"/>
          <w:szCs w:val="24"/>
          <w:lang w:eastAsia="en-GB"/>
        </w:rPr>
        <w:drawing>
          <wp:inline distT="0" distB="0" distL="0" distR="0" wp14:anchorId="66759D80" wp14:editId="6A41F4F0">
            <wp:extent cx="5725795" cy="252539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5795" cy="2525395"/>
                    </a:xfrm>
                    <a:prstGeom prst="rect">
                      <a:avLst/>
                    </a:prstGeom>
                    <a:noFill/>
                    <a:ln>
                      <a:noFill/>
                    </a:ln>
                  </pic:spPr>
                </pic:pic>
              </a:graphicData>
            </a:graphic>
          </wp:inline>
        </w:drawing>
      </w:r>
    </w:p>
    <w:p w14:paraId="5FD85345" w14:textId="77777777" w:rsidR="00307F95" w:rsidRPr="00307F95" w:rsidRDefault="00307F95" w:rsidP="0030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lastRenderedPageBreak/>
        <w:t xml:space="preserve">Create </w:t>
      </w:r>
      <w:proofErr w:type="spellStart"/>
      <w:r w:rsidRPr="00307F95">
        <w:rPr>
          <w:rFonts w:ascii="Times New Roman" w:eastAsia="Times New Roman" w:hAnsi="Times New Roman" w:cs="Times New Roman"/>
          <w:sz w:val="24"/>
          <w:szCs w:val="24"/>
          <w:lang w:eastAsia="en-GB"/>
        </w:rPr>
        <w:t>catalogs</w:t>
      </w:r>
      <w:proofErr w:type="spellEnd"/>
      <w:r w:rsidRPr="00307F95">
        <w:rPr>
          <w:rFonts w:ascii="Times New Roman" w:eastAsia="Times New Roman" w:hAnsi="Times New Roman" w:cs="Times New Roman"/>
          <w:sz w:val="24"/>
          <w:szCs w:val="24"/>
          <w:lang w:eastAsia="en-GB"/>
        </w:rPr>
        <w:t xml:space="preserve"> such as: </w:t>
      </w:r>
    </w:p>
    <w:p w14:paraId="08FF5882" w14:textId="77777777" w:rsidR="00307F95" w:rsidRPr="00307F95" w:rsidRDefault="00307F95" w:rsidP="00307F9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 xml:space="preserve">Engineering </w:t>
      </w:r>
      <w:proofErr w:type="spellStart"/>
      <w:r w:rsidRPr="00307F95">
        <w:rPr>
          <w:rFonts w:ascii="Times New Roman" w:eastAsia="Times New Roman" w:hAnsi="Times New Roman" w:cs="Times New Roman"/>
          <w:b/>
          <w:bCs/>
          <w:sz w:val="24"/>
          <w:szCs w:val="24"/>
          <w:lang w:eastAsia="en-GB"/>
        </w:rPr>
        <w:t>Catalog</w:t>
      </w:r>
      <w:proofErr w:type="spellEnd"/>
    </w:p>
    <w:p w14:paraId="46F32FEB" w14:textId="77777777" w:rsidR="00307F95" w:rsidRPr="00307F95" w:rsidRDefault="00307F95" w:rsidP="00307F9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 xml:space="preserve">Finance </w:t>
      </w:r>
      <w:proofErr w:type="spellStart"/>
      <w:r w:rsidRPr="00307F95">
        <w:rPr>
          <w:rFonts w:ascii="Times New Roman" w:eastAsia="Times New Roman" w:hAnsi="Times New Roman" w:cs="Times New Roman"/>
          <w:b/>
          <w:bCs/>
          <w:sz w:val="24"/>
          <w:szCs w:val="24"/>
          <w:lang w:eastAsia="en-GB"/>
        </w:rPr>
        <w:t>Catalog</w:t>
      </w:r>
      <w:proofErr w:type="spellEnd"/>
    </w:p>
    <w:p w14:paraId="7A822927" w14:textId="77777777" w:rsidR="00307F95" w:rsidRPr="00307F95" w:rsidRDefault="00307F95" w:rsidP="00307F9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 xml:space="preserve">Sales </w:t>
      </w:r>
      <w:proofErr w:type="spellStart"/>
      <w:r w:rsidRPr="00307F95">
        <w:rPr>
          <w:rFonts w:ascii="Times New Roman" w:eastAsia="Times New Roman" w:hAnsi="Times New Roman" w:cs="Times New Roman"/>
          <w:b/>
          <w:bCs/>
          <w:sz w:val="24"/>
          <w:szCs w:val="24"/>
          <w:lang w:eastAsia="en-GB"/>
        </w:rPr>
        <w:t>Catalog</w:t>
      </w:r>
      <w:proofErr w:type="spellEnd"/>
    </w:p>
    <w:p w14:paraId="1B30260F" w14:textId="715E6970"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Each </w:t>
      </w:r>
      <w:proofErr w:type="spellStart"/>
      <w:r w:rsidRPr="00307F95">
        <w:rPr>
          <w:rFonts w:ascii="Times New Roman" w:eastAsia="Times New Roman" w:hAnsi="Times New Roman" w:cs="Times New Roman"/>
          <w:sz w:val="24"/>
          <w:szCs w:val="24"/>
          <w:lang w:eastAsia="en-GB"/>
        </w:rPr>
        <w:t>catalog</w:t>
      </w:r>
      <w:proofErr w:type="spellEnd"/>
      <w:r w:rsidRPr="00307F95">
        <w:rPr>
          <w:rFonts w:ascii="Times New Roman" w:eastAsia="Times New Roman" w:hAnsi="Times New Roman" w:cs="Times New Roman"/>
          <w:sz w:val="24"/>
          <w:szCs w:val="24"/>
          <w:lang w:eastAsia="en-GB"/>
        </w:rPr>
        <w:t xml:space="preserve"> will contain the apps, groups, and sites relevant to that team.</w:t>
      </w:r>
    </w:p>
    <w:p w14:paraId="2130CE1D" w14:textId="77777777" w:rsidR="00307F95" w:rsidRPr="00307F95" w:rsidRDefault="00307F95" w:rsidP="00307F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create </w:t>
      </w:r>
      <w:proofErr w:type="spellStart"/>
      <w:r w:rsidRPr="00307F95">
        <w:rPr>
          <w:rFonts w:ascii="Times New Roman" w:eastAsia="Times New Roman" w:hAnsi="Times New Roman" w:cs="Times New Roman"/>
          <w:sz w:val="24"/>
          <w:szCs w:val="24"/>
          <w:lang w:eastAsia="en-GB"/>
        </w:rPr>
        <w:t>catalog</w:t>
      </w:r>
      <w:proofErr w:type="spellEnd"/>
    </w:p>
    <w:p w14:paraId="685FFF02" w14:textId="4DCE3004" w:rsidR="00307F95" w:rsidRPr="00307F95" w:rsidRDefault="0047733A" w:rsidP="0047733A">
      <w:pPr>
        <w:spacing w:before="100" w:beforeAutospacing="1" w:after="100" w:afterAutospacing="1" w:line="240" w:lineRule="auto"/>
        <w:ind w:left="360"/>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3FC056F1" wp14:editId="04947160">
            <wp:extent cx="5725795" cy="260159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795" cy="2601595"/>
                    </a:xfrm>
                    <a:prstGeom prst="rect">
                      <a:avLst/>
                    </a:prstGeom>
                    <a:noFill/>
                    <a:ln>
                      <a:noFill/>
                    </a:ln>
                  </pic:spPr>
                </pic:pic>
              </a:graphicData>
            </a:graphic>
          </wp:inline>
        </w:drawing>
      </w:r>
    </w:p>
    <w:p w14:paraId="45C6CCB6"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2C2D422D">
          <v:rect id="_x0000_i1029" style="width:0;height:1.5pt" o:hralign="center" o:hrstd="t" o:hr="t" fillcolor="#a0a0a0" stroked="f"/>
        </w:pict>
      </w:r>
    </w:p>
    <w:p w14:paraId="76A84BEA" w14:textId="77777777" w:rsidR="00307F95" w:rsidRPr="00307F95" w:rsidRDefault="00307F95" w:rsidP="00307F9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07F95">
        <w:rPr>
          <w:rFonts w:ascii="Times New Roman" w:eastAsia="Times New Roman" w:hAnsi="Times New Roman" w:cs="Times New Roman"/>
          <w:b/>
          <w:bCs/>
          <w:sz w:val="36"/>
          <w:szCs w:val="36"/>
          <w:lang w:eastAsia="en-GB"/>
        </w:rPr>
        <w:t xml:space="preserve">Step 2 — Add Resources to Each </w:t>
      </w:r>
      <w:proofErr w:type="spellStart"/>
      <w:r w:rsidRPr="00307F95">
        <w:rPr>
          <w:rFonts w:ascii="Times New Roman" w:eastAsia="Times New Roman" w:hAnsi="Times New Roman" w:cs="Times New Roman"/>
          <w:b/>
          <w:bCs/>
          <w:sz w:val="36"/>
          <w:szCs w:val="36"/>
          <w:lang w:eastAsia="en-GB"/>
        </w:rPr>
        <w:t>Catalog</w:t>
      </w:r>
      <w:proofErr w:type="spellEnd"/>
    </w:p>
    <w:p w14:paraId="31753C21" w14:textId="7A14E680" w:rsid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For each </w:t>
      </w:r>
      <w:proofErr w:type="spellStart"/>
      <w:r w:rsidRPr="00307F95">
        <w:rPr>
          <w:rFonts w:ascii="Times New Roman" w:eastAsia="Times New Roman" w:hAnsi="Times New Roman" w:cs="Times New Roman"/>
          <w:sz w:val="24"/>
          <w:szCs w:val="24"/>
          <w:lang w:eastAsia="en-GB"/>
        </w:rPr>
        <w:t>catalog</w:t>
      </w:r>
      <w:proofErr w:type="spellEnd"/>
      <w:r w:rsidRPr="00307F95">
        <w:rPr>
          <w:rFonts w:ascii="Times New Roman" w:eastAsia="Times New Roman" w:hAnsi="Times New Roman" w:cs="Times New Roman"/>
          <w:sz w:val="24"/>
          <w:szCs w:val="24"/>
          <w:lang w:eastAsia="en-GB"/>
        </w:rPr>
        <w:t>, add:</w:t>
      </w:r>
    </w:p>
    <w:p w14:paraId="0EDBC459" w14:textId="475531B7" w:rsidR="0047733A" w:rsidRPr="00307F95" w:rsidRDefault="0047733A" w:rsidP="00307F9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2287E991" wp14:editId="701095F1">
            <wp:extent cx="5725795" cy="2569210"/>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795" cy="2569210"/>
                    </a:xfrm>
                    <a:prstGeom prst="rect">
                      <a:avLst/>
                    </a:prstGeom>
                    <a:noFill/>
                    <a:ln>
                      <a:noFill/>
                    </a:ln>
                  </pic:spPr>
                </pic:pic>
              </a:graphicData>
            </a:graphic>
          </wp:inline>
        </w:drawing>
      </w:r>
    </w:p>
    <w:p w14:paraId="79909C05" w14:textId="2A611A5D" w:rsidR="00307F95" w:rsidRDefault="00307F95" w:rsidP="0030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Applications</w:t>
      </w:r>
      <w:r w:rsidRPr="00307F95">
        <w:rPr>
          <w:rFonts w:ascii="Times New Roman" w:eastAsia="Times New Roman" w:hAnsi="Times New Roman" w:cs="Times New Roman"/>
          <w:sz w:val="24"/>
          <w:szCs w:val="24"/>
          <w:lang w:eastAsia="en-GB"/>
        </w:rPr>
        <w:t xml:space="preserve"> (Enterprise Apps)</w:t>
      </w:r>
    </w:p>
    <w:p w14:paraId="6A3D364D" w14:textId="1029B1F7" w:rsidR="0047733A" w:rsidRDefault="0047733A" w:rsidP="0047733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6CB3A132" wp14:editId="4137CA75">
            <wp:extent cx="5715000"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590800"/>
                    </a:xfrm>
                    <a:prstGeom prst="rect">
                      <a:avLst/>
                    </a:prstGeom>
                    <a:noFill/>
                    <a:ln>
                      <a:noFill/>
                    </a:ln>
                  </pic:spPr>
                </pic:pic>
              </a:graphicData>
            </a:graphic>
          </wp:inline>
        </w:drawing>
      </w:r>
    </w:p>
    <w:p w14:paraId="2A9D17EA" w14:textId="1997C856" w:rsidR="0047733A" w:rsidRDefault="0047733A" w:rsidP="0047733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1BB6768" wp14:editId="06407D0F">
            <wp:extent cx="5725795" cy="2470785"/>
            <wp:effectExtent l="0" t="0" r="825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795" cy="2470785"/>
                    </a:xfrm>
                    <a:prstGeom prst="rect">
                      <a:avLst/>
                    </a:prstGeom>
                    <a:noFill/>
                    <a:ln>
                      <a:noFill/>
                    </a:ln>
                  </pic:spPr>
                </pic:pic>
              </a:graphicData>
            </a:graphic>
          </wp:inline>
        </w:drawing>
      </w:r>
    </w:p>
    <w:p w14:paraId="6EED4FF3" w14:textId="4C6D4194" w:rsidR="00226EF6" w:rsidRPr="00307F95" w:rsidRDefault="00226EF6" w:rsidP="0047733A">
      <w:pPr>
        <w:spacing w:before="100" w:beforeAutospacing="1" w:after="100" w:afterAutospacing="1" w:line="240" w:lineRule="auto"/>
        <w:rPr>
          <w:rFonts w:ascii="Times New Roman" w:eastAsia="Times New Roman" w:hAnsi="Times New Roman" w:cs="Times New Roman"/>
          <w:sz w:val="24"/>
          <w:szCs w:val="24"/>
          <w:lang w:eastAsia="en-GB"/>
        </w:rPr>
      </w:pPr>
    </w:p>
    <w:p w14:paraId="3BBE6A72" w14:textId="77777777" w:rsidR="00307F95" w:rsidRPr="00307F95" w:rsidRDefault="00307F95" w:rsidP="0030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Microsoft 365 Groups / Security Groups</w:t>
      </w:r>
    </w:p>
    <w:p w14:paraId="1306705B" w14:textId="77777777" w:rsidR="00307F95" w:rsidRPr="00307F95" w:rsidRDefault="00307F95" w:rsidP="0030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SharePoint Sites</w:t>
      </w:r>
      <w:r w:rsidRPr="00307F95">
        <w:rPr>
          <w:rFonts w:ascii="Times New Roman" w:eastAsia="Times New Roman" w:hAnsi="Times New Roman" w:cs="Times New Roman"/>
          <w:sz w:val="24"/>
          <w:szCs w:val="24"/>
          <w:lang w:eastAsia="en-GB"/>
        </w:rPr>
        <w:t xml:space="preserve"> (if needed)</w:t>
      </w:r>
    </w:p>
    <w:p w14:paraId="79111DD5"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Example for Engineering:</w:t>
      </w:r>
    </w:p>
    <w:p w14:paraId="20B27F39" w14:textId="77777777" w:rsidR="00307F95" w:rsidRPr="00307F95" w:rsidRDefault="00307F95" w:rsidP="00307F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App: Jira</w:t>
      </w:r>
    </w:p>
    <w:p w14:paraId="7AC77782" w14:textId="77777777" w:rsidR="00307F95" w:rsidRPr="00307F95" w:rsidRDefault="00307F95" w:rsidP="00307F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App: GitHub Enterprise</w:t>
      </w:r>
    </w:p>
    <w:p w14:paraId="5140B335" w14:textId="77777777" w:rsidR="00307F95" w:rsidRPr="00307F95" w:rsidRDefault="00307F95" w:rsidP="00307F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Group: Engineering</w:t>
      </w:r>
      <w:r w:rsidRPr="00307F95">
        <w:rPr>
          <w:rFonts w:ascii="Times New Roman" w:eastAsia="Times New Roman" w:hAnsi="Times New Roman" w:cs="Times New Roman"/>
          <w:sz w:val="24"/>
          <w:szCs w:val="24"/>
          <w:lang w:eastAsia="en-GB"/>
        </w:rPr>
        <w:noBreakHyphen/>
        <w:t>All</w:t>
      </w:r>
    </w:p>
    <w:p w14:paraId="3A27D132" w14:textId="77777777" w:rsidR="00307F95" w:rsidRPr="00307F95" w:rsidRDefault="00307F95" w:rsidP="00307F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Site: Engineering Docs</w:t>
      </w:r>
    </w:p>
    <w:p w14:paraId="5FD463DD"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5F507C15">
          <v:rect id="_x0000_i1030" style="width:0;height:1.5pt" o:hralign="center" o:hrstd="t" o:hr="t" fillcolor="#a0a0a0" stroked="f"/>
        </w:pict>
      </w:r>
    </w:p>
    <w:p w14:paraId="7207F258" w14:textId="77777777" w:rsidR="00307F95" w:rsidRPr="00307F95" w:rsidRDefault="00307F95" w:rsidP="00307F9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07F95">
        <w:rPr>
          <w:rFonts w:ascii="Times New Roman" w:eastAsia="Times New Roman" w:hAnsi="Times New Roman" w:cs="Times New Roman"/>
          <w:b/>
          <w:bCs/>
          <w:sz w:val="36"/>
          <w:szCs w:val="36"/>
          <w:lang w:eastAsia="en-GB"/>
        </w:rPr>
        <w:t>Step 3 — Create Access Packages</w:t>
      </w:r>
    </w:p>
    <w:p w14:paraId="35E90ABD"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For each team:</w:t>
      </w:r>
    </w:p>
    <w:p w14:paraId="484DB65F" w14:textId="6D2C75BD" w:rsidR="00307F95" w:rsidRPr="00894AFE" w:rsidRDefault="00307F95" w:rsidP="00307F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Go to </w:t>
      </w:r>
      <w:r w:rsidRPr="00307F95">
        <w:rPr>
          <w:rFonts w:ascii="Times New Roman" w:eastAsia="Times New Roman" w:hAnsi="Times New Roman" w:cs="Times New Roman"/>
          <w:b/>
          <w:bCs/>
          <w:sz w:val="24"/>
          <w:szCs w:val="24"/>
          <w:lang w:eastAsia="en-GB"/>
        </w:rPr>
        <w:t>Entitlement Management → Access Packages → New Access Package</w:t>
      </w:r>
    </w:p>
    <w:p w14:paraId="5DADBA03" w14:textId="20C3F238" w:rsidR="00894AFE" w:rsidRPr="00307F95" w:rsidRDefault="002B32B6" w:rsidP="00894AF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4"/>
          <w:szCs w:val="24"/>
          <w:lang w:eastAsia="en-GB"/>
        </w:rPr>
        <w:lastRenderedPageBreak/>
        <w:drawing>
          <wp:inline distT="0" distB="0" distL="0" distR="0" wp14:anchorId="2902B731" wp14:editId="4C818B25">
            <wp:extent cx="5725795" cy="2601595"/>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601595"/>
                    </a:xfrm>
                    <a:prstGeom prst="rect">
                      <a:avLst/>
                    </a:prstGeom>
                    <a:noFill/>
                    <a:ln>
                      <a:noFill/>
                    </a:ln>
                  </pic:spPr>
                </pic:pic>
              </a:graphicData>
            </a:graphic>
          </wp:inline>
        </w:drawing>
      </w:r>
    </w:p>
    <w:p w14:paraId="49B09FCB" w14:textId="0AF99964" w:rsidR="002B32B6" w:rsidRDefault="00307F95" w:rsidP="002B32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Select the appropriate </w:t>
      </w:r>
      <w:proofErr w:type="spellStart"/>
      <w:r w:rsidRPr="00307F95">
        <w:rPr>
          <w:rFonts w:ascii="Times New Roman" w:eastAsia="Times New Roman" w:hAnsi="Times New Roman" w:cs="Times New Roman"/>
          <w:sz w:val="24"/>
          <w:szCs w:val="24"/>
          <w:lang w:eastAsia="en-GB"/>
        </w:rPr>
        <w:t>catalog</w:t>
      </w:r>
      <w:proofErr w:type="spellEnd"/>
    </w:p>
    <w:p w14:paraId="247E4B8D" w14:textId="6AE8CE2E" w:rsidR="002B32B6" w:rsidRPr="00307F95" w:rsidRDefault="002B32B6" w:rsidP="002B32B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5E651416" wp14:editId="1641871B">
            <wp:extent cx="5725795" cy="2569210"/>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569210"/>
                    </a:xfrm>
                    <a:prstGeom prst="rect">
                      <a:avLst/>
                    </a:prstGeom>
                    <a:noFill/>
                    <a:ln>
                      <a:noFill/>
                    </a:ln>
                  </pic:spPr>
                </pic:pic>
              </a:graphicData>
            </a:graphic>
          </wp:inline>
        </w:drawing>
      </w:r>
    </w:p>
    <w:p w14:paraId="694EFE94" w14:textId="5EA3C5B0" w:rsidR="00307F95" w:rsidRDefault="00307F95" w:rsidP="00307F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Add resources (apps, groups, sites)</w:t>
      </w:r>
    </w:p>
    <w:p w14:paraId="4BE3E467" w14:textId="1679B671" w:rsidR="002B32B6" w:rsidRDefault="002B32B6" w:rsidP="002B32B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2175ECF1" wp14:editId="0AF42D80">
            <wp:extent cx="5725795" cy="258000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795" cy="2580005"/>
                    </a:xfrm>
                    <a:prstGeom prst="rect">
                      <a:avLst/>
                    </a:prstGeom>
                    <a:noFill/>
                    <a:ln>
                      <a:noFill/>
                    </a:ln>
                  </pic:spPr>
                </pic:pic>
              </a:graphicData>
            </a:graphic>
          </wp:inline>
        </w:drawing>
      </w:r>
    </w:p>
    <w:p w14:paraId="5658C133" w14:textId="14F40628" w:rsidR="00226EF6" w:rsidRPr="00307F95" w:rsidRDefault="00226EF6" w:rsidP="002B32B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24C946D2" wp14:editId="3C89FE78">
            <wp:extent cx="5727700" cy="25781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578100"/>
                    </a:xfrm>
                    <a:prstGeom prst="rect">
                      <a:avLst/>
                    </a:prstGeom>
                    <a:noFill/>
                    <a:ln>
                      <a:noFill/>
                    </a:ln>
                  </pic:spPr>
                </pic:pic>
              </a:graphicData>
            </a:graphic>
          </wp:inline>
        </w:drawing>
      </w:r>
    </w:p>
    <w:p w14:paraId="168962D0" w14:textId="0E2792EF" w:rsidR="00307F95" w:rsidRDefault="00307F95" w:rsidP="00307F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Configure assignment policies</w:t>
      </w:r>
    </w:p>
    <w:p w14:paraId="1F3C829D" w14:textId="77777777" w:rsidR="002B32B6" w:rsidRPr="00307F95" w:rsidRDefault="002B32B6" w:rsidP="002B32B6">
      <w:pPr>
        <w:spacing w:before="100" w:beforeAutospacing="1" w:after="100" w:afterAutospacing="1" w:line="240" w:lineRule="auto"/>
        <w:rPr>
          <w:rFonts w:ascii="Times New Roman" w:eastAsia="Times New Roman" w:hAnsi="Times New Roman" w:cs="Times New Roman"/>
          <w:sz w:val="24"/>
          <w:szCs w:val="24"/>
          <w:lang w:eastAsia="en-GB"/>
        </w:rPr>
      </w:pPr>
    </w:p>
    <w:p w14:paraId="2FA08062"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Example packages:</w:t>
      </w:r>
    </w:p>
    <w:p w14:paraId="3B69F9A2" w14:textId="77777777" w:rsidR="00307F95" w:rsidRPr="00307F95" w:rsidRDefault="00307F95" w:rsidP="00307F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Engineering Access Package</w:t>
      </w:r>
    </w:p>
    <w:p w14:paraId="6B9A8102" w14:textId="77777777" w:rsidR="00307F95" w:rsidRPr="00307F95" w:rsidRDefault="00307F95" w:rsidP="00307F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Finance Access Package</w:t>
      </w:r>
    </w:p>
    <w:p w14:paraId="21541CAB" w14:textId="77777777" w:rsidR="00307F95" w:rsidRPr="00307F95" w:rsidRDefault="00307F95" w:rsidP="00307F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Sales Access Package</w:t>
      </w:r>
    </w:p>
    <w:p w14:paraId="32DC982D"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Guided links:</w:t>
      </w:r>
    </w:p>
    <w:p w14:paraId="53C6B7D6" w14:textId="77777777" w:rsidR="00307F95" w:rsidRPr="00307F95" w:rsidRDefault="00307F95" w:rsidP="00307F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create access package</w:t>
      </w:r>
    </w:p>
    <w:p w14:paraId="09875D25"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2DB51343">
          <v:rect id="_x0000_i1031" style="width:0;height:1.5pt" o:hralign="center" o:hrstd="t" o:hr="t" fillcolor="#a0a0a0" stroked="f"/>
        </w:pict>
      </w:r>
    </w:p>
    <w:p w14:paraId="290D0419" w14:textId="77777777" w:rsidR="00307F95" w:rsidRPr="00307F95" w:rsidRDefault="00307F95" w:rsidP="00307F9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07F95">
        <w:rPr>
          <w:rFonts w:ascii="Times New Roman" w:eastAsia="Times New Roman" w:hAnsi="Times New Roman" w:cs="Times New Roman"/>
          <w:b/>
          <w:bCs/>
          <w:sz w:val="36"/>
          <w:szCs w:val="36"/>
          <w:lang w:eastAsia="en-GB"/>
        </w:rPr>
        <w:t>Step 4 — Configure Assignment Policies</w:t>
      </w:r>
    </w:p>
    <w:p w14:paraId="7362FAA3"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This is where you define </w:t>
      </w:r>
      <w:r w:rsidRPr="00307F95">
        <w:rPr>
          <w:rFonts w:ascii="Times New Roman" w:eastAsia="Times New Roman" w:hAnsi="Times New Roman" w:cs="Times New Roman"/>
          <w:b/>
          <w:bCs/>
          <w:sz w:val="24"/>
          <w:szCs w:val="24"/>
          <w:lang w:eastAsia="en-GB"/>
        </w:rPr>
        <w:t>who can request access</w:t>
      </w:r>
      <w:r w:rsidRPr="00307F95">
        <w:rPr>
          <w:rFonts w:ascii="Times New Roman" w:eastAsia="Times New Roman" w:hAnsi="Times New Roman" w:cs="Times New Roman"/>
          <w:sz w:val="24"/>
          <w:szCs w:val="24"/>
          <w:lang w:eastAsia="en-GB"/>
        </w:rPr>
        <w:t xml:space="preserve"> and </w:t>
      </w:r>
      <w:r w:rsidRPr="00307F95">
        <w:rPr>
          <w:rFonts w:ascii="Times New Roman" w:eastAsia="Times New Roman" w:hAnsi="Times New Roman" w:cs="Times New Roman"/>
          <w:b/>
          <w:bCs/>
          <w:sz w:val="24"/>
          <w:szCs w:val="24"/>
          <w:lang w:eastAsia="en-GB"/>
        </w:rPr>
        <w:t>who approves it</w:t>
      </w:r>
      <w:r w:rsidRPr="00307F95">
        <w:rPr>
          <w:rFonts w:ascii="Times New Roman" w:eastAsia="Times New Roman" w:hAnsi="Times New Roman" w:cs="Times New Roman"/>
          <w:sz w:val="24"/>
          <w:szCs w:val="24"/>
          <w:lang w:eastAsia="en-GB"/>
        </w:rPr>
        <w:t>.</w:t>
      </w:r>
    </w:p>
    <w:p w14:paraId="37362AF6"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Key settings:</w:t>
      </w:r>
    </w:p>
    <w:p w14:paraId="341B0100"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A. Who can request access</w:t>
      </w:r>
    </w:p>
    <w:p w14:paraId="0B022A7B"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Options:</w:t>
      </w:r>
    </w:p>
    <w:p w14:paraId="6D245D1D" w14:textId="77777777" w:rsidR="00307F95" w:rsidRPr="00307F95" w:rsidRDefault="00307F95" w:rsidP="0030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Specific users</w:t>
      </w:r>
    </w:p>
    <w:p w14:paraId="271516BA" w14:textId="77777777" w:rsidR="00307F95" w:rsidRPr="00307F95" w:rsidRDefault="00307F95" w:rsidP="0030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Entire directory</w:t>
      </w:r>
    </w:p>
    <w:p w14:paraId="6F159457" w14:textId="77777777" w:rsidR="00307F95" w:rsidRPr="00307F95" w:rsidRDefault="00307F95" w:rsidP="0030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External users</w:t>
      </w:r>
    </w:p>
    <w:p w14:paraId="29E8C558" w14:textId="709CE7B9" w:rsidR="00307F95" w:rsidRDefault="00307F95" w:rsidP="0030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Groups (recommended for team</w:t>
      </w:r>
      <w:r w:rsidRPr="00307F95">
        <w:rPr>
          <w:rFonts w:ascii="Times New Roman" w:eastAsia="Times New Roman" w:hAnsi="Times New Roman" w:cs="Times New Roman"/>
          <w:sz w:val="24"/>
          <w:szCs w:val="24"/>
          <w:lang w:eastAsia="en-GB"/>
        </w:rPr>
        <w:noBreakHyphen/>
        <w:t>based access)</w:t>
      </w:r>
    </w:p>
    <w:p w14:paraId="4E729114" w14:textId="2E87844C" w:rsidR="00226EF6" w:rsidRDefault="00226EF6" w:rsidP="00226EF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3AE60A6C" wp14:editId="3BF9039B">
            <wp:extent cx="5727700" cy="26035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603500"/>
                    </a:xfrm>
                    <a:prstGeom prst="rect">
                      <a:avLst/>
                    </a:prstGeom>
                    <a:noFill/>
                    <a:ln>
                      <a:noFill/>
                    </a:ln>
                  </pic:spPr>
                </pic:pic>
              </a:graphicData>
            </a:graphic>
          </wp:inline>
        </w:drawing>
      </w:r>
    </w:p>
    <w:p w14:paraId="1FEB132E" w14:textId="0B6A45F7" w:rsidR="008B79A6" w:rsidRDefault="008B79A6" w:rsidP="00226EF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A491184" wp14:editId="684A4585">
            <wp:extent cx="5715000" cy="2603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603500"/>
                    </a:xfrm>
                    <a:prstGeom prst="rect">
                      <a:avLst/>
                    </a:prstGeom>
                    <a:noFill/>
                    <a:ln>
                      <a:noFill/>
                    </a:ln>
                  </pic:spPr>
                </pic:pic>
              </a:graphicData>
            </a:graphic>
          </wp:inline>
        </w:drawing>
      </w:r>
    </w:p>
    <w:p w14:paraId="070AD9D1" w14:textId="501ECFE6" w:rsidR="008B79A6" w:rsidRDefault="008B79A6" w:rsidP="00226EF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32116BC7" wp14:editId="68B7248D">
            <wp:extent cx="5715000" cy="2578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2578100"/>
                    </a:xfrm>
                    <a:prstGeom prst="rect">
                      <a:avLst/>
                    </a:prstGeom>
                    <a:noFill/>
                    <a:ln>
                      <a:noFill/>
                    </a:ln>
                  </pic:spPr>
                </pic:pic>
              </a:graphicData>
            </a:graphic>
          </wp:inline>
        </w:drawing>
      </w:r>
    </w:p>
    <w:p w14:paraId="491A90E8" w14:textId="7A388DDD" w:rsidR="008B79A6" w:rsidRPr="00307F95" w:rsidRDefault="008B79A6" w:rsidP="00226EF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5044BCF1" wp14:editId="1202385A">
            <wp:extent cx="5727700" cy="26035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603500"/>
                    </a:xfrm>
                    <a:prstGeom prst="rect">
                      <a:avLst/>
                    </a:prstGeom>
                    <a:noFill/>
                    <a:ln>
                      <a:noFill/>
                    </a:ln>
                  </pic:spPr>
                </pic:pic>
              </a:graphicData>
            </a:graphic>
          </wp:inline>
        </w:drawing>
      </w:r>
    </w:p>
    <w:p w14:paraId="61E77EA2"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B. Approval Workflow</w:t>
      </w:r>
    </w:p>
    <w:p w14:paraId="08F1F980"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Enable:</w:t>
      </w:r>
    </w:p>
    <w:p w14:paraId="45FD6583" w14:textId="77777777" w:rsidR="00307F95" w:rsidRPr="00307F95" w:rsidRDefault="00307F95" w:rsidP="00307F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Approval required: Yes</w:t>
      </w:r>
    </w:p>
    <w:p w14:paraId="252C2D68" w14:textId="77777777" w:rsidR="00307F95" w:rsidRPr="00307F95" w:rsidRDefault="00307F95" w:rsidP="00307F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Approver type: Designated Approvers</w:t>
      </w:r>
    </w:p>
    <w:p w14:paraId="2AD6A7F4" w14:textId="66A747D3" w:rsidR="00307F95" w:rsidRDefault="00307F95" w:rsidP="00307F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Add team managers or application owners</w:t>
      </w:r>
    </w:p>
    <w:p w14:paraId="3A7B6343" w14:textId="0438C565" w:rsidR="008B79A6" w:rsidRDefault="008B79A6" w:rsidP="008B79A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7042CF04" wp14:editId="79628CBA">
            <wp:extent cx="5715000" cy="26035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2603500"/>
                    </a:xfrm>
                    <a:prstGeom prst="rect">
                      <a:avLst/>
                    </a:prstGeom>
                    <a:noFill/>
                    <a:ln>
                      <a:noFill/>
                    </a:ln>
                  </pic:spPr>
                </pic:pic>
              </a:graphicData>
            </a:graphic>
          </wp:inline>
        </w:drawing>
      </w:r>
    </w:p>
    <w:p w14:paraId="10F9629A" w14:textId="68F5F564" w:rsidR="006E672A" w:rsidRDefault="006E672A" w:rsidP="008B79A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4300844B" wp14:editId="38E00350">
            <wp:extent cx="5727700" cy="25781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2578100"/>
                    </a:xfrm>
                    <a:prstGeom prst="rect">
                      <a:avLst/>
                    </a:prstGeom>
                    <a:noFill/>
                    <a:ln>
                      <a:noFill/>
                    </a:ln>
                  </pic:spPr>
                </pic:pic>
              </a:graphicData>
            </a:graphic>
          </wp:inline>
        </w:drawing>
      </w:r>
    </w:p>
    <w:p w14:paraId="3ED3EF12" w14:textId="77777777" w:rsidR="006E672A" w:rsidRPr="00307F95" w:rsidRDefault="006E672A" w:rsidP="008B79A6">
      <w:pPr>
        <w:spacing w:before="100" w:beforeAutospacing="1" w:after="100" w:afterAutospacing="1" w:line="240" w:lineRule="auto"/>
        <w:rPr>
          <w:rFonts w:ascii="Times New Roman" w:eastAsia="Times New Roman" w:hAnsi="Times New Roman" w:cs="Times New Roman"/>
          <w:sz w:val="24"/>
          <w:szCs w:val="24"/>
          <w:lang w:eastAsia="en-GB"/>
        </w:rPr>
      </w:pPr>
    </w:p>
    <w:p w14:paraId="07F605D3"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C. Lifecycle</w:t>
      </w:r>
    </w:p>
    <w:p w14:paraId="044A1C63"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Set:</w:t>
      </w:r>
    </w:p>
    <w:p w14:paraId="2A2FC64D" w14:textId="77777777" w:rsidR="00307F95" w:rsidRPr="00307F95" w:rsidRDefault="00307F95" w:rsidP="00307F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Access expiration: 6 months</w:t>
      </w:r>
    </w:p>
    <w:p w14:paraId="05D744A1" w14:textId="77777777" w:rsidR="00307F95" w:rsidRPr="00307F95" w:rsidRDefault="00307F95" w:rsidP="00307F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Require re</w:t>
      </w:r>
      <w:r w:rsidRPr="00307F95">
        <w:rPr>
          <w:rFonts w:ascii="Times New Roman" w:eastAsia="Times New Roman" w:hAnsi="Times New Roman" w:cs="Times New Roman"/>
          <w:b/>
          <w:bCs/>
          <w:sz w:val="24"/>
          <w:szCs w:val="24"/>
          <w:lang w:eastAsia="en-GB"/>
        </w:rPr>
        <w:noBreakHyphen/>
        <w:t>approval: Yes</w:t>
      </w:r>
    </w:p>
    <w:p w14:paraId="2E7080FF" w14:textId="6C25A483" w:rsidR="00307F95" w:rsidRPr="006E672A" w:rsidRDefault="00307F95" w:rsidP="00307F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Require justification: Optional</w:t>
      </w:r>
    </w:p>
    <w:p w14:paraId="7B251AF7" w14:textId="3553EBA7" w:rsidR="006E672A" w:rsidRPr="00307F95" w:rsidRDefault="006E672A" w:rsidP="006E672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4"/>
          <w:szCs w:val="24"/>
          <w:lang w:eastAsia="en-GB"/>
        </w:rPr>
        <w:drawing>
          <wp:inline distT="0" distB="0" distL="0" distR="0" wp14:anchorId="75DF726B" wp14:editId="77EF6072">
            <wp:extent cx="5727700" cy="26035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2603500"/>
                    </a:xfrm>
                    <a:prstGeom prst="rect">
                      <a:avLst/>
                    </a:prstGeom>
                    <a:noFill/>
                    <a:ln>
                      <a:noFill/>
                    </a:ln>
                  </pic:spPr>
                </pic:pic>
              </a:graphicData>
            </a:graphic>
          </wp:inline>
        </w:drawing>
      </w:r>
    </w:p>
    <w:p w14:paraId="0AD9730A" w14:textId="20F7C971" w:rsidR="00307F95" w:rsidRDefault="0087414E" w:rsidP="00307F9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270A319E" wp14:editId="2AF0C152">
            <wp:extent cx="5727700" cy="26162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2616200"/>
                    </a:xfrm>
                    <a:prstGeom prst="rect">
                      <a:avLst/>
                    </a:prstGeom>
                    <a:noFill/>
                    <a:ln>
                      <a:noFill/>
                    </a:ln>
                  </pic:spPr>
                </pic:pic>
              </a:graphicData>
            </a:graphic>
          </wp:inline>
        </w:drawing>
      </w:r>
    </w:p>
    <w:p w14:paraId="5CF7B41D" w14:textId="1425B37B" w:rsidR="0087414E" w:rsidRPr="00307F95" w:rsidRDefault="0087414E" w:rsidP="00307F9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60D8BAE7" wp14:editId="4862DF84">
            <wp:extent cx="5727700" cy="25781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2578100"/>
                    </a:xfrm>
                    <a:prstGeom prst="rect">
                      <a:avLst/>
                    </a:prstGeom>
                    <a:noFill/>
                    <a:ln>
                      <a:noFill/>
                    </a:ln>
                  </pic:spPr>
                </pic:pic>
              </a:graphicData>
            </a:graphic>
          </wp:inline>
        </w:drawing>
      </w:r>
    </w:p>
    <w:p w14:paraId="531EEA5F" w14:textId="77777777" w:rsidR="00307F95" w:rsidRPr="00307F95" w:rsidRDefault="00307F95" w:rsidP="00307F9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07F95">
        <w:rPr>
          <w:rFonts w:ascii="Times New Roman" w:eastAsia="Times New Roman" w:hAnsi="Times New Roman" w:cs="Times New Roman"/>
          <w:b/>
          <w:bCs/>
          <w:sz w:val="36"/>
          <w:szCs w:val="36"/>
          <w:lang w:eastAsia="en-GB"/>
        </w:rPr>
        <w:t>Step 5 — Automate Access Reviews (Every 6 Months)</w:t>
      </w:r>
    </w:p>
    <w:p w14:paraId="64123100"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Access Reviews ensure users still need the access.</w:t>
      </w:r>
    </w:p>
    <w:p w14:paraId="28EEBBD2" w14:textId="77777777" w:rsidR="00307F95" w:rsidRPr="00307F95" w:rsidRDefault="00307F95" w:rsidP="0030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Go to </w:t>
      </w:r>
      <w:r w:rsidRPr="00307F95">
        <w:rPr>
          <w:rFonts w:ascii="Times New Roman" w:eastAsia="Times New Roman" w:hAnsi="Times New Roman" w:cs="Times New Roman"/>
          <w:b/>
          <w:bCs/>
          <w:sz w:val="24"/>
          <w:szCs w:val="24"/>
          <w:lang w:eastAsia="en-GB"/>
        </w:rPr>
        <w:t>Identity Governance → Access Reviews</w:t>
      </w:r>
    </w:p>
    <w:p w14:paraId="69A83390" w14:textId="05633813" w:rsidR="00307F95" w:rsidRDefault="00307F95" w:rsidP="0030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Create a new review</w:t>
      </w:r>
    </w:p>
    <w:p w14:paraId="4A6AE1D5" w14:textId="2C292BAF" w:rsidR="0087414E" w:rsidRDefault="0087414E" w:rsidP="0087414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56BF39CE" wp14:editId="0C855852">
            <wp:extent cx="5715000" cy="259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2590800"/>
                    </a:xfrm>
                    <a:prstGeom prst="rect">
                      <a:avLst/>
                    </a:prstGeom>
                    <a:noFill/>
                    <a:ln>
                      <a:noFill/>
                    </a:ln>
                  </pic:spPr>
                </pic:pic>
              </a:graphicData>
            </a:graphic>
          </wp:inline>
        </w:drawing>
      </w:r>
    </w:p>
    <w:p w14:paraId="427DB63C" w14:textId="2F69D4AA" w:rsidR="00303C89" w:rsidRPr="00307F95" w:rsidRDefault="00303C89" w:rsidP="0087414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Here we choose resource review</w:t>
      </w:r>
    </w:p>
    <w:p w14:paraId="74CF1811" w14:textId="0A105A5F" w:rsidR="00307F95" w:rsidRPr="00303C89" w:rsidRDefault="00307F95" w:rsidP="0030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Select </w:t>
      </w:r>
      <w:r w:rsidRPr="00307F95">
        <w:rPr>
          <w:rFonts w:ascii="Times New Roman" w:eastAsia="Times New Roman" w:hAnsi="Times New Roman" w:cs="Times New Roman"/>
          <w:b/>
          <w:bCs/>
          <w:sz w:val="24"/>
          <w:szCs w:val="24"/>
          <w:lang w:eastAsia="en-GB"/>
        </w:rPr>
        <w:t>Teams Access Packages</w:t>
      </w:r>
    </w:p>
    <w:p w14:paraId="3067B578" w14:textId="460D848A" w:rsidR="00303C89" w:rsidRDefault="00303C89" w:rsidP="00303C8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4"/>
          <w:szCs w:val="24"/>
          <w:lang w:eastAsia="en-GB"/>
        </w:rPr>
        <w:drawing>
          <wp:inline distT="0" distB="0" distL="0" distR="0" wp14:anchorId="08971531" wp14:editId="37AC8B1C">
            <wp:extent cx="5725795" cy="2601595"/>
            <wp:effectExtent l="0" t="0" r="825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795" cy="2601595"/>
                    </a:xfrm>
                    <a:prstGeom prst="rect">
                      <a:avLst/>
                    </a:prstGeom>
                    <a:noFill/>
                    <a:ln>
                      <a:noFill/>
                    </a:ln>
                  </pic:spPr>
                </pic:pic>
              </a:graphicData>
            </a:graphic>
          </wp:inline>
        </w:drawing>
      </w:r>
    </w:p>
    <w:p w14:paraId="0FA26DE3" w14:textId="324887FA" w:rsidR="00303C89" w:rsidRDefault="00303C89" w:rsidP="00303C8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483325E" wp14:editId="4E39FD48">
            <wp:extent cx="5725795" cy="258000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795" cy="2580005"/>
                    </a:xfrm>
                    <a:prstGeom prst="rect">
                      <a:avLst/>
                    </a:prstGeom>
                    <a:noFill/>
                    <a:ln>
                      <a:noFill/>
                    </a:ln>
                  </pic:spPr>
                </pic:pic>
              </a:graphicData>
            </a:graphic>
          </wp:inline>
        </w:drawing>
      </w:r>
    </w:p>
    <w:p w14:paraId="2395525F" w14:textId="7A53AA6F" w:rsidR="009B7494" w:rsidRPr="00307F95" w:rsidRDefault="009B7494" w:rsidP="00303C8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30DCD0EB" wp14:editId="79603163">
            <wp:extent cx="5725795" cy="2569210"/>
            <wp:effectExtent l="0" t="0" r="825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795" cy="2569210"/>
                    </a:xfrm>
                    <a:prstGeom prst="rect">
                      <a:avLst/>
                    </a:prstGeom>
                    <a:noFill/>
                    <a:ln>
                      <a:noFill/>
                    </a:ln>
                  </pic:spPr>
                </pic:pic>
              </a:graphicData>
            </a:graphic>
          </wp:inline>
        </w:drawing>
      </w:r>
    </w:p>
    <w:p w14:paraId="47DB2E93" w14:textId="77777777" w:rsidR="00307F95" w:rsidRPr="00307F95" w:rsidRDefault="00307F95" w:rsidP="0030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Reviewers: </w:t>
      </w:r>
    </w:p>
    <w:p w14:paraId="3E96948B" w14:textId="77777777" w:rsidR="00307F95" w:rsidRPr="00307F95" w:rsidRDefault="00307F95" w:rsidP="00307F9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Managers</w:t>
      </w:r>
      <w:r w:rsidRPr="00307F95">
        <w:rPr>
          <w:rFonts w:ascii="Times New Roman" w:eastAsia="Times New Roman" w:hAnsi="Times New Roman" w:cs="Times New Roman"/>
          <w:sz w:val="24"/>
          <w:szCs w:val="24"/>
          <w:lang w:eastAsia="en-GB"/>
        </w:rPr>
        <w:t>, or</w:t>
      </w:r>
    </w:p>
    <w:p w14:paraId="31CD7BDA" w14:textId="77777777" w:rsidR="00307F95" w:rsidRPr="00307F95" w:rsidRDefault="00307F95" w:rsidP="00307F9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Resource owners</w:t>
      </w:r>
      <w:r w:rsidRPr="00307F95">
        <w:rPr>
          <w:rFonts w:ascii="Times New Roman" w:eastAsia="Times New Roman" w:hAnsi="Times New Roman" w:cs="Times New Roman"/>
          <w:sz w:val="24"/>
          <w:szCs w:val="24"/>
          <w:lang w:eastAsia="en-GB"/>
        </w:rPr>
        <w:t>, or</w:t>
      </w:r>
    </w:p>
    <w:p w14:paraId="33152E7E" w14:textId="77777777" w:rsidR="00307F95" w:rsidRPr="00307F95" w:rsidRDefault="00307F95" w:rsidP="00307F9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Self</w:t>
      </w:r>
      <w:r w:rsidRPr="00307F95">
        <w:rPr>
          <w:rFonts w:ascii="Times New Roman" w:eastAsia="Times New Roman" w:hAnsi="Times New Roman" w:cs="Times New Roman"/>
          <w:b/>
          <w:bCs/>
          <w:sz w:val="24"/>
          <w:szCs w:val="24"/>
          <w:lang w:eastAsia="en-GB"/>
        </w:rPr>
        <w:noBreakHyphen/>
        <w:t>review</w:t>
      </w:r>
    </w:p>
    <w:p w14:paraId="4EA55883" w14:textId="77777777" w:rsidR="00307F95" w:rsidRPr="00307F95" w:rsidRDefault="00307F95" w:rsidP="0030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Recurrence: </w:t>
      </w:r>
    </w:p>
    <w:p w14:paraId="38417108" w14:textId="76BE4DBF" w:rsidR="00307F95" w:rsidRPr="009B7494" w:rsidRDefault="00307F95" w:rsidP="00307F9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Every 6 months</w:t>
      </w:r>
    </w:p>
    <w:p w14:paraId="7DB9881A" w14:textId="1E5CC13B" w:rsidR="009B7494" w:rsidRPr="00307F95" w:rsidRDefault="009B7494" w:rsidP="009B7494">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4"/>
          <w:szCs w:val="24"/>
          <w:lang w:eastAsia="en-GB"/>
        </w:rPr>
        <w:drawing>
          <wp:inline distT="0" distB="0" distL="0" distR="0" wp14:anchorId="36F847E4" wp14:editId="33A6BAE5">
            <wp:extent cx="5725795" cy="2569210"/>
            <wp:effectExtent l="0" t="0" r="825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5795" cy="2569210"/>
                    </a:xfrm>
                    <a:prstGeom prst="rect">
                      <a:avLst/>
                    </a:prstGeom>
                    <a:noFill/>
                    <a:ln>
                      <a:noFill/>
                    </a:ln>
                  </pic:spPr>
                </pic:pic>
              </a:graphicData>
            </a:graphic>
          </wp:inline>
        </w:drawing>
      </w:r>
    </w:p>
    <w:p w14:paraId="419A18C5" w14:textId="77777777" w:rsidR="00307F95" w:rsidRPr="00307F95" w:rsidRDefault="00307F95" w:rsidP="0030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Auto</w:t>
      </w:r>
      <w:r w:rsidRPr="00307F95">
        <w:rPr>
          <w:rFonts w:ascii="Times New Roman" w:eastAsia="Times New Roman" w:hAnsi="Times New Roman" w:cs="Times New Roman"/>
          <w:sz w:val="24"/>
          <w:szCs w:val="24"/>
          <w:lang w:eastAsia="en-GB"/>
        </w:rPr>
        <w:noBreakHyphen/>
        <w:t xml:space="preserve">apply results: </w:t>
      </w:r>
    </w:p>
    <w:p w14:paraId="4FB527BD" w14:textId="676DA655" w:rsidR="00307F95" w:rsidRPr="009B7494" w:rsidRDefault="00307F95" w:rsidP="00307F9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b/>
          <w:bCs/>
          <w:sz w:val="24"/>
          <w:szCs w:val="24"/>
          <w:lang w:eastAsia="en-GB"/>
        </w:rPr>
        <w:t>Remove access if not approved</w:t>
      </w:r>
    </w:p>
    <w:p w14:paraId="74930A08" w14:textId="53D3BD14" w:rsidR="009B7494" w:rsidRPr="00307F95" w:rsidRDefault="009B7494" w:rsidP="009B7494">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noProof/>
          <w:sz w:val="24"/>
          <w:szCs w:val="24"/>
          <w:lang w:eastAsia="en-GB"/>
        </w:rPr>
        <w:lastRenderedPageBreak/>
        <w:drawing>
          <wp:inline distT="0" distB="0" distL="0" distR="0" wp14:anchorId="7E2A06AC" wp14:editId="022801A5">
            <wp:extent cx="5725795" cy="2601595"/>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5795" cy="2601595"/>
                    </a:xfrm>
                    <a:prstGeom prst="rect">
                      <a:avLst/>
                    </a:prstGeom>
                    <a:noFill/>
                    <a:ln>
                      <a:noFill/>
                    </a:ln>
                  </pic:spPr>
                </pic:pic>
              </a:graphicData>
            </a:graphic>
          </wp:inline>
        </w:drawing>
      </w:r>
    </w:p>
    <w:p w14:paraId="159188EB" w14:textId="7D099390" w:rsid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15952AB9">
          <v:rect id="_x0000_i1033" style="width:0;height:1.5pt" o:hralign="center" o:hrstd="t" o:hr="t" fillcolor="#a0a0a0" stroked="f"/>
        </w:pict>
      </w:r>
    </w:p>
    <w:p w14:paraId="736EF059" w14:textId="02077C0C" w:rsidR="009B7494" w:rsidRDefault="009B7494" w:rsidP="00307F95">
      <w:pPr>
        <w:spacing w:after="0" w:line="240" w:lineRule="auto"/>
        <w:rPr>
          <w:rFonts w:ascii="Times New Roman" w:eastAsia="Times New Roman" w:hAnsi="Times New Roman" w:cs="Times New Roman"/>
          <w:sz w:val="24"/>
          <w:szCs w:val="24"/>
          <w:lang w:eastAsia="en-GB"/>
        </w:rPr>
      </w:pPr>
    </w:p>
    <w:p w14:paraId="742E999E" w14:textId="680E5D02" w:rsidR="009B7494" w:rsidRDefault="009B7494" w:rsidP="00307F9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1AA9C4A1" wp14:editId="21C8D470">
            <wp:extent cx="5725795" cy="259080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5795" cy="2590800"/>
                    </a:xfrm>
                    <a:prstGeom prst="rect">
                      <a:avLst/>
                    </a:prstGeom>
                    <a:noFill/>
                    <a:ln>
                      <a:noFill/>
                    </a:ln>
                  </pic:spPr>
                </pic:pic>
              </a:graphicData>
            </a:graphic>
          </wp:inline>
        </w:drawing>
      </w:r>
    </w:p>
    <w:p w14:paraId="0A130FF0" w14:textId="532ABC8C" w:rsidR="00EB0A1B" w:rsidRPr="00307F95" w:rsidRDefault="00EB0A1B" w:rsidP="00307F9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7A38AA7B" wp14:editId="141A61E8">
            <wp:extent cx="5725795" cy="2601595"/>
            <wp:effectExtent l="0" t="0" r="825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5795" cy="2601595"/>
                    </a:xfrm>
                    <a:prstGeom prst="rect">
                      <a:avLst/>
                    </a:prstGeom>
                    <a:noFill/>
                    <a:ln>
                      <a:noFill/>
                    </a:ln>
                  </pic:spPr>
                </pic:pic>
              </a:graphicData>
            </a:graphic>
          </wp:inline>
        </w:drawing>
      </w:r>
    </w:p>
    <w:p w14:paraId="0B3E63C9" w14:textId="77777777" w:rsidR="00307F95" w:rsidRPr="00307F95" w:rsidRDefault="00307F95" w:rsidP="00307F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307F95">
        <w:rPr>
          <w:rFonts w:ascii="Times New Roman" w:eastAsia="Times New Roman" w:hAnsi="Times New Roman" w:cs="Times New Roman"/>
          <w:b/>
          <w:bCs/>
          <w:kern w:val="36"/>
          <w:sz w:val="48"/>
          <w:szCs w:val="48"/>
          <w:lang w:eastAsia="en-GB"/>
        </w:rPr>
        <w:lastRenderedPageBreak/>
        <w:t>3. Operational Workflow</w:t>
      </w:r>
    </w:p>
    <w:p w14:paraId="7386C346"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User Flow</w:t>
      </w:r>
    </w:p>
    <w:p w14:paraId="13FE498C" w14:textId="77777777" w:rsidR="00307F95" w:rsidRPr="00307F95" w:rsidRDefault="00307F95" w:rsidP="0030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User requests access to a team package</w:t>
      </w:r>
    </w:p>
    <w:p w14:paraId="1D582FBE" w14:textId="77777777" w:rsidR="00307F95" w:rsidRPr="00307F95" w:rsidRDefault="00307F95" w:rsidP="0030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Approver receives notification</w:t>
      </w:r>
    </w:p>
    <w:p w14:paraId="5B2C421F" w14:textId="77777777" w:rsidR="00307F95" w:rsidRPr="00307F95" w:rsidRDefault="00307F95" w:rsidP="0030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Approver approves or rejects</w:t>
      </w:r>
    </w:p>
    <w:p w14:paraId="4BF17EA5" w14:textId="77777777" w:rsidR="00307F95" w:rsidRPr="00307F95" w:rsidRDefault="00307F95" w:rsidP="0030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User is automatically added to groups/apps</w:t>
      </w:r>
    </w:p>
    <w:p w14:paraId="0A94628D" w14:textId="77777777" w:rsidR="00307F95" w:rsidRPr="00307F95" w:rsidRDefault="00307F95" w:rsidP="0030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After 6 months, access review triggers</w:t>
      </w:r>
    </w:p>
    <w:p w14:paraId="79957032" w14:textId="77777777" w:rsidR="00307F95" w:rsidRPr="00307F95" w:rsidRDefault="00307F95" w:rsidP="0030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If not approved, access is removed automatically</w:t>
      </w:r>
    </w:p>
    <w:p w14:paraId="74FE181C"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Admin Flow</w:t>
      </w:r>
    </w:p>
    <w:p w14:paraId="52EFE461" w14:textId="77777777" w:rsidR="00307F95" w:rsidRPr="00307F95" w:rsidRDefault="00307F95" w:rsidP="00307F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Admin monitors requests</w:t>
      </w:r>
    </w:p>
    <w:p w14:paraId="581940F7" w14:textId="77777777" w:rsidR="00307F95" w:rsidRPr="00307F95" w:rsidRDefault="00307F95" w:rsidP="00307F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Admin reviews access review outcomes</w:t>
      </w:r>
    </w:p>
    <w:p w14:paraId="5BDE3ADD" w14:textId="77777777" w:rsidR="00307F95" w:rsidRPr="00307F95" w:rsidRDefault="00307F95" w:rsidP="00307F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Admin updates packages as apps change</w:t>
      </w:r>
    </w:p>
    <w:p w14:paraId="77852924"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1694CA09">
          <v:rect id="_x0000_i1034" style="width:0;height:1.5pt" o:hralign="center" o:hrstd="t" o:hr="t" fillcolor="#a0a0a0" stroked="f"/>
        </w:pict>
      </w:r>
    </w:p>
    <w:p w14:paraId="4A8849C1" w14:textId="77777777" w:rsidR="00307F95" w:rsidRPr="00307F95" w:rsidRDefault="00307F95" w:rsidP="00307F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307F95">
        <w:rPr>
          <w:rFonts w:ascii="Times New Roman" w:eastAsia="Times New Roman" w:hAnsi="Times New Roman" w:cs="Times New Roman"/>
          <w:b/>
          <w:bCs/>
          <w:kern w:val="36"/>
          <w:sz w:val="48"/>
          <w:szCs w:val="48"/>
          <w:lang w:eastAsia="en-GB"/>
        </w:rPr>
        <w:t>4. Governance Best Practices</w:t>
      </w:r>
    </w:p>
    <w:p w14:paraId="69825EBB"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A. Use Group</w:t>
      </w:r>
      <w:r w:rsidRPr="00307F95">
        <w:rPr>
          <w:rFonts w:ascii="Times New Roman" w:eastAsia="Times New Roman" w:hAnsi="Times New Roman" w:cs="Times New Roman"/>
          <w:b/>
          <w:bCs/>
          <w:sz w:val="27"/>
          <w:szCs w:val="27"/>
          <w:lang w:eastAsia="en-GB"/>
        </w:rPr>
        <w:noBreakHyphen/>
        <w:t>Based Assignment</w:t>
      </w:r>
    </w:p>
    <w:p w14:paraId="4979222C"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 xml:space="preserve">Assign users to a </w:t>
      </w:r>
      <w:r w:rsidRPr="00307F95">
        <w:rPr>
          <w:rFonts w:ascii="Times New Roman" w:eastAsia="Times New Roman" w:hAnsi="Times New Roman" w:cs="Times New Roman"/>
          <w:b/>
          <w:bCs/>
          <w:sz w:val="24"/>
          <w:szCs w:val="24"/>
          <w:lang w:eastAsia="en-GB"/>
        </w:rPr>
        <w:t>Team</w:t>
      </w:r>
      <w:r w:rsidRPr="00307F95">
        <w:rPr>
          <w:rFonts w:ascii="Times New Roman" w:eastAsia="Times New Roman" w:hAnsi="Times New Roman" w:cs="Times New Roman"/>
          <w:b/>
          <w:bCs/>
          <w:sz w:val="24"/>
          <w:szCs w:val="24"/>
          <w:lang w:eastAsia="en-GB"/>
        </w:rPr>
        <w:noBreakHyphen/>
        <w:t>Engineering</w:t>
      </w:r>
      <w:r w:rsidRPr="00307F95">
        <w:rPr>
          <w:rFonts w:ascii="Times New Roman" w:eastAsia="Times New Roman" w:hAnsi="Times New Roman" w:cs="Times New Roman"/>
          <w:sz w:val="24"/>
          <w:szCs w:val="24"/>
          <w:lang w:eastAsia="en-GB"/>
        </w:rPr>
        <w:t xml:space="preserve"> or </w:t>
      </w:r>
      <w:r w:rsidRPr="00307F95">
        <w:rPr>
          <w:rFonts w:ascii="Times New Roman" w:eastAsia="Times New Roman" w:hAnsi="Times New Roman" w:cs="Times New Roman"/>
          <w:b/>
          <w:bCs/>
          <w:sz w:val="24"/>
          <w:szCs w:val="24"/>
          <w:lang w:eastAsia="en-GB"/>
        </w:rPr>
        <w:t>Team</w:t>
      </w:r>
      <w:r w:rsidRPr="00307F95">
        <w:rPr>
          <w:rFonts w:ascii="Times New Roman" w:eastAsia="Times New Roman" w:hAnsi="Times New Roman" w:cs="Times New Roman"/>
          <w:b/>
          <w:bCs/>
          <w:sz w:val="24"/>
          <w:szCs w:val="24"/>
          <w:lang w:eastAsia="en-GB"/>
        </w:rPr>
        <w:noBreakHyphen/>
        <w:t>Finance</w:t>
      </w:r>
      <w:r w:rsidRPr="00307F95">
        <w:rPr>
          <w:rFonts w:ascii="Times New Roman" w:eastAsia="Times New Roman" w:hAnsi="Times New Roman" w:cs="Times New Roman"/>
          <w:sz w:val="24"/>
          <w:szCs w:val="24"/>
          <w:lang w:eastAsia="en-GB"/>
        </w:rPr>
        <w:t xml:space="preserve"> group, and let the group request the package automatically.</w:t>
      </w:r>
    </w:p>
    <w:p w14:paraId="4720BD96"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B. Use Expiration + Access Reviews Together</w:t>
      </w:r>
    </w:p>
    <w:p w14:paraId="4E1607E5"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This ensures:</w:t>
      </w:r>
    </w:p>
    <w:p w14:paraId="3E39C551" w14:textId="77777777" w:rsidR="00307F95" w:rsidRPr="00307F95" w:rsidRDefault="00307F95" w:rsidP="0030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No permanent access</w:t>
      </w:r>
    </w:p>
    <w:p w14:paraId="49538832" w14:textId="77777777" w:rsidR="00307F95" w:rsidRPr="00307F95" w:rsidRDefault="00307F95" w:rsidP="0030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Regular validation</w:t>
      </w:r>
    </w:p>
    <w:p w14:paraId="249CC2DA" w14:textId="77777777" w:rsidR="00307F95" w:rsidRPr="00307F95" w:rsidRDefault="00307F95" w:rsidP="0030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t>Reduced privilege creep</w:t>
      </w:r>
    </w:p>
    <w:p w14:paraId="2CEBF31F" w14:textId="77777777" w:rsidR="00307F95" w:rsidRPr="00307F95" w:rsidRDefault="00307F95" w:rsidP="00307F9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07F95">
        <w:rPr>
          <w:rFonts w:ascii="Times New Roman" w:eastAsia="Times New Roman" w:hAnsi="Times New Roman" w:cs="Times New Roman"/>
          <w:b/>
          <w:bCs/>
          <w:sz w:val="27"/>
          <w:szCs w:val="27"/>
          <w:lang w:eastAsia="en-GB"/>
        </w:rPr>
        <w:t xml:space="preserve">C. Use </w:t>
      </w:r>
      <w:proofErr w:type="spellStart"/>
      <w:r w:rsidRPr="00307F95">
        <w:rPr>
          <w:rFonts w:ascii="Times New Roman" w:eastAsia="Times New Roman" w:hAnsi="Times New Roman" w:cs="Times New Roman"/>
          <w:b/>
          <w:bCs/>
          <w:sz w:val="27"/>
          <w:szCs w:val="27"/>
          <w:lang w:eastAsia="en-GB"/>
        </w:rPr>
        <w:t>Catalog</w:t>
      </w:r>
      <w:proofErr w:type="spellEnd"/>
      <w:r w:rsidRPr="00307F95">
        <w:rPr>
          <w:rFonts w:ascii="Times New Roman" w:eastAsia="Times New Roman" w:hAnsi="Times New Roman" w:cs="Times New Roman"/>
          <w:b/>
          <w:bCs/>
          <w:sz w:val="27"/>
          <w:szCs w:val="27"/>
          <w:lang w:eastAsia="en-GB"/>
        </w:rPr>
        <w:t xml:space="preserve"> Owners</w:t>
      </w:r>
    </w:p>
    <w:p w14:paraId="72DAC280" w14:textId="77777777" w:rsidR="00307F95" w:rsidRPr="00307F95" w:rsidRDefault="00307F95" w:rsidP="00307F9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307F95">
        <w:rPr>
          <w:rFonts w:ascii="Times New Roman" w:eastAsia="Times New Roman" w:hAnsi="Times New Roman" w:cs="Times New Roman"/>
          <w:sz w:val="24"/>
          <w:szCs w:val="24"/>
          <w:lang w:eastAsia="en-GB"/>
        </w:rPr>
        <w:t>Catalog</w:t>
      </w:r>
      <w:proofErr w:type="spellEnd"/>
      <w:r w:rsidRPr="00307F95">
        <w:rPr>
          <w:rFonts w:ascii="Times New Roman" w:eastAsia="Times New Roman" w:hAnsi="Times New Roman" w:cs="Times New Roman"/>
          <w:sz w:val="24"/>
          <w:szCs w:val="24"/>
          <w:lang w:eastAsia="en-GB"/>
        </w:rPr>
        <w:t xml:space="preserve"> owners can manage resources without global admin involvement.</w:t>
      </w:r>
    </w:p>
    <w:p w14:paraId="4948F1FE" w14:textId="77777777" w:rsidR="00307F95" w:rsidRPr="00307F95" w:rsidRDefault="00307F95" w:rsidP="00307F95">
      <w:pPr>
        <w:spacing w:after="0" w:line="240" w:lineRule="auto"/>
        <w:rPr>
          <w:rFonts w:ascii="Times New Roman" w:eastAsia="Times New Roman" w:hAnsi="Times New Roman" w:cs="Times New Roman"/>
          <w:sz w:val="24"/>
          <w:szCs w:val="24"/>
          <w:lang w:eastAsia="en-GB"/>
        </w:rPr>
      </w:pPr>
      <w:r w:rsidRPr="00307F95">
        <w:rPr>
          <w:rFonts w:ascii="Times New Roman" w:eastAsia="Times New Roman" w:hAnsi="Times New Roman" w:cs="Times New Roman"/>
          <w:sz w:val="24"/>
          <w:szCs w:val="24"/>
          <w:lang w:eastAsia="en-GB"/>
        </w:rPr>
        <w:pict w14:anchorId="6517720A">
          <v:rect id="_x0000_i1035" style="width:0;height:1.5pt" o:hralign="center" o:hrstd="t" o:hr="t" fillcolor="#a0a0a0" stroked="f"/>
        </w:pict>
      </w:r>
    </w:p>
    <w:sectPr w:rsidR="00307F95" w:rsidRPr="0030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B67"/>
    <w:multiLevelType w:val="multilevel"/>
    <w:tmpl w:val="4EC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C5EF3"/>
    <w:multiLevelType w:val="multilevel"/>
    <w:tmpl w:val="B82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F3898"/>
    <w:multiLevelType w:val="multilevel"/>
    <w:tmpl w:val="C3D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35461"/>
    <w:multiLevelType w:val="multilevel"/>
    <w:tmpl w:val="9B0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7279B"/>
    <w:multiLevelType w:val="multilevel"/>
    <w:tmpl w:val="641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55908"/>
    <w:multiLevelType w:val="multilevel"/>
    <w:tmpl w:val="BA421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94BAD"/>
    <w:multiLevelType w:val="multilevel"/>
    <w:tmpl w:val="E4C4A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73DAB"/>
    <w:multiLevelType w:val="multilevel"/>
    <w:tmpl w:val="010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9664C"/>
    <w:multiLevelType w:val="multilevel"/>
    <w:tmpl w:val="7EB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C79F7"/>
    <w:multiLevelType w:val="multilevel"/>
    <w:tmpl w:val="AE7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72FBC"/>
    <w:multiLevelType w:val="multilevel"/>
    <w:tmpl w:val="EE4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4126E"/>
    <w:multiLevelType w:val="multilevel"/>
    <w:tmpl w:val="98E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A1F84"/>
    <w:multiLevelType w:val="multilevel"/>
    <w:tmpl w:val="8A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66608"/>
    <w:multiLevelType w:val="multilevel"/>
    <w:tmpl w:val="20F0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86FF9"/>
    <w:multiLevelType w:val="multilevel"/>
    <w:tmpl w:val="F8B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73C45"/>
    <w:multiLevelType w:val="multilevel"/>
    <w:tmpl w:val="BFE0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0D18FE"/>
    <w:multiLevelType w:val="multilevel"/>
    <w:tmpl w:val="E2D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C12AC"/>
    <w:multiLevelType w:val="multilevel"/>
    <w:tmpl w:val="146E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F434B"/>
    <w:multiLevelType w:val="multilevel"/>
    <w:tmpl w:val="89AA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E10B7"/>
    <w:multiLevelType w:val="multilevel"/>
    <w:tmpl w:val="E2E0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6"/>
  </w:num>
  <w:num w:numId="3">
    <w:abstractNumId w:val="0"/>
  </w:num>
  <w:num w:numId="4">
    <w:abstractNumId w:val="3"/>
  </w:num>
  <w:num w:numId="5">
    <w:abstractNumId w:val="18"/>
  </w:num>
  <w:num w:numId="6">
    <w:abstractNumId w:val="1"/>
  </w:num>
  <w:num w:numId="7">
    <w:abstractNumId w:val="15"/>
  </w:num>
  <w:num w:numId="8">
    <w:abstractNumId w:val="2"/>
  </w:num>
  <w:num w:numId="9">
    <w:abstractNumId w:val="16"/>
  </w:num>
  <w:num w:numId="10">
    <w:abstractNumId w:val="7"/>
  </w:num>
  <w:num w:numId="11">
    <w:abstractNumId w:val="9"/>
  </w:num>
  <w:num w:numId="12">
    <w:abstractNumId w:val="10"/>
  </w:num>
  <w:num w:numId="13">
    <w:abstractNumId w:val="4"/>
  </w:num>
  <w:num w:numId="14">
    <w:abstractNumId w:val="5"/>
  </w:num>
  <w:num w:numId="15">
    <w:abstractNumId w:val="8"/>
  </w:num>
  <w:num w:numId="16">
    <w:abstractNumId w:val="19"/>
  </w:num>
  <w:num w:numId="17">
    <w:abstractNumId w:val="11"/>
  </w:num>
  <w:num w:numId="18">
    <w:abstractNumId w:val="14"/>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23"/>
    <w:rsid w:val="00226EF6"/>
    <w:rsid w:val="002B32B6"/>
    <w:rsid w:val="00303C89"/>
    <w:rsid w:val="00307F95"/>
    <w:rsid w:val="00356E1C"/>
    <w:rsid w:val="0047733A"/>
    <w:rsid w:val="005623D0"/>
    <w:rsid w:val="005C4C1D"/>
    <w:rsid w:val="006E672A"/>
    <w:rsid w:val="0087414E"/>
    <w:rsid w:val="00894AFE"/>
    <w:rsid w:val="008B79A6"/>
    <w:rsid w:val="009B7494"/>
    <w:rsid w:val="00B80F23"/>
    <w:rsid w:val="00E9525E"/>
    <w:rsid w:val="00EB0A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2EC4"/>
  <w15:chartTrackingRefBased/>
  <w15:docId w15:val="{B6EBAF78-237A-47AB-BB7A-7503AC9B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7F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307F9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07F9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F9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307F9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07F9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07F9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07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688638">
      <w:bodyDiv w:val="1"/>
      <w:marLeft w:val="0"/>
      <w:marRight w:val="0"/>
      <w:marTop w:val="0"/>
      <w:marBottom w:val="0"/>
      <w:divBdr>
        <w:top w:val="none" w:sz="0" w:space="0" w:color="auto"/>
        <w:left w:val="none" w:sz="0" w:space="0" w:color="auto"/>
        <w:bottom w:val="none" w:sz="0" w:space="0" w:color="auto"/>
        <w:right w:val="none" w:sz="0" w:space="0" w:color="auto"/>
      </w:divBdr>
    </w:div>
    <w:div w:id="1569538263">
      <w:bodyDiv w:val="1"/>
      <w:marLeft w:val="0"/>
      <w:marRight w:val="0"/>
      <w:marTop w:val="0"/>
      <w:marBottom w:val="0"/>
      <w:divBdr>
        <w:top w:val="none" w:sz="0" w:space="0" w:color="auto"/>
        <w:left w:val="none" w:sz="0" w:space="0" w:color="auto"/>
        <w:bottom w:val="none" w:sz="0" w:space="0" w:color="auto"/>
        <w:right w:val="none" w:sz="0" w:space="0" w:color="auto"/>
      </w:divBdr>
      <w:divsChild>
        <w:div w:id="1830049420">
          <w:marLeft w:val="0"/>
          <w:marRight w:val="0"/>
          <w:marTop w:val="0"/>
          <w:marBottom w:val="0"/>
          <w:divBdr>
            <w:top w:val="none" w:sz="0" w:space="0" w:color="auto"/>
            <w:left w:val="none" w:sz="0" w:space="0" w:color="auto"/>
            <w:bottom w:val="none" w:sz="0" w:space="0" w:color="auto"/>
            <w:right w:val="none" w:sz="0" w:space="0" w:color="auto"/>
          </w:divBdr>
          <w:divsChild>
            <w:div w:id="782964406">
              <w:marLeft w:val="0"/>
              <w:marRight w:val="0"/>
              <w:marTop w:val="0"/>
              <w:marBottom w:val="0"/>
              <w:divBdr>
                <w:top w:val="none" w:sz="0" w:space="0" w:color="auto"/>
                <w:left w:val="none" w:sz="0" w:space="0" w:color="auto"/>
                <w:bottom w:val="none" w:sz="0" w:space="0" w:color="auto"/>
                <w:right w:val="none" w:sz="0" w:space="0" w:color="auto"/>
              </w:divBdr>
            </w:div>
            <w:div w:id="1307667165">
              <w:marLeft w:val="0"/>
              <w:marRight w:val="0"/>
              <w:marTop w:val="0"/>
              <w:marBottom w:val="0"/>
              <w:divBdr>
                <w:top w:val="none" w:sz="0" w:space="0" w:color="auto"/>
                <w:left w:val="none" w:sz="0" w:space="0" w:color="auto"/>
                <w:bottom w:val="none" w:sz="0" w:space="0" w:color="auto"/>
                <w:right w:val="none" w:sz="0" w:space="0" w:color="auto"/>
              </w:divBdr>
            </w:div>
            <w:div w:id="988052609">
              <w:marLeft w:val="0"/>
              <w:marRight w:val="0"/>
              <w:marTop w:val="0"/>
              <w:marBottom w:val="0"/>
              <w:divBdr>
                <w:top w:val="none" w:sz="0" w:space="0" w:color="auto"/>
                <w:left w:val="none" w:sz="0" w:space="0" w:color="auto"/>
                <w:bottom w:val="none" w:sz="0" w:space="0" w:color="auto"/>
                <w:right w:val="none" w:sz="0" w:space="0" w:color="auto"/>
              </w:divBdr>
            </w:div>
            <w:div w:id="481049557">
              <w:marLeft w:val="0"/>
              <w:marRight w:val="0"/>
              <w:marTop w:val="0"/>
              <w:marBottom w:val="0"/>
              <w:divBdr>
                <w:top w:val="none" w:sz="0" w:space="0" w:color="auto"/>
                <w:left w:val="none" w:sz="0" w:space="0" w:color="auto"/>
                <w:bottom w:val="none" w:sz="0" w:space="0" w:color="auto"/>
                <w:right w:val="none" w:sz="0" w:space="0" w:color="auto"/>
              </w:divBdr>
            </w:div>
            <w:div w:id="1943535938">
              <w:marLeft w:val="0"/>
              <w:marRight w:val="0"/>
              <w:marTop w:val="0"/>
              <w:marBottom w:val="0"/>
              <w:divBdr>
                <w:top w:val="none" w:sz="0" w:space="0" w:color="auto"/>
                <w:left w:val="none" w:sz="0" w:space="0" w:color="auto"/>
                <w:bottom w:val="none" w:sz="0" w:space="0" w:color="auto"/>
                <w:right w:val="none" w:sz="0" w:space="0" w:color="auto"/>
              </w:divBdr>
            </w:div>
            <w:div w:id="1273241225">
              <w:marLeft w:val="0"/>
              <w:marRight w:val="0"/>
              <w:marTop w:val="0"/>
              <w:marBottom w:val="0"/>
              <w:divBdr>
                <w:top w:val="none" w:sz="0" w:space="0" w:color="auto"/>
                <w:left w:val="none" w:sz="0" w:space="0" w:color="auto"/>
                <w:bottom w:val="none" w:sz="0" w:space="0" w:color="auto"/>
                <w:right w:val="none" w:sz="0" w:space="0" w:color="auto"/>
              </w:divBdr>
            </w:div>
            <w:div w:id="1841919499">
              <w:marLeft w:val="0"/>
              <w:marRight w:val="0"/>
              <w:marTop w:val="0"/>
              <w:marBottom w:val="0"/>
              <w:divBdr>
                <w:top w:val="none" w:sz="0" w:space="0" w:color="auto"/>
                <w:left w:val="none" w:sz="0" w:space="0" w:color="auto"/>
                <w:bottom w:val="none" w:sz="0" w:space="0" w:color="auto"/>
                <w:right w:val="none" w:sz="0" w:space="0" w:color="auto"/>
              </w:divBdr>
            </w:div>
            <w:div w:id="538863894">
              <w:marLeft w:val="0"/>
              <w:marRight w:val="0"/>
              <w:marTop w:val="0"/>
              <w:marBottom w:val="0"/>
              <w:divBdr>
                <w:top w:val="none" w:sz="0" w:space="0" w:color="auto"/>
                <w:left w:val="none" w:sz="0" w:space="0" w:color="auto"/>
                <w:bottom w:val="none" w:sz="0" w:space="0" w:color="auto"/>
                <w:right w:val="none" w:sz="0" w:space="0" w:color="auto"/>
              </w:divBdr>
            </w:div>
            <w:div w:id="568688158">
              <w:marLeft w:val="0"/>
              <w:marRight w:val="0"/>
              <w:marTop w:val="0"/>
              <w:marBottom w:val="0"/>
              <w:divBdr>
                <w:top w:val="none" w:sz="0" w:space="0" w:color="auto"/>
                <w:left w:val="none" w:sz="0" w:space="0" w:color="auto"/>
                <w:bottom w:val="none" w:sz="0" w:space="0" w:color="auto"/>
                <w:right w:val="none" w:sz="0" w:space="0" w:color="auto"/>
              </w:divBdr>
            </w:div>
            <w:div w:id="19835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2616">
      <w:bodyDiv w:val="1"/>
      <w:marLeft w:val="0"/>
      <w:marRight w:val="0"/>
      <w:marTop w:val="0"/>
      <w:marBottom w:val="0"/>
      <w:divBdr>
        <w:top w:val="none" w:sz="0" w:space="0" w:color="auto"/>
        <w:left w:val="none" w:sz="0" w:space="0" w:color="auto"/>
        <w:bottom w:val="none" w:sz="0" w:space="0" w:color="auto"/>
        <w:right w:val="none" w:sz="0" w:space="0" w:color="auto"/>
      </w:divBdr>
      <w:divsChild>
        <w:div w:id="1212812872">
          <w:marLeft w:val="0"/>
          <w:marRight w:val="0"/>
          <w:marTop w:val="0"/>
          <w:marBottom w:val="0"/>
          <w:divBdr>
            <w:top w:val="none" w:sz="0" w:space="0" w:color="auto"/>
            <w:left w:val="none" w:sz="0" w:space="0" w:color="auto"/>
            <w:bottom w:val="none" w:sz="0" w:space="0" w:color="auto"/>
            <w:right w:val="none" w:sz="0" w:space="0" w:color="auto"/>
          </w:divBdr>
          <w:divsChild>
            <w:div w:id="1766878987">
              <w:marLeft w:val="0"/>
              <w:marRight w:val="0"/>
              <w:marTop w:val="0"/>
              <w:marBottom w:val="0"/>
              <w:divBdr>
                <w:top w:val="none" w:sz="0" w:space="0" w:color="auto"/>
                <w:left w:val="none" w:sz="0" w:space="0" w:color="auto"/>
                <w:bottom w:val="none" w:sz="0" w:space="0" w:color="auto"/>
                <w:right w:val="none" w:sz="0" w:space="0" w:color="auto"/>
              </w:divBdr>
            </w:div>
            <w:div w:id="406608519">
              <w:marLeft w:val="0"/>
              <w:marRight w:val="0"/>
              <w:marTop w:val="0"/>
              <w:marBottom w:val="0"/>
              <w:divBdr>
                <w:top w:val="none" w:sz="0" w:space="0" w:color="auto"/>
                <w:left w:val="none" w:sz="0" w:space="0" w:color="auto"/>
                <w:bottom w:val="none" w:sz="0" w:space="0" w:color="auto"/>
                <w:right w:val="none" w:sz="0" w:space="0" w:color="auto"/>
              </w:divBdr>
            </w:div>
            <w:div w:id="158930562">
              <w:marLeft w:val="0"/>
              <w:marRight w:val="0"/>
              <w:marTop w:val="0"/>
              <w:marBottom w:val="0"/>
              <w:divBdr>
                <w:top w:val="none" w:sz="0" w:space="0" w:color="auto"/>
                <w:left w:val="none" w:sz="0" w:space="0" w:color="auto"/>
                <w:bottom w:val="none" w:sz="0" w:space="0" w:color="auto"/>
                <w:right w:val="none" w:sz="0" w:space="0" w:color="auto"/>
              </w:divBdr>
            </w:div>
            <w:div w:id="365444898">
              <w:marLeft w:val="0"/>
              <w:marRight w:val="0"/>
              <w:marTop w:val="0"/>
              <w:marBottom w:val="0"/>
              <w:divBdr>
                <w:top w:val="none" w:sz="0" w:space="0" w:color="auto"/>
                <w:left w:val="none" w:sz="0" w:space="0" w:color="auto"/>
                <w:bottom w:val="none" w:sz="0" w:space="0" w:color="auto"/>
                <w:right w:val="none" w:sz="0" w:space="0" w:color="auto"/>
              </w:divBdr>
            </w:div>
            <w:div w:id="382676505">
              <w:marLeft w:val="0"/>
              <w:marRight w:val="0"/>
              <w:marTop w:val="0"/>
              <w:marBottom w:val="0"/>
              <w:divBdr>
                <w:top w:val="none" w:sz="0" w:space="0" w:color="auto"/>
                <w:left w:val="none" w:sz="0" w:space="0" w:color="auto"/>
                <w:bottom w:val="none" w:sz="0" w:space="0" w:color="auto"/>
                <w:right w:val="none" w:sz="0" w:space="0" w:color="auto"/>
              </w:divBdr>
            </w:div>
            <w:div w:id="2110078075">
              <w:marLeft w:val="0"/>
              <w:marRight w:val="0"/>
              <w:marTop w:val="0"/>
              <w:marBottom w:val="0"/>
              <w:divBdr>
                <w:top w:val="none" w:sz="0" w:space="0" w:color="auto"/>
                <w:left w:val="none" w:sz="0" w:space="0" w:color="auto"/>
                <w:bottom w:val="none" w:sz="0" w:space="0" w:color="auto"/>
                <w:right w:val="none" w:sz="0" w:space="0" w:color="auto"/>
              </w:divBdr>
            </w:div>
            <w:div w:id="1504932612">
              <w:marLeft w:val="0"/>
              <w:marRight w:val="0"/>
              <w:marTop w:val="0"/>
              <w:marBottom w:val="0"/>
              <w:divBdr>
                <w:top w:val="none" w:sz="0" w:space="0" w:color="auto"/>
                <w:left w:val="none" w:sz="0" w:space="0" w:color="auto"/>
                <w:bottom w:val="none" w:sz="0" w:space="0" w:color="auto"/>
                <w:right w:val="none" w:sz="0" w:space="0" w:color="auto"/>
              </w:divBdr>
            </w:div>
            <w:div w:id="2117628792">
              <w:marLeft w:val="0"/>
              <w:marRight w:val="0"/>
              <w:marTop w:val="0"/>
              <w:marBottom w:val="0"/>
              <w:divBdr>
                <w:top w:val="none" w:sz="0" w:space="0" w:color="auto"/>
                <w:left w:val="none" w:sz="0" w:space="0" w:color="auto"/>
                <w:bottom w:val="none" w:sz="0" w:space="0" w:color="auto"/>
                <w:right w:val="none" w:sz="0" w:space="0" w:color="auto"/>
              </w:divBdr>
            </w:div>
            <w:div w:id="1714882593">
              <w:marLeft w:val="0"/>
              <w:marRight w:val="0"/>
              <w:marTop w:val="0"/>
              <w:marBottom w:val="0"/>
              <w:divBdr>
                <w:top w:val="none" w:sz="0" w:space="0" w:color="auto"/>
                <w:left w:val="none" w:sz="0" w:space="0" w:color="auto"/>
                <w:bottom w:val="none" w:sz="0" w:space="0" w:color="auto"/>
                <w:right w:val="none" w:sz="0" w:space="0" w:color="auto"/>
              </w:divBdr>
            </w:div>
            <w:div w:id="16677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caraman</dc:creator>
  <cp:keywords/>
  <dc:description/>
  <cp:lastModifiedBy>vadim caraman</cp:lastModifiedBy>
  <cp:revision>2</cp:revision>
  <dcterms:created xsi:type="dcterms:W3CDTF">2026-05-25T21:09:00Z</dcterms:created>
  <dcterms:modified xsi:type="dcterms:W3CDTF">2026-05-25T21:09:00Z</dcterms:modified>
</cp:coreProperties>
</file>