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D6B" w:rsidRPr="00550D6B" w:rsidRDefault="00550D6B" w:rsidP="00550D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0D6B">
        <w:rPr>
          <w:rFonts w:ascii="Times New Roman" w:hAnsi="Times New Roman" w:cs="Times New Roman"/>
          <w:sz w:val="28"/>
          <w:szCs w:val="28"/>
        </w:rPr>
        <w:t xml:space="preserve">Крестики-нолики  </w:t>
      </w:r>
    </w:p>
    <w:p w:rsidR="005C5E91" w:rsidRPr="00550D6B" w:rsidRDefault="00550D6B">
      <w:pPr>
        <w:rPr>
          <w:rFonts w:ascii="Times New Roman" w:hAnsi="Times New Roman" w:cs="Times New Roman"/>
          <w:sz w:val="28"/>
          <w:szCs w:val="28"/>
        </w:rPr>
      </w:pPr>
      <w:r w:rsidRPr="00550D6B">
        <w:rPr>
          <w:rFonts w:ascii="Times New Roman" w:hAnsi="Times New Roman" w:cs="Times New Roman"/>
          <w:sz w:val="28"/>
          <w:szCs w:val="28"/>
        </w:rPr>
        <w:t>Игроки по очереди ставят на свободные клетки поля 3×3 знаки (один всегда </w:t>
      </w:r>
      <w:r w:rsidRPr="00550D6B">
        <w:rPr>
          <w:rFonts w:ascii="Times New Roman" w:hAnsi="Times New Roman" w:cs="Times New Roman"/>
          <w:bCs/>
          <w:sz w:val="28"/>
          <w:szCs w:val="28"/>
        </w:rPr>
        <w:t>крестики</w:t>
      </w:r>
      <w:r w:rsidRPr="00550D6B">
        <w:rPr>
          <w:rFonts w:ascii="Times New Roman" w:hAnsi="Times New Roman" w:cs="Times New Roman"/>
          <w:sz w:val="28"/>
          <w:szCs w:val="28"/>
        </w:rPr>
        <w:t>, другой всегда </w:t>
      </w:r>
      <w:r w:rsidRPr="00550D6B">
        <w:rPr>
          <w:rFonts w:ascii="Times New Roman" w:hAnsi="Times New Roman" w:cs="Times New Roman"/>
          <w:bCs/>
          <w:sz w:val="28"/>
          <w:szCs w:val="28"/>
        </w:rPr>
        <w:t>нолики</w:t>
      </w:r>
      <w:r w:rsidRPr="00550D6B">
        <w:rPr>
          <w:rFonts w:ascii="Times New Roman" w:hAnsi="Times New Roman" w:cs="Times New Roman"/>
          <w:sz w:val="28"/>
          <w:szCs w:val="28"/>
        </w:rPr>
        <w:t>). Первый, выстроивший в ряд 3 своих фигуры по вертикали, горизонтали или диагонали, выигрывает. Первый ход делает игрок, ставящий </w:t>
      </w:r>
      <w:r w:rsidRPr="00550D6B">
        <w:rPr>
          <w:rFonts w:ascii="Times New Roman" w:hAnsi="Times New Roman" w:cs="Times New Roman"/>
          <w:bCs/>
          <w:sz w:val="28"/>
          <w:szCs w:val="28"/>
        </w:rPr>
        <w:t>крестики</w:t>
      </w:r>
      <w:r w:rsidRPr="00550D6B">
        <w:rPr>
          <w:rFonts w:ascii="Times New Roman" w:hAnsi="Times New Roman" w:cs="Times New Roman"/>
          <w:sz w:val="28"/>
          <w:szCs w:val="28"/>
        </w:rPr>
        <w:t>.</w:t>
      </w:r>
    </w:p>
    <w:p w:rsidR="00550D6B" w:rsidRDefault="00550D6B" w:rsidP="00550D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50D6B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</w:p>
    <w:p w:rsidR="00550D6B" w:rsidRDefault="00550D6B" w:rsidP="00550D6B">
      <w:pPr>
        <w:rPr>
          <w:rFonts w:ascii="Times New Roman" w:hAnsi="Times New Roman" w:cs="Times New Roman"/>
          <w:sz w:val="28"/>
          <w:szCs w:val="28"/>
        </w:rPr>
      </w:pPr>
      <w:r w:rsidRPr="00550D6B">
        <w:rPr>
          <w:rFonts w:ascii="Times New Roman" w:hAnsi="Times New Roman" w:cs="Times New Roman"/>
          <w:sz w:val="28"/>
          <w:szCs w:val="28"/>
        </w:rPr>
        <w:t>Игрок контролирует небольшую платформу-ракетку, которую можно передвигать горизонтально от одной стенки до другой, подставляя её под шарик, предотвращая его падение вниз. Удар шарика по кирпичу приводит к разрушению кирпича. После того как все кирпичи на данном уровне уничтожены, происходит переход на следующий уровень, с новым набором кирпичей.</w:t>
      </w:r>
    </w:p>
    <w:p w:rsidR="00550D6B" w:rsidRDefault="00550D6B" w:rsidP="00550D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0D6B">
        <w:rPr>
          <w:rFonts w:ascii="Times New Roman" w:hAnsi="Times New Roman" w:cs="Times New Roman"/>
          <w:sz w:val="28"/>
          <w:szCs w:val="28"/>
        </w:rPr>
        <w:t>Сапёр</w:t>
      </w:r>
    </w:p>
    <w:p w:rsidR="00550D6B" w:rsidRDefault="00550D6B" w:rsidP="00550D6B">
      <w:pPr>
        <w:rPr>
          <w:rFonts w:ascii="Times New Roman" w:hAnsi="Times New Roman" w:cs="Times New Roman"/>
          <w:sz w:val="28"/>
          <w:szCs w:val="28"/>
        </w:rPr>
      </w:pPr>
      <w:r w:rsidRPr="00550D6B">
        <w:rPr>
          <w:rFonts w:ascii="Times New Roman" w:hAnsi="Times New Roman" w:cs="Times New Roman"/>
          <w:sz w:val="28"/>
          <w:szCs w:val="28"/>
        </w:rPr>
        <w:t>Цель игры Сапер – вскрыть пустые ячейки, не вскрыв при этом ни одной, содержащей мину. Игра начинается с первого клика по любой ячейке на поле. При клике на ячейке, она открывается. Если в ней находится мина, Вам назначается штраф в размере 10 секунд, в течение которых поле недоступно.</w:t>
      </w:r>
    </w:p>
    <w:p w:rsidR="00550D6B" w:rsidRDefault="00550D6B" w:rsidP="00550D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0D6B">
        <w:rPr>
          <w:rFonts w:ascii="Times New Roman" w:hAnsi="Times New Roman" w:cs="Times New Roman"/>
          <w:sz w:val="28"/>
          <w:szCs w:val="28"/>
        </w:rPr>
        <w:t>Шашки</w:t>
      </w:r>
    </w:p>
    <w:p w:rsidR="00550D6B" w:rsidRPr="00550D6B" w:rsidRDefault="00550D6B" w:rsidP="00550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поля – 8х8. </w:t>
      </w:r>
      <w:r w:rsidRPr="00550D6B">
        <w:rPr>
          <w:rFonts w:ascii="Times New Roman" w:hAnsi="Times New Roman" w:cs="Times New Roman"/>
          <w:sz w:val="28"/>
          <w:szCs w:val="28"/>
        </w:rPr>
        <w:t>Ход осуществляется по диагонали по темным клеткам на незанятые</w:t>
      </w:r>
      <w:r>
        <w:rPr>
          <w:rFonts w:ascii="Times New Roman" w:hAnsi="Times New Roman" w:cs="Times New Roman"/>
          <w:sz w:val="28"/>
          <w:szCs w:val="28"/>
        </w:rPr>
        <w:t xml:space="preserve"> поля. Игроки ходят поочередно. </w:t>
      </w:r>
      <w:r w:rsidRPr="00550D6B">
        <w:rPr>
          <w:rFonts w:ascii="Times New Roman" w:hAnsi="Times New Roman" w:cs="Times New Roman"/>
          <w:sz w:val="28"/>
          <w:szCs w:val="28"/>
        </w:rPr>
        <w:t>Если на пути находится фишка противника, по п</w:t>
      </w:r>
      <w:r>
        <w:rPr>
          <w:rFonts w:ascii="Times New Roman" w:hAnsi="Times New Roman" w:cs="Times New Roman"/>
          <w:sz w:val="28"/>
          <w:szCs w:val="28"/>
        </w:rPr>
        <w:t xml:space="preserve">равилам ее необходимо сбить. </w:t>
      </w:r>
      <w:r w:rsidRPr="00550D6B">
        <w:rPr>
          <w:rFonts w:ascii="Times New Roman" w:hAnsi="Times New Roman" w:cs="Times New Roman"/>
          <w:sz w:val="28"/>
          <w:szCs w:val="28"/>
        </w:rPr>
        <w:t>Дамка может ходить прямо и по диагонали, а также вперед и назад на любое количество клеток.</w:t>
      </w:r>
      <w:bookmarkStart w:id="0" w:name="_GoBack"/>
      <w:bookmarkEnd w:id="0"/>
    </w:p>
    <w:sectPr w:rsidR="00550D6B" w:rsidRPr="00550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614B9"/>
    <w:multiLevelType w:val="hybridMultilevel"/>
    <w:tmpl w:val="7E6EC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A022C"/>
    <w:multiLevelType w:val="hybridMultilevel"/>
    <w:tmpl w:val="59825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6B"/>
    <w:rsid w:val="00550D6B"/>
    <w:rsid w:val="005C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E532"/>
  <w15:chartTrackingRefBased/>
  <w15:docId w15:val="{530BA959-8CA3-481E-92F3-C33CF94A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</dc:creator>
  <cp:keywords/>
  <dc:description/>
  <cp:lastModifiedBy>Arina</cp:lastModifiedBy>
  <cp:revision>1</cp:revision>
  <dcterms:created xsi:type="dcterms:W3CDTF">2021-11-14T14:11:00Z</dcterms:created>
  <dcterms:modified xsi:type="dcterms:W3CDTF">2021-11-14T14:18:00Z</dcterms:modified>
</cp:coreProperties>
</file>