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07"/>
        <w:gridCol w:w="4863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64B9D11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79726C3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48EA70BE" w:rsidR="00944B52" w:rsidRPr="006619DD" w:rsidRDefault="000B686F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0B686F">
        <w:rPr>
          <w:sz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0B686F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0B686F">
        <w:rPr>
          <w:sz w:val="28"/>
          <w:szCs w:val="22"/>
          <w:lang w:eastAsia="en-US"/>
        </w:rPr>
        <w:t xml:space="preserve"> </w:t>
      </w:r>
      <w:r w:rsidRPr="000B686F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3866DA74" w:rsidR="00944B52" w:rsidRPr="00D92D12" w:rsidRDefault="000B686F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CE5084">
        <w:rPr>
          <w:sz w:val="28"/>
        </w:rPr>
        <w:t>ВКРБ–09.03.04–10.19–17–25–81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450EDE" w:rsidRPr="006619DD">
        <w:rPr>
          <w:sz w:val="28"/>
          <w:szCs w:val="22"/>
          <w:highlight w:val="yellow"/>
          <w:u w:val="single"/>
          <w:lang w:eastAsia="en-US"/>
        </w:rPr>
        <w:t>18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70"/>
        <w:gridCol w:w="4700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7777777" w:rsidR="00944B52" w:rsidRPr="00D92D12" w:rsidRDefault="00F35AFB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526A6A74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5C737766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F35AFB" w:rsidRPr="002E1B4B">
        <w:rPr>
          <w:sz w:val="28"/>
          <w:szCs w:val="22"/>
          <w:lang w:eastAsia="en-US"/>
        </w:rPr>
        <w:t>2</w:t>
      </w:r>
      <w:r w:rsidR="002E1B4B" w:rsidRPr="002E1B4B">
        <w:rPr>
          <w:sz w:val="28"/>
          <w:szCs w:val="22"/>
          <w:lang w:val="en-US" w:eastAsia="en-US"/>
        </w:rPr>
        <w:t>5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07"/>
        <w:gridCol w:w="4863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Зав. кафедрой ПОАС </w:t>
            </w:r>
          </w:p>
          <w:p w14:paraId="385279CA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_________________Ю.А. Орлова </w:t>
            </w:r>
          </w:p>
          <w:p w14:paraId="4F170EE7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63DEA51" w14:textId="182E7530" w:rsidR="00F35AFB" w:rsidRPr="00944B52" w:rsidRDefault="007C2353" w:rsidP="00F35AFB">
      <w:pPr>
        <w:autoSpaceDE w:val="0"/>
        <w:autoSpaceDN w:val="0"/>
        <w:adjustRightInd w:val="0"/>
        <w:jc w:val="center"/>
        <w:rPr>
          <w:sz w:val="28"/>
        </w:rPr>
      </w:pPr>
      <w:r w:rsidRPr="000B686F">
        <w:rPr>
          <w:sz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</w:p>
    <w:p w14:paraId="20530509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7777777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4EA0537F" w:rsidR="00100781" w:rsidRPr="000B686F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</w:t>
            </w:r>
            <w:r w:rsidRPr="007C2353">
              <w:rPr>
                <w:color w:val="000000"/>
                <w:sz w:val="28"/>
                <w:szCs w:val="28"/>
                <w:lang w:eastAsia="en-US"/>
              </w:rPr>
              <w:t>группы ПрИн-46</w:t>
            </w:r>
            <w:r w:rsidR="000B686F" w:rsidRPr="007C2353">
              <w:rPr>
                <w:color w:val="000000"/>
                <w:sz w:val="28"/>
                <w:szCs w:val="28"/>
                <w:lang w:eastAsia="en-US"/>
              </w:rPr>
              <w:t>7</w:t>
            </w:r>
          </w:p>
          <w:p w14:paraId="7DE3DD52" w14:textId="6016A72B" w:rsidR="00100781" w:rsidRPr="00D92D12" w:rsidRDefault="007C2353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val="en-US"/>
              </w:rPr>
              <w:t>___________</w:t>
            </w:r>
            <w:r w:rsidR="000B686F" w:rsidRPr="007C2353">
              <w:rPr>
                <w:color w:val="000000"/>
                <w:sz w:val="28"/>
                <w:szCs w:val="28"/>
                <w:u w:val="single"/>
              </w:rPr>
              <w:t>Панова В. В.</w:t>
            </w:r>
            <w:r w:rsidR="00100781" w:rsidRPr="00D92D12">
              <w:rPr>
                <w:color w:val="000000"/>
                <w:sz w:val="28"/>
                <w:szCs w:val="28"/>
                <w:lang w:eastAsia="en-US"/>
              </w:rPr>
              <w:t>_</w:t>
            </w:r>
          </w:p>
          <w:p w14:paraId="29AE9AC9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 xml:space="preserve">___»____________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109573DE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 xml:space="preserve">Волгоград, </w:t>
      </w:r>
      <w:r w:rsidRPr="000210C6">
        <w:rPr>
          <w:sz w:val="28"/>
          <w:szCs w:val="22"/>
          <w:lang w:eastAsia="en-US"/>
        </w:rPr>
        <w:t>20</w:t>
      </w:r>
      <w:r w:rsidR="00100781" w:rsidRPr="000210C6">
        <w:rPr>
          <w:sz w:val="28"/>
          <w:szCs w:val="22"/>
          <w:lang w:eastAsia="en-US"/>
        </w:rPr>
        <w:t>2</w:t>
      </w:r>
      <w:r w:rsidR="000210C6" w:rsidRPr="000210C6">
        <w:rPr>
          <w:sz w:val="28"/>
          <w:szCs w:val="22"/>
          <w:lang w:val="en-US" w:eastAsia="en-US"/>
        </w:rPr>
        <w:t>5</w:t>
      </w:r>
      <w:r w:rsidRPr="000210C6">
        <w:rPr>
          <w:sz w:val="28"/>
          <w:szCs w:val="22"/>
          <w:lang w:eastAsia="en-US"/>
        </w:rPr>
        <w:t xml:space="preserve"> г</w:t>
      </w:r>
      <w:r w:rsidRPr="00D92D12">
        <w:rPr>
          <w:sz w:val="28"/>
          <w:szCs w:val="22"/>
          <w:lang w:eastAsia="en-US"/>
        </w:rPr>
        <w:t>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  <w:bookmarkStart w:id="0" w:name="_GoBack"/>
      <w:bookmarkEnd w:id="0"/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0A094EA9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0210C6" w:rsidRPr="000B686F">
        <w:rPr>
          <w:sz w:val="28"/>
        </w:rPr>
        <w:t>Исследование влияния мобильных приложений на социальную интеграцию глухих людей и разработка прототипа приложения для поддержки их общения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–18, приложений–4, рисунков —2.</w:t>
      </w:r>
    </w:p>
    <w:p w14:paraId="65AB40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Pr="006619DD">
        <w:rPr>
          <w:sz w:val="28"/>
          <w:szCs w:val="28"/>
          <w:highlight w:val="yellow"/>
        </w:rPr>
        <w:t>Виртуальный тур, панорамы, точки перехода, поле зрения.</w:t>
      </w:r>
    </w:p>
    <w:p w14:paraId="75DB845A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01717A6B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97208F3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26CE4752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292C92A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643C28D2" w14:textId="77777777" w:rsidR="000D7B63" w:rsidRPr="000D7B63" w:rsidRDefault="007C3C3B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D7B63">
        <w:rPr>
          <w:sz w:val="28"/>
          <w:szCs w:val="28"/>
        </w:rPr>
        <w:fldChar w:fldCharType="begin"/>
      </w:r>
      <w:r w:rsidRPr="000D7B63">
        <w:rPr>
          <w:sz w:val="28"/>
          <w:szCs w:val="28"/>
        </w:rPr>
        <w:instrText xml:space="preserve"> TOC \o "1-1" \h \z \u </w:instrText>
      </w:r>
      <w:r w:rsidRPr="000D7B63">
        <w:rPr>
          <w:sz w:val="28"/>
          <w:szCs w:val="28"/>
        </w:rPr>
        <w:fldChar w:fldCharType="separate"/>
      </w:r>
      <w:hyperlink w:anchor="_Toc102048452" w:history="1">
        <w:r w:rsidR="000D7B63" w:rsidRPr="000D7B63">
          <w:rPr>
            <w:rStyle w:val="a8"/>
            <w:noProof/>
            <w:sz w:val="28"/>
            <w:szCs w:val="28"/>
          </w:rPr>
          <w:t>Введение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F6F4F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3" w:history="1">
        <w:r w:rsidR="000D7B63" w:rsidRPr="000D7B63">
          <w:rPr>
            <w:rStyle w:val="a8"/>
            <w:noProof/>
            <w:sz w:val="28"/>
            <w:szCs w:val="28"/>
          </w:rPr>
          <w:t>1.1 Наименование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720075E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4" w:history="1">
        <w:r w:rsidR="000D7B63" w:rsidRPr="000D7B63">
          <w:rPr>
            <w:rStyle w:val="a8"/>
            <w:noProof/>
            <w:sz w:val="28"/>
            <w:szCs w:val="28"/>
          </w:rPr>
          <w:t>1.2 Область применения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2C742A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5" w:history="1">
        <w:r w:rsidR="000D7B63" w:rsidRPr="000D7B63">
          <w:rPr>
            <w:rStyle w:val="a8"/>
            <w:noProof/>
            <w:sz w:val="28"/>
            <w:szCs w:val="28"/>
          </w:rPr>
          <w:t>2 Основание для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6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1546ED5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6" w:history="1">
        <w:r w:rsidR="000D7B63" w:rsidRPr="000D7B63">
          <w:rPr>
            <w:rStyle w:val="a8"/>
            <w:noProof/>
            <w:sz w:val="28"/>
            <w:szCs w:val="28"/>
          </w:rPr>
          <w:t>3 Назначение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CD8E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7" w:history="1">
        <w:r w:rsidR="000D7B63" w:rsidRPr="000D7B63">
          <w:rPr>
            <w:rStyle w:val="a8"/>
            <w:noProof/>
            <w:sz w:val="28"/>
            <w:szCs w:val="28"/>
          </w:rPr>
          <w:t>4 Требования к программе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68971CD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8" w:history="1">
        <w:r w:rsidR="000D7B63" w:rsidRPr="000D7B63">
          <w:rPr>
            <w:rStyle w:val="a8"/>
            <w:noProof/>
            <w:sz w:val="28"/>
            <w:szCs w:val="28"/>
          </w:rPr>
          <w:t>4.1 Требования к функциональным характеристикам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1DFB0B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59" w:history="1">
        <w:r w:rsidR="000D7B63" w:rsidRPr="000D7B63">
          <w:rPr>
            <w:rStyle w:val="a8"/>
            <w:noProof/>
            <w:sz w:val="28"/>
            <w:szCs w:val="28"/>
          </w:rPr>
          <w:t>4.2.1 Требования к обеспечению надёжного функционирования программы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_Toc102048459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8A73CE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0" w:history="1">
        <w:r w:rsidR="000D7B63" w:rsidRPr="000D7B63">
          <w:rPr>
            <w:rStyle w:val="a8"/>
            <w:noProof/>
            <w:sz w:val="28"/>
            <w:szCs w:val="28"/>
          </w:rPr>
          <w:t>4.2.2 Время восстановления после отказа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3898931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1" w:history="1">
        <w:r w:rsidR="000D7B63" w:rsidRPr="000D7B63">
          <w:rPr>
            <w:rStyle w:val="a8"/>
            <w:noProof/>
            <w:sz w:val="28"/>
            <w:szCs w:val="28"/>
          </w:rPr>
          <w:t>4.2.3 Отказы из-за некорректных действий пользователя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60F118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2" w:history="1">
        <w:r w:rsidR="000D7B63" w:rsidRPr="000D7B63">
          <w:rPr>
            <w:rStyle w:val="a8"/>
            <w:noProof/>
            <w:sz w:val="28"/>
            <w:szCs w:val="28"/>
          </w:rPr>
          <w:t>4.3 Требования к условиям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E0CD2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3" w:history="1">
        <w:r w:rsidR="000D7B63" w:rsidRPr="000D7B63">
          <w:rPr>
            <w:rStyle w:val="a8"/>
            <w:noProof/>
            <w:sz w:val="28"/>
            <w:szCs w:val="28"/>
          </w:rPr>
          <w:t>4.3.1 Климатические условия эксплуатации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E0EABBB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4" w:history="1">
        <w:r w:rsidR="000D7B63" w:rsidRPr="000D7B63">
          <w:rPr>
            <w:rStyle w:val="a8"/>
            <w:noProof/>
            <w:sz w:val="28"/>
            <w:szCs w:val="28"/>
          </w:rPr>
          <w:t>4.3.2 Требования к квалификации и численности персонала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3DEFDCC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5" w:history="1">
        <w:r w:rsidR="000D7B63" w:rsidRPr="000D7B63">
          <w:rPr>
            <w:rStyle w:val="a8"/>
            <w:noProof/>
            <w:sz w:val="28"/>
            <w:szCs w:val="28"/>
          </w:rPr>
          <w:t>4.4 Требования к составу и параметрам технических средств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9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BB6548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6" w:history="1">
        <w:r w:rsidR="000D7B63" w:rsidRPr="000D7B63">
          <w:rPr>
            <w:rStyle w:val="a8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C2963D5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7" w:history="1">
        <w:r w:rsidR="000D7B63" w:rsidRPr="000D7B63">
          <w:rPr>
            <w:rStyle w:val="a8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AE7B2B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8" w:history="1">
        <w:r w:rsidR="000D7B63" w:rsidRPr="000D7B63">
          <w:rPr>
            <w:rStyle w:val="a8"/>
            <w:noProof/>
            <w:sz w:val="28"/>
            <w:szCs w:val="28"/>
          </w:rPr>
          <w:t>4.5.2 Требования к исходным кодам и языкам программирования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5BF7270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69" w:history="1">
        <w:r w:rsidR="000D7B63" w:rsidRPr="000D7B63">
          <w:rPr>
            <w:rStyle w:val="a8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_Toc102048469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10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C9624CE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0" w:history="1">
        <w:r w:rsidR="000D7B63" w:rsidRPr="000D7B63">
          <w:rPr>
            <w:rStyle w:val="a8"/>
            <w:noProof/>
            <w:sz w:val="28"/>
            <w:szCs w:val="28"/>
          </w:rPr>
          <w:t>4.5.4 Требования к защите информации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70EBED1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1" w:history="1">
        <w:r w:rsidR="000D7B63" w:rsidRPr="000D7B63">
          <w:rPr>
            <w:rStyle w:val="a8"/>
            <w:noProof/>
            <w:sz w:val="28"/>
            <w:szCs w:val="28"/>
          </w:rPr>
          <w:t>4.6 Требования к маркировке и упаковке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BBB1272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2" w:history="1">
        <w:r w:rsidR="000D7B63" w:rsidRPr="000D7B63">
          <w:rPr>
            <w:rStyle w:val="a8"/>
            <w:noProof/>
            <w:sz w:val="28"/>
            <w:szCs w:val="28"/>
          </w:rPr>
          <w:t>4.7 Требования к транспортированию и хранению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_Toc102048472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2BF73EF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3" w:history="1">
        <w:r w:rsidR="000D7B63" w:rsidRPr="000D7B63">
          <w:rPr>
            <w:rStyle w:val="a8"/>
            <w:noProof/>
            <w:sz w:val="28"/>
            <w:szCs w:val="28"/>
          </w:rPr>
          <w:t>4.8 Специальные требования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11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5CF6D78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4" w:history="1">
        <w:r w:rsidR="000D7B63" w:rsidRPr="000D7B63">
          <w:rPr>
            <w:rStyle w:val="a8"/>
            <w:noProof/>
            <w:sz w:val="28"/>
            <w:szCs w:val="28"/>
          </w:rPr>
          <w:t>5 Требования к программной документации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_Toc102048474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1A75FAC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5" w:history="1">
        <w:r w:rsidR="000D7B63" w:rsidRPr="000D7B63">
          <w:rPr>
            <w:rStyle w:val="a8"/>
            <w:noProof/>
            <w:sz w:val="28"/>
            <w:szCs w:val="28"/>
          </w:rPr>
          <w:t>6 Технико-экономические показатели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D0E2379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6" w:history="1">
        <w:r w:rsidR="000D7B63" w:rsidRPr="000D7B63">
          <w:rPr>
            <w:rStyle w:val="a8"/>
            <w:noProof/>
            <w:sz w:val="28"/>
            <w:szCs w:val="28"/>
          </w:rPr>
          <w:t>6.1 Экономические преимущества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_Toc102048476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273B891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7" w:history="1">
        <w:r w:rsidR="000D7B63" w:rsidRPr="000D7B63">
          <w:rPr>
            <w:rStyle w:val="a8"/>
            <w:noProof/>
            <w:sz w:val="28"/>
            <w:szCs w:val="28"/>
          </w:rPr>
          <w:t>7 Стадии и этапы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1C7C63D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8" w:history="1">
        <w:r w:rsidR="000D7B63" w:rsidRPr="000D7B63">
          <w:rPr>
            <w:rStyle w:val="a8"/>
            <w:noProof/>
            <w:sz w:val="28"/>
            <w:szCs w:val="28"/>
          </w:rPr>
          <w:t>7.1 Стадии разработки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_Toc102048478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12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6B0E64A0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79" w:history="1">
        <w:r w:rsidR="000D7B63" w:rsidRPr="000D7B63">
          <w:rPr>
            <w:rStyle w:val="a8"/>
            <w:noProof/>
            <w:sz w:val="28"/>
            <w:szCs w:val="28"/>
          </w:rPr>
          <w:t>7.2 Содержание работ по этапам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_Toc102048479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2373933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0" w:history="1">
        <w:r w:rsidR="000D7B63" w:rsidRPr="000D7B63">
          <w:rPr>
            <w:rStyle w:val="a8"/>
            <w:noProof/>
            <w:sz w:val="28"/>
            <w:szCs w:val="28"/>
          </w:rPr>
          <w:t>8 Порядок контроля и приемки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_Toc102048480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3B9A22BC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1" w:history="1">
        <w:r w:rsidR="000D7B63" w:rsidRPr="000D7B63">
          <w:rPr>
            <w:rStyle w:val="a8"/>
            <w:noProof/>
            <w:sz w:val="28"/>
            <w:szCs w:val="28"/>
          </w:rPr>
          <w:t>8.1 Виды испытаний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_Toc102048481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13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23334B88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2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Б.1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3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Диаграмма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_Toc102048483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14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01E573F5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4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Б.2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5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Сценарии вариантов использования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_Toc102048485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15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5A9E1F6C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6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Б.3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7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Макеты экранных форм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_Toc102048487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17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7F284C86" w14:textId="77777777" w:rsidR="000D7B63" w:rsidRPr="000D7B63" w:rsidRDefault="00501F8A" w:rsidP="000D7B63">
      <w:pPr>
        <w:pStyle w:val="11"/>
        <w:tabs>
          <w:tab w:val="right" w:pos="9344"/>
        </w:tabs>
        <w:spacing w:after="0"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02048488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Приложение Б.4</w:t>
        </w:r>
      </w:hyperlink>
      <w:r w:rsidR="000D7B63" w:rsidRPr="000D7B63">
        <w:rPr>
          <w:rStyle w:val="a8"/>
          <w:noProof/>
          <w:color w:val="auto"/>
          <w:sz w:val="28"/>
          <w:szCs w:val="28"/>
          <w:u w:val="none"/>
        </w:rPr>
        <w:t xml:space="preserve"> - </w:t>
      </w:r>
      <w:hyperlink w:anchor="_Toc102048489" w:history="1">
        <w:r w:rsidR="000D7B63" w:rsidRPr="000D7B63">
          <w:rPr>
            <w:rStyle w:val="a8"/>
            <w:noProof/>
            <w:color w:val="auto"/>
            <w:sz w:val="28"/>
            <w:szCs w:val="28"/>
            <w:u w:val="none"/>
          </w:rPr>
          <w:t>Структура и формат данных</w:t>
        </w:r>
        <w:r w:rsidR="000D7B63" w:rsidRPr="000D7B63">
          <w:rPr>
            <w:noProof/>
            <w:webHidden/>
            <w:sz w:val="28"/>
            <w:szCs w:val="28"/>
          </w:rPr>
          <w:tab/>
        </w:r>
        <w:r w:rsidR="000D7B63" w:rsidRPr="000D7B63">
          <w:rPr>
            <w:noProof/>
            <w:webHidden/>
            <w:sz w:val="28"/>
            <w:szCs w:val="28"/>
          </w:rPr>
          <w:fldChar w:fldCharType="begin"/>
        </w:r>
        <w:r w:rsidR="000D7B63" w:rsidRPr="000D7B63">
          <w:rPr>
            <w:noProof/>
            <w:webHidden/>
            <w:sz w:val="28"/>
            <w:szCs w:val="28"/>
          </w:rPr>
          <w:instrText xml:space="preserve"> PAGEREF _Toc102048489 \h </w:instrText>
        </w:r>
        <w:r w:rsidR="000D7B63" w:rsidRPr="000D7B63">
          <w:rPr>
            <w:noProof/>
            <w:webHidden/>
            <w:sz w:val="28"/>
            <w:szCs w:val="28"/>
          </w:rPr>
        </w:r>
        <w:r w:rsidR="000D7B63" w:rsidRPr="000D7B63">
          <w:rPr>
            <w:noProof/>
            <w:webHidden/>
            <w:sz w:val="28"/>
            <w:szCs w:val="28"/>
          </w:rPr>
          <w:fldChar w:fldCharType="separate"/>
        </w:r>
        <w:r w:rsidR="004B1F66">
          <w:rPr>
            <w:noProof/>
            <w:webHidden/>
            <w:sz w:val="28"/>
            <w:szCs w:val="28"/>
          </w:rPr>
          <w:t>18</w:t>
        </w:r>
        <w:r w:rsidR="000D7B63" w:rsidRPr="000D7B63">
          <w:rPr>
            <w:noProof/>
            <w:webHidden/>
            <w:sz w:val="28"/>
            <w:szCs w:val="28"/>
          </w:rPr>
          <w:fldChar w:fldCharType="end"/>
        </w:r>
      </w:hyperlink>
    </w:p>
    <w:p w14:paraId="480C9CCD" w14:textId="77777777" w:rsidR="007C3C3B" w:rsidRDefault="007C3C3B" w:rsidP="000D7B63">
      <w:pPr>
        <w:spacing w:line="360" w:lineRule="auto"/>
        <w:ind w:firstLine="709"/>
        <w:jc w:val="both"/>
        <w:rPr>
          <w:sz w:val="28"/>
          <w:szCs w:val="28"/>
        </w:rPr>
      </w:pPr>
      <w:r w:rsidRPr="000D7B63">
        <w:rPr>
          <w:sz w:val="28"/>
          <w:szCs w:val="28"/>
        </w:rPr>
        <w:fldChar w:fldCharType="end"/>
      </w: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1" w:name="_Toc102048452"/>
      <w:r>
        <w:lastRenderedPageBreak/>
        <w:t>Введение</w:t>
      </w:r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r w:rsidRPr="002651FC">
        <w:t>1.1 Наименование программы</w:t>
      </w:r>
      <w:bookmarkEnd w:id="2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r w:rsidR="006C604A" w:rsidRPr="006619DD">
        <w:rPr>
          <w:sz w:val="28"/>
          <w:szCs w:val="28"/>
          <w:highlight w:val="yellow"/>
          <w:lang w:val="en-US"/>
        </w:rPr>
        <w:t>POAS</w:t>
      </w:r>
      <w:r w:rsidR="006C604A" w:rsidRPr="006619DD">
        <w:rPr>
          <w:sz w:val="28"/>
          <w:szCs w:val="28"/>
          <w:highlight w:val="yellow"/>
        </w:rPr>
        <w:t xml:space="preserve"> </w:t>
      </w:r>
      <w:r w:rsidR="006C604A" w:rsidRPr="006619DD">
        <w:rPr>
          <w:sz w:val="28"/>
          <w:szCs w:val="28"/>
          <w:highlight w:val="yellow"/>
          <w:lang w:val="en-US"/>
        </w:rPr>
        <w:t>Department</w:t>
      </w:r>
      <w:r w:rsidR="006C604A" w:rsidRPr="006619DD">
        <w:rPr>
          <w:sz w:val="28"/>
          <w:szCs w:val="28"/>
          <w:highlight w:val="yellow"/>
        </w:rPr>
        <w:t xml:space="preserve"> </w:t>
      </w:r>
      <w:r w:rsidR="006C604A" w:rsidRPr="006619DD">
        <w:rPr>
          <w:sz w:val="28"/>
          <w:szCs w:val="28"/>
          <w:highlight w:val="yellow"/>
          <w:lang w:val="en-US"/>
        </w:rPr>
        <w:t>Tour</w:t>
      </w:r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3" w:name="_Toc102048454"/>
      <w:r w:rsidRPr="006C604A">
        <w:t>1.2 Область применения</w:t>
      </w:r>
      <w:bookmarkEnd w:id="3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Виртуальный тур в первую очередь предназначен</w:t>
      </w:r>
      <w:r w:rsidR="00064E04" w:rsidRPr="006619DD">
        <w:rPr>
          <w:sz w:val="28"/>
          <w:szCs w:val="28"/>
          <w:highlight w:val="yellow"/>
        </w:rPr>
        <w:t xml:space="preserve"> для абитуриентов</w:t>
      </w:r>
      <w:r w:rsidRPr="006619DD">
        <w:rPr>
          <w:sz w:val="28"/>
          <w:szCs w:val="28"/>
          <w:highlight w:val="yellow"/>
        </w:rPr>
        <w:t xml:space="preserve"> и</w:t>
      </w:r>
      <w:r w:rsidR="00064E04" w:rsidRPr="006619DD">
        <w:rPr>
          <w:sz w:val="28"/>
          <w:szCs w:val="28"/>
          <w:highlight w:val="yellow"/>
        </w:rPr>
        <w:t xml:space="preserve"> также</w:t>
      </w:r>
      <w:r w:rsidRPr="006619DD">
        <w:rPr>
          <w:sz w:val="28"/>
          <w:szCs w:val="28"/>
          <w:highlight w:val="yellow"/>
        </w:rPr>
        <w:t xml:space="preserve"> для пользователей интернета же</w:t>
      </w:r>
      <w:r w:rsidR="00064E04" w:rsidRPr="006619DD">
        <w:rPr>
          <w:sz w:val="28"/>
          <w:szCs w:val="28"/>
          <w:highlight w:val="yellow"/>
        </w:rPr>
        <w:t>лающих посмотреть на кафедру «Программное обеспечение автоматизированных систем (ПОАС)»</w:t>
      </w:r>
      <w:r w:rsidR="00DE22E6" w:rsidRPr="006619DD">
        <w:rPr>
          <w:sz w:val="28"/>
          <w:szCs w:val="28"/>
          <w:highlight w:val="yellow"/>
        </w:rPr>
        <w:t xml:space="preserve"> изнутри.</w:t>
      </w:r>
    </w:p>
    <w:p w14:paraId="4C26D89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4" w:name="_Toc102048455"/>
      <w:r w:rsidRPr="00F51664">
        <w:t>2 Основание для разработки</w:t>
      </w:r>
      <w:bookmarkEnd w:id="4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77777777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виртуального тура</w:t>
      </w:r>
      <w:r w:rsidR="00D05CF4">
        <w:rPr>
          <w:sz w:val="28"/>
          <w:szCs w:val="28"/>
        </w:rPr>
        <w:t xml:space="preserve"> для кафедры ПОАС</w:t>
      </w:r>
      <w:r>
        <w:rPr>
          <w:sz w:val="28"/>
          <w:szCs w:val="28"/>
        </w:rPr>
        <w:t xml:space="preserve">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Pr="006619DD">
        <w:rPr>
          <w:sz w:val="28"/>
          <w:szCs w:val="28"/>
          <w:highlight w:val="yellow"/>
        </w:rPr>
        <w:t>приказом №1174-ст от 30 сентября 2021</w:t>
      </w:r>
      <w:r w:rsidR="00BF49FD" w:rsidRPr="006619DD">
        <w:rPr>
          <w:sz w:val="28"/>
          <w:szCs w:val="28"/>
          <w:highlight w:val="yellow"/>
        </w:rPr>
        <w:t xml:space="preserve"> года «</w:t>
      </w:r>
      <w:r w:rsidRPr="006619DD">
        <w:rPr>
          <w:sz w:val="28"/>
          <w:szCs w:val="28"/>
          <w:highlight w:val="yellow"/>
        </w:rPr>
        <w:t xml:space="preserve">Об утверждении тем и руководителей </w:t>
      </w:r>
      <w:r w:rsidR="00BF49FD" w:rsidRPr="006619DD">
        <w:rPr>
          <w:sz w:val="28"/>
          <w:szCs w:val="28"/>
          <w:highlight w:val="yellow"/>
        </w:rPr>
        <w:t>выпускных работ бакалавров»</w:t>
      </w:r>
      <w:r w:rsidRPr="006619DD">
        <w:rPr>
          <w:sz w:val="28"/>
          <w:szCs w:val="28"/>
          <w:highlight w:val="yellow"/>
        </w:rPr>
        <w:t xml:space="preserve"> </w:t>
      </w:r>
      <w:r w:rsidR="00BF49FD" w:rsidRPr="006619DD">
        <w:rPr>
          <w:sz w:val="28"/>
          <w:szCs w:val="28"/>
          <w:highlight w:val="yellow"/>
        </w:rPr>
        <w:t>на тему «</w:t>
      </w:r>
      <w:r w:rsidR="00A337CD" w:rsidRPr="006619DD">
        <w:rPr>
          <w:sz w:val="28"/>
          <w:szCs w:val="28"/>
          <w:highlight w:val="yellow"/>
        </w:rPr>
        <w:t>Разработка виртуального тура для кафедры ПОАС с последующей интеграцией на сайт</w:t>
      </w:r>
      <w:r w:rsidR="00BF49FD" w:rsidRPr="006619DD">
        <w:rPr>
          <w:sz w:val="28"/>
          <w:szCs w:val="28"/>
          <w:highlight w:val="yellow"/>
        </w:rPr>
        <w:t>»</w:t>
      </w:r>
      <w:r w:rsidRPr="006619DD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5" w:name="_Toc102048456"/>
      <w:r w:rsidRPr="00A337CD">
        <w:lastRenderedPageBreak/>
        <w:t>3 Назначение разработки</w:t>
      </w:r>
      <w:bookmarkEnd w:id="5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1B0B370" w14:textId="77777777" w:rsidR="00A337CD" w:rsidRDefault="0062042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Целью данной работы является повышение </w:t>
      </w:r>
      <w:r w:rsidR="00004769" w:rsidRPr="006619DD">
        <w:rPr>
          <w:sz w:val="28"/>
          <w:szCs w:val="28"/>
          <w:highlight w:val="yellow"/>
        </w:rPr>
        <w:t>информативности и уровня наглядности кафедры</w:t>
      </w:r>
      <w:r w:rsidRPr="006619DD">
        <w:rPr>
          <w:sz w:val="28"/>
          <w:szCs w:val="28"/>
          <w:highlight w:val="yellow"/>
        </w:rPr>
        <w:t xml:space="preserve"> ПОАС</w:t>
      </w:r>
      <w:r w:rsidR="00004769" w:rsidRPr="006619DD">
        <w:rPr>
          <w:sz w:val="28"/>
          <w:szCs w:val="28"/>
          <w:highlight w:val="yellow"/>
        </w:rPr>
        <w:t xml:space="preserve"> для абитуриентов и пользователей сети интернет за счет создания виртуального тура</w:t>
      </w:r>
      <w:r w:rsidR="00004769">
        <w:rPr>
          <w:sz w:val="28"/>
          <w:szCs w:val="28"/>
        </w:rPr>
        <w:t>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6" w:name="_Toc102048457"/>
      <w:r w:rsidRPr="00D55441">
        <w:t>4 Требования к программе</w:t>
      </w:r>
      <w:bookmarkEnd w:id="6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7" w:name="_Toc102048458"/>
      <w:r w:rsidRPr="00D55441">
        <w:t>4.1 Требования к функциональным характеристикам</w:t>
      </w:r>
      <w:bookmarkEnd w:id="7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 w14:textId="77777777" w:rsidR="00D55441" w:rsidRPr="006619DD" w:rsidRDefault="00D55441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Функциональные характеристики виртуального тура по девятому этажу кафедры ПОАС Волгоградского государственного технического университета должны включать в себя следующие функции:</w:t>
      </w:r>
    </w:p>
    <w:p w14:paraId="3EA91F8D" w14:textId="77777777" w:rsidR="00D55441" w:rsidRPr="006619DD" w:rsidRDefault="00D55441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</w:t>
      </w:r>
      <w:r w:rsidR="00A36CD6" w:rsidRPr="006619DD">
        <w:rPr>
          <w:sz w:val="28"/>
          <w:szCs w:val="28"/>
          <w:highlight w:val="yellow"/>
        </w:rPr>
        <w:t>программа должна иметь возможность приближать изображение;</w:t>
      </w:r>
    </w:p>
    <w:p w14:paraId="792C2A21" w14:textId="77777777" w:rsidR="00A36CD6" w:rsidRPr="006619DD" w:rsidRDefault="00A36CD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отдалять изображение;</w:t>
      </w:r>
    </w:p>
    <w:p w14:paraId="2E591FE3" w14:textId="77777777" w:rsidR="00A36CD6" w:rsidRPr="006619DD" w:rsidRDefault="00A36CD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прокрутки панорам вправо</w:t>
      </w:r>
      <w:r w:rsidR="00951DE6" w:rsidRPr="006619DD">
        <w:rPr>
          <w:sz w:val="28"/>
          <w:szCs w:val="28"/>
          <w:highlight w:val="yellow"/>
        </w:rPr>
        <w:t>, влево, вниз, вверх и полный оборот вокруг своей оси на 360 градусов;</w:t>
      </w:r>
    </w:p>
    <w:p w14:paraId="2C291085" w14:textId="77777777" w:rsidR="00951DE6" w:rsidRPr="006619DD" w:rsidRDefault="00951DE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перевода панорамы в полноэкранный режим;</w:t>
      </w:r>
    </w:p>
    <w:p w14:paraId="3E6B9BFA" w14:textId="77777777" w:rsidR="00951DE6" w:rsidRPr="006619DD" w:rsidRDefault="00951DE6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</w:t>
      </w:r>
      <w:r w:rsidR="00DF32F1" w:rsidRPr="006619DD">
        <w:rPr>
          <w:sz w:val="28"/>
          <w:szCs w:val="28"/>
          <w:highlight w:val="yellow"/>
        </w:rPr>
        <w:t>программа должна иметь возможность внутреннего перехода между панорамами;</w:t>
      </w:r>
    </w:p>
    <w:p w14:paraId="414BA19C" w14:textId="77777777" w:rsidR="00DF32F1" w:rsidRDefault="00DF32F1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программа должна иметь возможность просмотра информационных вставок.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8" w:name="_Toc102048459"/>
      <w:r w:rsidRPr="00CA3860">
        <w:t>4.2.1 Требования к обеспечению надёжного функционирования программы</w:t>
      </w:r>
      <w:bookmarkEnd w:id="8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организацией бесперебойного питания технических средств;</w:t>
      </w:r>
    </w:p>
    <w:p w14:paraId="572D668E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использованием лицензионного программного обеспечения;</w:t>
      </w:r>
    </w:p>
    <w:p w14:paraId="03C43C51" w14:textId="77777777" w:rsidR="009B561C" w:rsidRPr="006619DD" w:rsidRDefault="009B561C" w:rsidP="007C3C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9" w:name="_Toc102048460"/>
      <w:r w:rsidRPr="00C61C3E">
        <w:t>4.2.2 Время восстановления после отказа</w:t>
      </w:r>
      <w:bookmarkEnd w:id="9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Время восстановления после отказа, </w:t>
      </w:r>
      <w:r w:rsidR="00295266" w:rsidRPr="006619DD">
        <w:rPr>
          <w:sz w:val="28"/>
          <w:szCs w:val="28"/>
          <w:highlight w:val="yellow"/>
        </w:rPr>
        <w:t>вызванного неисправностью технических</w:t>
      </w:r>
      <w:r w:rsidRPr="006619DD">
        <w:rPr>
          <w:sz w:val="28"/>
          <w:szCs w:val="28"/>
          <w:highlight w:val="yellow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0" w:name="_Toc102048461"/>
      <w:r w:rsidRPr="00D36955">
        <w:lastRenderedPageBreak/>
        <w:t>4.2.3 Отказы из-за некорректных действий пользователя</w:t>
      </w:r>
      <w:bookmarkEnd w:id="10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11" w:name="_Toc102048462"/>
      <w:r w:rsidRPr="00A12B62">
        <w:t>4.3 Требования к условиям эксплуатации</w:t>
      </w:r>
      <w:bookmarkEnd w:id="1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12" w:name="_Toc102048463"/>
      <w:r w:rsidRPr="002651FC">
        <w:t>4.3.1 Климатические условия эксплуатации</w:t>
      </w:r>
      <w:bookmarkEnd w:id="12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13" w:name="_Toc102048464"/>
      <w:r w:rsidRPr="00991B4E">
        <w:t>4.3.2 Требования к квалификации и численности персонала</w:t>
      </w:r>
      <w:bookmarkEnd w:id="13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14" w:name="_Toc102048465"/>
      <w:r w:rsidRPr="00991B4E">
        <w:t>4.4 Требования к составу и параметрам технических средств</w:t>
      </w:r>
      <w:bookmarkEnd w:id="14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F60ECD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процессор старше Pentium-2.0Hz;</w:t>
      </w:r>
    </w:p>
    <w:p w14:paraId="06F8AD13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оперативную память объемом, 1Гигабайт, не менее;</w:t>
      </w:r>
    </w:p>
    <w:p w14:paraId="0D146A07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свободная память на жестком диске: 200Мб;</w:t>
      </w:r>
    </w:p>
    <w:p w14:paraId="633443E4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подключение к сети интернет;</w:t>
      </w:r>
    </w:p>
    <w:p w14:paraId="671D6841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мышка;</w:t>
      </w:r>
    </w:p>
    <w:p w14:paraId="6E356B10" w14:textId="77777777" w:rsidR="00F60ECD" w:rsidRPr="006619DD" w:rsidRDefault="00F60ECD" w:rsidP="00F60EC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15" w:name="_Toc102048466"/>
      <w:r w:rsidRPr="00EB37E6">
        <w:t>4.5 Требования к информационной и программной совместимости</w:t>
      </w:r>
      <w:bookmarkEnd w:id="15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16" w:name="_Toc102048467"/>
      <w:r w:rsidRPr="00EB37E6">
        <w:t>4.5.1 Требования к информационным структурам и методам решения</w:t>
      </w:r>
      <w:bookmarkEnd w:id="16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к структуре базы данных и методом решение не предъявляются.</w:t>
      </w:r>
      <w:r>
        <w:rPr>
          <w:sz w:val="28"/>
          <w:szCs w:val="28"/>
        </w:rPr>
        <w:t xml:space="preserve"> 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17" w:name="_Toc102048468"/>
      <w:r w:rsidRPr="000341E0">
        <w:t>4.5.2 Требования к исходным кодам и языкам программирования</w:t>
      </w:r>
      <w:bookmarkEnd w:id="17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Виртуальный тур реализуется с использованием </w:t>
      </w:r>
      <w:r w:rsidR="001B789D" w:rsidRPr="006619DD">
        <w:rPr>
          <w:sz w:val="28"/>
          <w:szCs w:val="28"/>
          <w:highlight w:val="yellow"/>
        </w:rPr>
        <w:t>ф</w:t>
      </w:r>
      <w:r w:rsidRPr="006619DD">
        <w:rPr>
          <w:sz w:val="28"/>
          <w:szCs w:val="28"/>
          <w:highlight w:val="yellow"/>
        </w:rPr>
        <w:t xml:space="preserve">реймворка </w:t>
      </w:r>
      <w:r w:rsidR="001B789D" w:rsidRPr="006619DD">
        <w:rPr>
          <w:sz w:val="28"/>
          <w:szCs w:val="28"/>
          <w:highlight w:val="yellow"/>
          <w:lang w:val="en-US"/>
        </w:rPr>
        <w:t>Kuula</w:t>
      </w:r>
      <w:r w:rsidR="001B789D" w:rsidRPr="006619DD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8A6F2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18" w:name="_Toc102048469"/>
      <w:r w:rsidRPr="001B789D">
        <w:t>4.5.3 Требования к программным средствам, используемым программой</w:t>
      </w:r>
      <w:bookmarkEnd w:id="18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lastRenderedPageBreak/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77777777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1B789D">
        <w:t xml:space="preserve"> </w:t>
      </w:r>
      <w:r w:rsidRPr="006619DD">
        <w:rPr>
          <w:sz w:val="28"/>
          <w:szCs w:val="28"/>
          <w:highlight w:val="yellow"/>
        </w:rPr>
        <w:t xml:space="preserve">Для просмотра виртуального тура на персональном компьютере должна быть установлена программа </w:t>
      </w:r>
      <w:r w:rsidRPr="006619DD">
        <w:rPr>
          <w:sz w:val="28"/>
          <w:szCs w:val="28"/>
          <w:highlight w:val="yellow"/>
          <w:lang w:val="en-US"/>
        </w:rPr>
        <w:t>Google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Chrome</w:t>
      </w:r>
      <w:r w:rsidRPr="006619DD">
        <w:rPr>
          <w:sz w:val="28"/>
          <w:szCs w:val="28"/>
          <w:highlight w:val="yellow"/>
        </w:rPr>
        <w:t xml:space="preserve">, </w:t>
      </w:r>
      <w:r w:rsidRPr="006619DD">
        <w:rPr>
          <w:sz w:val="28"/>
          <w:szCs w:val="28"/>
          <w:highlight w:val="yellow"/>
          <w:lang w:val="en-US"/>
        </w:rPr>
        <w:t>Microsoft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Edge</w:t>
      </w:r>
      <w:r w:rsidRPr="006619DD">
        <w:rPr>
          <w:sz w:val="28"/>
          <w:szCs w:val="28"/>
          <w:highlight w:val="yellow"/>
        </w:rPr>
        <w:t xml:space="preserve">, </w:t>
      </w:r>
      <w:r w:rsidRPr="006619DD">
        <w:rPr>
          <w:sz w:val="28"/>
          <w:szCs w:val="28"/>
          <w:highlight w:val="yellow"/>
          <w:lang w:val="en-US"/>
        </w:rPr>
        <w:t>Mozilla</w:t>
      </w:r>
      <w:r w:rsidRPr="006619DD">
        <w:rPr>
          <w:sz w:val="28"/>
          <w:szCs w:val="28"/>
          <w:highlight w:val="yellow"/>
        </w:rPr>
        <w:t xml:space="preserve"> </w:t>
      </w:r>
      <w:r w:rsidRPr="006619DD">
        <w:rPr>
          <w:sz w:val="28"/>
          <w:szCs w:val="28"/>
          <w:highlight w:val="yellow"/>
          <w:lang w:val="en-US"/>
        </w:rPr>
        <w:t>Firefox</w:t>
      </w:r>
      <w:r w:rsidRPr="006619DD">
        <w:rPr>
          <w:sz w:val="28"/>
          <w:szCs w:val="28"/>
          <w:highlight w:val="yellow"/>
        </w:rPr>
        <w:t xml:space="preserve">, Яндекс.Браузер, </w:t>
      </w:r>
      <w:r w:rsidRPr="006619DD">
        <w:rPr>
          <w:sz w:val="28"/>
          <w:szCs w:val="28"/>
          <w:highlight w:val="yellow"/>
          <w:lang w:val="en-US"/>
        </w:rPr>
        <w:t>Vivaldi</w:t>
      </w:r>
      <w:r w:rsidRPr="006619DD">
        <w:rPr>
          <w:sz w:val="28"/>
          <w:szCs w:val="28"/>
          <w:highlight w:val="yellow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19" w:name="_Toc102048470"/>
      <w:r w:rsidRPr="006822E1">
        <w:t>4.5.4 Требования к защите информации</w:t>
      </w:r>
      <w:bookmarkEnd w:id="19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20" w:name="_Toc102048471"/>
      <w:r w:rsidRPr="006B49DD">
        <w:t>4.6 Требования к маркировке и упаковке</w:t>
      </w:r>
      <w:bookmarkEnd w:id="20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21" w:name="_Toc102048472"/>
      <w:r w:rsidRPr="006B49DD">
        <w:t>4.7 Требования к транспортированию и хранению</w:t>
      </w:r>
      <w:bookmarkEnd w:id="2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22" w:name="_Toc102048473"/>
      <w:r w:rsidRPr="006B49DD">
        <w:t>4.8 Специальные требования</w:t>
      </w:r>
      <w:bookmarkEnd w:id="22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DF2C4B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Специальные требования не предъявляются.</w:t>
      </w:r>
    </w:p>
    <w:p w14:paraId="6570B76E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77777777" w:rsidR="00DD0A9D" w:rsidRDefault="00DD0A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 w14:textId="77777777" w:rsidR="00DD0A9D" w:rsidRDefault="00DD0A9D" w:rsidP="00DD0A9D">
      <w:pPr>
        <w:pStyle w:val="1"/>
      </w:pPr>
      <w:bookmarkStart w:id="23" w:name="_Toc102048474"/>
      <w:r w:rsidRPr="002651FC">
        <w:lastRenderedPageBreak/>
        <w:t>5 Требования к программной документации</w:t>
      </w:r>
      <w:bookmarkEnd w:id="23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24" w:name="_Toc102048475"/>
      <w:r w:rsidRPr="00371B15">
        <w:t>6 Технико-экономические показатели</w:t>
      </w:r>
      <w:bookmarkEnd w:id="24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25" w:name="_Toc102048476"/>
      <w:r w:rsidRPr="00371B15">
        <w:t>6.1 Экономические преимущества разработки</w:t>
      </w:r>
      <w:bookmarkEnd w:id="25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26" w:name="_Toc102048477"/>
      <w:r w:rsidRPr="00403BE6">
        <w:t>7 Стадии и этапы разработки</w:t>
      </w:r>
      <w:bookmarkEnd w:id="26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27" w:name="_Toc102048478"/>
      <w:r w:rsidRPr="00403BE6">
        <w:t>7.1 Стадии разработки</w:t>
      </w:r>
      <w:bookmarkEnd w:id="27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9716DCC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Разработка должна осуществляться в пять стадий:</w:t>
      </w:r>
    </w:p>
    <w:p w14:paraId="0F8E25C5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анализ предметной области и уточнение задач;</w:t>
      </w:r>
    </w:p>
    <w:p w14:paraId="5B4BB761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проектирование;</w:t>
      </w:r>
    </w:p>
    <w:p w14:paraId="02C6E2A7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разработка;</w:t>
      </w:r>
    </w:p>
    <w:p w14:paraId="22F1CF0D" w14:textId="77777777" w:rsidR="00403BE6" w:rsidRPr="006619DD" w:rsidRDefault="00403BE6" w:rsidP="00403BE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‒ тестирование;</w:t>
      </w:r>
    </w:p>
    <w:p w14:paraId="31A0E9E9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‒ документирование.</w:t>
      </w: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28" w:name="_Toc102048479"/>
      <w:r w:rsidRPr="002651FC">
        <w:lastRenderedPageBreak/>
        <w:t>7.2 Содержание работ по этапам</w:t>
      </w:r>
      <w:bookmarkEnd w:id="28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6670BB7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Разработка виртуального тура выполняется по следующим этапам:</w:t>
      </w:r>
    </w:p>
    <w:p w14:paraId="3A392CD2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анализ аналогов и прототипов до</w:t>
      </w:r>
      <w:r w:rsidR="002F5D30" w:rsidRPr="006619DD">
        <w:rPr>
          <w:sz w:val="28"/>
          <w:szCs w:val="28"/>
          <w:highlight w:val="yellow"/>
        </w:rPr>
        <w:t>лжен быть выполнен до 16.03.2022</w:t>
      </w:r>
      <w:r w:rsidRPr="006619DD">
        <w:rPr>
          <w:sz w:val="28"/>
          <w:szCs w:val="28"/>
          <w:highlight w:val="yellow"/>
        </w:rPr>
        <w:t>;</w:t>
      </w:r>
    </w:p>
    <w:p w14:paraId="3E7936C0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и утверждение технического задания дол</w:t>
      </w:r>
      <w:r w:rsidR="002F5D30" w:rsidRPr="006619DD">
        <w:rPr>
          <w:sz w:val="28"/>
          <w:szCs w:val="28"/>
          <w:highlight w:val="yellow"/>
        </w:rPr>
        <w:t>жна быть выполнена до 01.06.2022</w:t>
      </w:r>
      <w:r w:rsidRPr="006619DD">
        <w:rPr>
          <w:sz w:val="28"/>
          <w:szCs w:val="28"/>
          <w:highlight w:val="yellow"/>
        </w:rPr>
        <w:t>;</w:t>
      </w:r>
    </w:p>
    <w:p w14:paraId="4B364202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программы, создание панорам, создание точек перехода между панорамами, создание страниц сайта с виртуальным туром - дол</w:t>
      </w:r>
      <w:r w:rsidR="002F5D30" w:rsidRPr="006619DD">
        <w:rPr>
          <w:sz w:val="28"/>
          <w:szCs w:val="28"/>
          <w:highlight w:val="yellow"/>
        </w:rPr>
        <w:t>жна быть выполнена до 05.06.2022</w:t>
      </w:r>
      <w:r w:rsidRPr="006619DD">
        <w:rPr>
          <w:sz w:val="28"/>
          <w:szCs w:val="28"/>
          <w:highlight w:val="yellow"/>
        </w:rPr>
        <w:t>;</w:t>
      </w:r>
    </w:p>
    <w:p w14:paraId="7B8F33E5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разработка программной документации дол</w:t>
      </w:r>
      <w:r w:rsidR="002F5D30" w:rsidRPr="006619DD">
        <w:rPr>
          <w:sz w:val="28"/>
          <w:szCs w:val="28"/>
          <w:highlight w:val="yellow"/>
        </w:rPr>
        <w:t>жна быть выполнена до 12.06.2022</w:t>
      </w:r>
      <w:r w:rsidRPr="006619DD">
        <w:rPr>
          <w:sz w:val="28"/>
          <w:szCs w:val="28"/>
          <w:highlight w:val="yellow"/>
        </w:rPr>
        <w:t>;</w:t>
      </w:r>
    </w:p>
    <w:p w14:paraId="3FC6CAFB" w14:textId="77777777" w:rsidR="00AE18B3" w:rsidRPr="006619DD" w:rsidRDefault="00AE18B3" w:rsidP="00AE18B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тестирование программы дол</w:t>
      </w:r>
      <w:r w:rsidR="002F5D30" w:rsidRPr="006619DD">
        <w:rPr>
          <w:sz w:val="28"/>
          <w:szCs w:val="28"/>
          <w:highlight w:val="yellow"/>
        </w:rPr>
        <w:t>жно быть выполнена до 06.06.2022</w:t>
      </w:r>
      <w:r w:rsidRPr="006619DD">
        <w:rPr>
          <w:sz w:val="28"/>
          <w:szCs w:val="28"/>
          <w:highlight w:val="yellow"/>
        </w:rPr>
        <w:t>;</w:t>
      </w:r>
    </w:p>
    <w:p w14:paraId="4865E383" w14:textId="77777777" w:rsidR="00AE18B3" w:rsidRDefault="00AE18B3" w:rsidP="00AE18B3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подготовка и передача программы дол</w:t>
      </w:r>
      <w:r w:rsidR="002F5D30" w:rsidRPr="006619DD">
        <w:rPr>
          <w:sz w:val="28"/>
          <w:szCs w:val="28"/>
          <w:highlight w:val="yellow"/>
        </w:rPr>
        <w:t>жны быть выполнены до 12.06.2022</w:t>
      </w:r>
      <w:r w:rsidRPr="006619DD">
        <w:rPr>
          <w:sz w:val="28"/>
          <w:szCs w:val="28"/>
          <w:highlight w:val="yellow"/>
        </w:rPr>
        <w:t>.</w:t>
      </w:r>
    </w:p>
    <w:p w14:paraId="07D5FAC0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29" w:name="_Toc102048480"/>
      <w:r w:rsidRPr="005D4F14">
        <w:t>8 Порядок контроля и приемки</w:t>
      </w:r>
      <w:bookmarkEnd w:id="29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30" w:name="_Toc102048481"/>
      <w:r w:rsidRPr="005D4F14">
        <w:t>8.1 Виды испытаний</w:t>
      </w:r>
      <w:bookmarkEnd w:id="30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6619DD">
        <w:rPr>
          <w:sz w:val="28"/>
          <w:szCs w:val="28"/>
          <w:highlight w:val="yellow"/>
        </w:rPr>
        <w:t>05.06.2022</w:t>
      </w:r>
      <w:r w:rsidRPr="005D4F14"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6619DD">
        <w:rPr>
          <w:sz w:val="28"/>
          <w:szCs w:val="28"/>
          <w:highlight w:val="yellow"/>
        </w:rPr>
        <w:t>09.06.2022</w:t>
      </w:r>
      <w:r w:rsidRPr="005D4F14"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31" w:name="_Toc102048482"/>
      <w:r>
        <w:lastRenderedPageBreak/>
        <w:t>Приложение Б.1</w:t>
      </w:r>
      <w:bookmarkEnd w:id="3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32" w:name="_Toc102048483"/>
      <w:r>
        <w:t>Диаграмма вариантов использования</w:t>
      </w:r>
      <w:bookmarkEnd w:id="32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77777777" w:rsidR="00CA192D" w:rsidRPr="006619DD" w:rsidRDefault="000C1BF8" w:rsidP="00CA192D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5C5A6081" wp14:editId="12351034">
            <wp:extent cx="4533900" cy="6149304"/>
            <wp:effectExtent l="0" t="0" r="0" b="4445"/>
            <wp:docPr id="2" name="Рисунок 2" descr="C:\Users\user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48" cy="616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 xml:space="preserve">Рисунок Б.1.1 </w:t>
      </w:r>
      <w:r w:rsidR="00A2663B" w:rsidRPr="006619DD">
        <w:rPr>
          <w:sz w:val="28"/>
          <w:szCs w:val="28"/>
          <w:highlight w:val="yellow"/>
        </w:rPr>
        <w:t xml:space="preserve">- </w:t>
      </w:r>
      <w:r w:rsidRPr="006619DD">
        <w:rPr>
          <w:sz w:val="28"/>
          <w:szCs w:val="28"/>
          <w:highlight w:val="yellow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Default="00CA192D" w:rsidP="004D6C62">
      <w:pPr>
        <w:pStyle w:val="1"/>
        <w:jc w:val="right"/>
      </w:pPr>
      <w:bookmarkStart w:id="33" w:name="_Toc102048484"/>
      <w:r>
        <w:lastRenderedPageBreak/>
        <w:t>Приложение Б.2</w:t>
      </w:r>
      <w:bookmarkEnd w:id="33"/>
    </w:p>
    <w:p w14:paraId="598FAF9E" w14:textId="77777777" w:rsidR="00CA192D" w:rsidRDefault="00CA192D" w:rsidP="004D6C62">
      <w:pPr>
        <w:pStyle w:val="1"/>
        <w:jc w:val="right"/>
      </w:pPr>
    </w:p>
    <w:p w14:paraId="7851392E" w14:textId="77777777" w:rsidR="00CA192D" w:rsidRDefault="00414A25" w:rsidP="004D6C62">
      <w:pPr>
        <w:pStyle w:val="1"/>
        <w:jc w:val="center"/>
      </w:pPr>
      <w:bookmarkStart w:id="34" w:name="_Toc102048485"/>
      <w:r>
        <w:t>Сценарии вариантов использования</w:t>
      </w:r>
      <w:bookmarkEnd w:id="34"/>
    </w:p>
    <w:p w14:paraId="5F0B926B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9FD04B0" w14:textId="77777777" w:rsidR="00414A25" w:rsidRDefault="00414A25" w:rsidP="00CA192D">
      <w:pPr>
        <w:spacing w:line="360" w:lineRule="auto"/>
        <w:jc w:val="center"/>
        <w:rPr>
          <w:sz w:val="28"/>
          <w:szCs w:val="28"/>
        </w:rPr>
      </w:pPr>
    </w:p>
    <w:p w14:paraId="5AA9AA67" w14:textId="77777777" w:rsidR="00414A25" w:rsidRPr="006619DD" w:rsidRDefault="00414A25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виртуального тура кафедры ПОАС»</w:t>
      </w:r>
      <w:r w:rsidR="005B73D2" w:rsidRPr="006619DD">
        <w:rPr>
          <w:sz w:val="28"/>
          <w:szCs w:val="28"/>
          <w:highlight w:val="yellow"/>
        </w:rPr>
        <w:t>:</w:t>
      </w:r>
    </w:p>
    <w:p w14:paraId="39FB22C9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запустить виртуальный тур;</w:t>
      </w:r>
    </w:p>
    <w:p w14:paraId="72724C0A" w14:textId="77777777" w:rsidR="005B73D2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просмотр виртуального тура.</w:t>
      </w:r>
    </w:p>
    <w:p w14:paraId="25DBFF5D" w14:textId="77777777" w:rsidR="00414A25" w:rsidRPr="006619DD" w:rsidRDefault="005B73D2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«Переход между панорамами»</w:t>
      </w:r>
      <w:r w:rsidR="00E741FB" w:rsidRPr="006619DD">
        <w:rPr>
          <w:sz w:val="28"/>
          <w:szCs w:val="28"/>
          <w:highlight w:val="yellow"/>
        </w:rPr>
        <w:t>:</w:t>
      </w:r>
    </w:p>
    <w:p w14:paraId="03E063A3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25B1751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нажимает на навигационные стрелки в интерфейсе для осуществления перехода между панорамами</w:t>
      </w:r>
      <w:r w:rsidR="000C1BF8" w:rsidRPr="006619DD">
        <w:rPr>
          <w:sz w:val="28"/>
          <w:szCs w:val="28"/>
          <w:highlight w:val="yellow"/>
        </w:rPr>
        <w:t>;</w:t>
      </w:r>
    </w:p>
    <w:p w14:paraId="0B9A539F" w14:textId="77777777" w:rsidR="0003161C" w:rsidRPr="006619DD" w:rsidRDefault="0003161C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«Приближать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3A86C265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EDC690B" w14:textId="77777777" w:rsidR="009238EB" w:rsidRPr="006619DD" w:rsidRDefault="009238E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</w:t>
      </w:r>
      <w:r w:rsidR="001E7204" w:rsidRPr="006619DD">
        <w:rPr>
          <w:sz w:val="28"/>
          <w:szCs w:val="28"/>
          <w:highlight w:val="yellow"/>
        </w:rPr>
        <w:t xml:space="preserve"> с применением курсора мыши</w:t>
      </w:r>
      <w:r w:rsidRPr="006619DD">
        <w:rPr>
          <w:sz w:val="28"/>
          <w:szCs w:val="28"/>
          <w:highlight w:val="yellow"/>
        </w:rPr>
        <w:t xml:space="preserve"> необходимую точку </w:t>
      </w:r>
      <w:r w:rsidR="001E7204" w:rsidRPr="006619DD">
        <w:rPr>
          <w:sz w:val="28"/>
          <w:szCs w:val="28"/>
          <w:highlight w:val="yellow"/>
        </w:rPr>
        <w:t>для просмотра;</w:t>
      </w:r>
    </w:p>
    <w:p w14:paraId="48B6A85B" w14:textId="77777777" w:rsidR="001E7204" w:rsidRPr="006619DD" w:rsidRDefault="001E7204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приближает выбранную точку с использованием средней кнопки мыши прокручивая ее против часовой стрелки.</w:t>
      </w:r>
    </w:p>
    <w:p w14:paraId="22659156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«Отдалять изображение»</w:t>
      </w:r>
      <w:r w:rsidR="00E741FB" w:rsidRPr="006619DD">
        <w:rPr>
          <w:sz w:val="28"/>
          <w:szCs w:val="28"/>
          <w:highlight w:val="yellow"/>
        </w:rPr>
        <w:t>:</w:t>
      </w:r>
    </w:p>
    <w:p w14:paraId="2D8567C3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1EA5D4F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выбирает с применением курсора мыши необходимую точку для просмотра;</w:t>
      </w:r>
    </w:p>
    <w:p w14:paraId="470A85C0" w14:textId="77777777" w:rsidR="001E7204" w:rsidRPr="006619DD" w:rsidRDefault="001E7204" w:rsidP="001E7204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приближает выбранную точку с использованием средней кнопки мыши прокручивая ее </w:t>
      </w:r>
      <w:r w:rsidR="00CA4A92" w:rsidRPr="006619DD">
        <w:rPr>
          <w:sz w:val="28"/>
          <w:szCs w:val="28"/>
          <w:highlight w:val="yellow"/>
        </w:rPr>
        <w:t>по часовой стрелке</w:t>
      </w:r>
      <w:r w:rsidRPr="006619DD">
        <w:rPr>
          <w:sz w:val="28"/>
          <w:szCs w:val="28"/>
          <w:highlight w:val="yellow"/>
        </w:rPr>
        <w:t>.</w:t>
      </w:r>
    </w:p>
    <w:p w14:paraId="79B9FFDF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вправо»:</w:t>
      </w:r>
    </w:p>
    <w:p w14:paraId="6F9A0824" w14:textId="77777777" w:rsidR="00E741FB" w:rsidRPr="006619DD" w:rsidRDefault="00E741FB" w:rsidP="00E741F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3375048" w14:textId="77777777" w:rsidR="001E7204" w:rsidRPr="006619DD" w:rsidRDefault="00E741FB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для прокрутки вправо осуществляет захват изображения левой кнопки мыши </w:t>
      </w:r>
      <w:r w:rsidR="00491226" w:rsidRPr="006619DD">
        <w:rPr>
          <w:sz w:val="28"/>
          <w:szCs w:val="28"/>
          <w:highlight w:val="yellow"/>
        </w:rPr>
        <w:t>и плавно в заданном направление осуществляет ею движение</w:t>
      </w:r>
      <w:r w:rsidR="000C1BF8" w:rsidRPr="006619DD">
        <w:rPr>
          <w:sz w:val="28"/>
          <w:szCs w:val="28"/>
          <w:highlight w:val="yellow"/>
        </w:rPr>
        <w:t>.</w:t>
      </w:r>
    </w:p>
    <w:p w14:paraId="7C0F8FBA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влево»:</w:t>
      </w:r>
    </w:p>
    <w:p w14:paraId="7C09CDE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1F2D0717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lastRenderedPageBreak/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D75ADB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вниз»:</w:t>
      </w:r>
    </w:p>
    <w:p w14:paraId="4694F27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5B2745B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0CA9EF3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«Прокрутка панорамы вверх»:</w:t>
      </w:r>
    </w:p>
    <w:p w14:paraId="6E4C0A18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762C1C1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для прокрутки вправо осуществляет захват изображения левой кнопки мыши и плавно в заданном направление осуществляет ею движение.</w:t>
      </w:r>
    </w:p>
    <w:p w14:paraId="153FD690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«Обзор на 360 градусов»:</w:t>
      </w:r>
    </w:p>
    <w:p w14:paraId="4D170B2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0814DEBF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осуществляет захват изображения левой кнопки мыши и плавно вращает по кругу в любом направлении на 360 градусов.</w:t>
      </w:r>
    </w:p>
    <w:p w14:paraId="23B2029B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Сценарии «Просмотр информационных вставок»:</w:t>
      </w:r>
    </w:p>
    <w:p w14:paraId="7F1AB724" w14:textId="77777777" w:rsidR="000C1BF8" w:rsidRPr="006619DD" w:rsidRDefault="000C1BF8" w:rsidP="000C1BF8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- пользователей находится в окне с открытой панорамой;</w:t>
      </w:r>
    </w:p>
    <w:p w14:paraId="3EF0E12E" w14:textId="77777777" w:rsidR="000C1BF8" w:rsidRPr="006619DD" w:rsidRDefault="000C1BF8" w:rsidP="00414A2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 xml:space="preserve">- осуществляет просмотр </w:t>
      </w:r>
      <w:r w:rsidR="00C8655A" w:rsidRPr="006619DD">
        <w:rPr>
          <w:sz w:val="28"/>
          <w:szCs w:val="28"/>
          <w:highlight w:val="yellow"/>
        </w:rPr>
        <w:t>панорам;</w:t>
      </w:r>
    </w:p>
    <w:p w14:paraId="39FB7A5A" w14:textId="77777777" w:rsidR="004D6C62" w:rsidRDefault="00C8655A" w:rsidP="00414A25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- при переходе к просмотру интересующей аудитории в точке перехода на двери видит информационную вставку.</w:t>
      </w:r>
      <w:r>
        <w:rPr>
          <w:sz w:val="28"/>
          <w:szCs w:val="28"/>
        </w:rPr>
        <w:t xml:space="preserve"> </w:t>
      </w:r>
    </w:p>
    <w:p w14:paraId="7F91A3F6" w14:textId="77777777" w:rsidR="004D6C62" w:rsidRDefault="004D6C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35" w:name="_Toc102048486"/>
      <w:r>
        <w:lastRenderedPageBreak/>
        <w:t>Приложение Б.3</w:t>
      </w:r>
      <w:bookmarkEnd w:id="35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36" w:name="_Toc102048487"/>
      <w:r w:rsidRPr="00FB6BD7">
        <w:t>Макеты экранных форм</w:t>
      </w:r>
      <w:bookmarkEnd w:id="36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77777777" w:rsidR="00FB6BD7" w:rsidRPr="006619DD" w:rsidRDefault="00FB6BD7" w:rsidP="00E177D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619DD">
        <w:rPr>
          <w:sz w:val="28"/>
          <w:szCs w:val="28"/>
          <w:highlight w:val="yellow"/>
        </w:rPr>
        <w:t>Макет экранной формы просмотра списка сдаваемых отходов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77777777" w:rsidR="00A2663B" w:rsidRPr="006619DD" w:rsidRDefault="00A2663B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6619DD">
        <w:rPr>
          <w:noProof/>
          <w:sz w:val="28"/>
          <w:szCs w:val="28"/>
          <w:highlight w:val="yellow"/>
        </w:rPr>
        <w:drawing>
          <wp:inline distT="0" distB="0" distL="0" distR="0" wp14:anchorId="18BB5E7B" wp14:editId="67244203">
            <wp:extent cx="4743450" cy="3710478"/>
            <wp:effectExtent l="0" t="0" r="0" b="4445"/>
            <wp:docPr id="4" name="Рисунок 4" descr="C:\Users\user\Downloads\макет экранных фор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макет экранных форм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42" cy="371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EB7E" w14:textId="7777777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Рисунок Б.3.1- Макет экранной формы просмотра виртуального тура.</w:t>
      </w:r>
    </w:p>
    <w:p w14:paraId="33D42674" w14:textId="77777777" w:rsidR="00DA1D50" w:rsidRDefault="00DA1D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D3F645" w14:textId="77777777" w:rsidR="00DA1D50" w:rsidRDefault="00DA1D50" w:rsidP="000D7B63">
      <w:pPr>
        <w:pStyle w:val="1"/>
        <w:jc w:val="right"/>
      </w:pPr>
      <w:bookmarkStart w:id="37" w:name="_Toc102048488"/>
      <w:r>
        <w:lastRenderedPageBreak/>
        <w:t>Приложение Б.4</w:t>
      </w:r>
      <w:bookmarkEnd w:id="37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38" w:name="_Toc102048489"/>
      <w:r w:rsidRPr="00DA1D50">
        <w:t>Структура и формат данных</w:t>
      </w:r>
      <w:bookmarkEnd w:id="38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6619DD">
        <w:rPr>
          <w:sz w:val="28"/>
          <w:szCs w:val="28"/>
          <w:highlight w:val="yellow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4D585" w14:textId="77777777" w:rsidR="00501F8A" w:rsidRDefault="00501F8A" w:rsidP="00295266">
      <w:r>
        <w:separator/>
      </w:r>
    </w:p>
  </w:endnote>
  <w:endnote w:type="continuationSeparator" w:id="0">
    <w:p w14:paraId="3BDFA6C7" w14:textId="77777777" w:rsidR="00501F8A" w:rsidRDefault="00501F8A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0E1A60">
          <w:rPr>
            <w:noProof/>
            <w:sz w:val="28"/>
          </w:rPr>
          <w:t>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BC676" w14:textId="77777777" w:rsidR="00501F8A" w:rsidRDefault="00501F8A" w:rsidP="00295266">
      <w:r>
        <w:separator/>
      </w:r>
    </w:p>
  </w:footnote>
  <w:footnote w:type="continuationSeparator" w:id="0">
    <w:p w14:paraId="598E7962" w14:textId="77777777" w:rsidR="00501F8A" w:rsidRDefault="00501F8A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D82B8" w14:textId="1695F567" w:rsidR="004B1F66" w:rsidRPr="007C3C3B" w:rsidRDefault="000210C6" w:rsidP="007C3C3B">
    <w:pPr>
      <w:pStyle w:val="a4"/>
      <w:jc w:val="center"/>
      <w:rPr>
        <w:sz w:val="28"/>
      </w:rPr>
    </w:pPr>
    <w:r w:rsidRPr="00CE5084">
      <w:rPr>
        <w:sz w:val="28"/>
      </w:rPr>
      <w:t>ВКРБ–09.03.04–10.19–17–25–81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5958D" w14:textId="77A12048" w:rsidR="004B1F66" w:rsidRPr="000E1A60" w:rsidRDefault="000E1A60" w:rsidP="000E1A60">
    <w:pPr>
      <w:pStyle w:val="a4"/>
      <w:jc w:val="center"/>
      <w:rPr>
        <w:sz w:val="28"/>
      </w:rPr>
    </w:pPr>
    <w:r w:rsidRPr="00CE5084">
      <w:rPr>
        <w:sz w:val="28"/>
      </w:rPr>
      <w:t>ВКРБ–09.03.04–10.19–17–25–81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08"/>
    <w:rsid w:val="00004769"/>
    <w:rsid w:val="000210C6"/>
    <w:rsid w:val="0003161C"/>
    <w:rsid w:val="000341E0"/>
    <w:rsid w:val="00064E04"/>
    <w:rsid w:val="000B686F"/>
    <w:rsid w:val="000B7108"/>
    <w:rsid w:val="000C1BF8"/>
    <w:rsid w:val="000D7B63"/>
    <w:rsid w:val="000E0DB8"/>
    <w:rsid w:val="000E1A60"/>
    <w:rsid w:val="000E2375"/>
    <w:rsid w:val="00100781"/>
    <w:rsid w:val="001B789D"/>
    <w:rsid w:val="001E7204"/>
    <w:rsid w:val="00295266"/>
    <w:rsid w:val="002E1B4B"/>
    <w:rsid w:val="002F5D30"/>
    <w:rsid w:val="00371B15"/>
    <w:rsid w:val="00403BE6"/>
    <w:rsid w:val="00414A25"/>
    <w:rsid w:val="00450EDE"/>
    <w:rsid w:val="00491226"/>
    <w:rsid w:val="004B1F66"/>
    <w:rsid w:val="004D6C62"/>
    <w:rsid w:val="00501F8A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2353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602BC"/>
    <w:rsid w:val="00991B4E"/>
    <w:rsid w:val="009B561C"/>
    <w:rsid w:val="00A00C99"/>
    <w:rsid w:val="00A12B62"/>
    <w:rsid w:val="00A2663B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14D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602B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02B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602B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02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B0B4-E7AC-4D4E-BD95-9239B3B4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19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Pantori</cp:lastModifiedBy>
  <cp:revision>51</cp:revision>
  <cp:lastPrinted>2022-04-28T11:44:00Z</cp:lastPrinted>
  <dcterms:created xsi:type="dcterms:W3CDTF">2022-04-22T09:33:00Z</dcterms:created>
  <dcterms:modified xsi:type="dcterms:W3CDTF">2025-05-27T08:26:00Z</dcterms:modified>
</cp:coreProperties>
</file>