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77777777" w:rsidR="00E53ECD" w:rsidRDefault="00000000">
            <w:pPr>
              <w:jc w:val="center"/>
              <w:rPr>
                <w:sz w:val="28"/>
                <w:szCs w:val="22"/>
              </w:rPr>
            </w:pPr>
            <w:r>
              <w:rPr>
                <w:sz w:val="28"/>
                <w:szCs w:val="22"/>
              </w:rPr>
              <w:t>и приема биологически активных добавок спортсменами (Frontent).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r>
              <w:rPr>
                <w:color w:val="000000"/>
                <w:sz w:val="28"/>
                <w:szCs w:val="28"/>
                <w:lang w:eastAsia="en-US"/>
              </w:rPr>
              <w:t>Гилка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r>
              <w:rPr>
                <w:sz w:val="28"/>
                <w:szCs w:val="22"/>
              </w:rPr>
              <w:t>Нормоконтролер</w:t>
            </w:r>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77777777"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(Frontent).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77777777"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r>
              <w:rPr>
                <w:sz w:val="28"/>
              </w:rPr>
              <w:t>Гилка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________________Гилка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77777777"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(Frontent)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3"/>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3"/>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3"/>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3"/>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3"/>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3"/>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3"/>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3"/>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3"/>
          </w:rPr>
          <w:t xml:space="preserve">4.1 </w:t>
        </w:r>
        <w:r>
          <w:rPr>
            <w:rStyle w:val="a3"/>
            <w:lang w:val="en-US"/>
          </w:rPr>
          <w:t>Mind</w:t>
        </w:r>
        <w:r>
          <w:rPr>
            <w:rStyle w:val="a3"/>
          </w:rPr>
          <w:t xml:space="preserve"> </w:t>
        </w:r>
        <w:r>
          <w:rPr>
            <w:rStyle w:val="a3"/>
            <w:lang w:val="en-US"/>
          </w:rPr>
          <w:t>Map</w:t>
        </w:r>
        <w:r>
          <w:rPr>
            <w:rStyle w:val="a3"/>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3"/>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3"/>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3"/>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3"/>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3"/>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3"/>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3"/>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3"/>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3"/>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760F3410" w14:textId="77777777" w:rsidR="00E53ECD" w:rsidRDefault="00000000">
      <w:pPr>
        <w:spacing w:line="360" w:lineRule="auto"/>
        <w:ind w:firstLine="709"/>
        <w:jc w:val="both"/>
        <w:rPr>
          <w:sz w:val="28"/>
          <w:szCs w:val="28"/>
        </w:rPr>
      </w:pPr>
      <w:r>
        <w:rPr>
          <w:sz w:val="28"/>
          <w:szCs w:val="28"/>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14:paraId="404D4E5C" w14:textId="77777777" w:rsidR="00E53ECD" w:rsidRDefault="00000000">
      <w:pPr>
        <w:spacing w:line="360" w:lineRule="auto"/>
        <w:ind w:firstLine="709"/>
        <w:jc w:val="both"/>
        <w:rPr>
          <w:sz w:val="28"/>
          <w:szCs w:val="28"/>
        </w:rPr>
      </w:pPr>
      <w:r>
        <w:rPr>
          <w:sz w:val="28"/>
          <w:szCs w:val="28"/>
        </w:rPr>
        <w:t xml:space="preserve">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w:t>
      </w:r>
      <w:r>
        <w:rPr>
          <w:sz w:val="28"/>
          <w:szCs w:val="28"/>
        </w:rPr>
        <w:lastRenderedPageBreak/>
        <w:t>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14:paraId="70C405B2" w14:textId="77777777" w:rsidR="00E53ECD" w:rsidRDefault="00000000">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67C86AA6" w14:textId="77777777" w:rsidR="00E53ECD"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14:paraId="0EB04E81" w14:textId="77777777" w:rsidR="00E53ECD" w:rsidRDefault="00000000">
      <w:pPr>
        <w:spacing w:line="360" w:lineRule="auto"/>
        <w:ind w:firstLine="709"/>
        <w:jc w:val="both"/>
        <w:rPr>
          <w:sz w:val="28"/>
          <w:szCs w:val="28"/>
        </w:rPr>
      </w:pPr>
      <w:r>
        <w:rPr>
          <w:sz w:val="28"/>
          <w:szCs w:val="28"/>
        </w:rPr>
        <w:t>-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77777777" w:rsidR="00E53ECD" w:rsidRDefault="00000000">
      <w:pPr>
        <w:spacing w:line="360" w:lineRule="auto"/>
        <w:ind w:firstLine="709"/>
        <w:jc w:val="both"/>
        <w:rPr>
          <w:sz w:val="28"/>
          <w:szCs w:val="28"/>
        </w:rPr>
      </w:pPr>
      <w:r>
        <w:rPr>
          <w:sz w:val="28"/>
          <w:szCs w:val="28"/>
        </w:rPr>
        <w:lastRenderedPageBreak/>
        <w:t>- Системный 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rPr>
      </w:pPr>
    </w:p>
    <w:p w14:paraId="2063D268" w14:textId="77777777" w:rsidR="00E53ECD" w:rsidRDefault="00E53ECD">
      <w:pPr>
        <w:spacing w:line="360" w:lineRule="auto"/>
        <w:ind w:left="709"/>
        <w:jc w:val="both"/>
        <w:rPr>
          <w:sz w:val="28"/>
          <w:szCs w:val="28"/>
        </w:rPr>
      </w:pPr>
    </w:p>
    <w:p w14:paraId="308BAADC" w14:textId="77777777" w:rsidR="00E53ECD" w:rsidRPr="001D6217" w:rsidRDefault="00000000">
      <w:pPr>
        <w:spacing w:line="360" w:lineRule="auto"/>
        <w:ind w:firstLine="709"/>
        <w:jc w:val="both"/>
        <w:rPr>
          <w:sz w:val="28"/>
          <w:szCs w:val="28"/>
        </w:rPr>
      </w:pPr>
      <w:r>
        <w:rPr>
          <w:sz w:val="28"/>
          <w:szCs w:val="28"/>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sidRPr="001D6217">
        <w:rPr>
          <w:sz w:val="28"/>
          <w:szCs w:val="28"/>
        </w:rPr>
        <w:t>[</w:t>
      </w:r>
      <w:r>
        <w:rPr>
          <w:sz w:val="28"/>
          <w:szCs w:val="28"/>
        </w:rPr>
        <w:t>6</w:t>
      </w:r>
      <w:r w:rsidRPr="001D6217">
        <w:rPr>
          <w:sz w:val="28"/>
          <w:szCs w:val="28"/>
        </w:rPr>
        <w:t>]</w:t>
      </w:r>
      <w:r>
        <w:rPr>
          <w:sz w:val="28"/>
          <w:szCs w:val="28"/>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w:t>
      </w:r>
      <w:r>
        <w:rPr>
          <w:sz w:val="28"/>
          <w:szCs w:val="28"/>
        </w:rPr>
        <w:lastRenderedPageBreak/>
        <w:t>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sidRPr="001D6217">
        <w:rPr>
          <w:sz w:val="28"/>
          <w:szCs w:val="28"/>
        </w:rPr>
        <w:t>[7,9]</w:t>
      </w:r>
    </w:p>
    <w:p w14:paraId="792693E8" w14:textId="77777777" w:rsidR="00E53ECD" w:rsidRPr="001D6217" w:rsidRDefault="00E53ECD">
      <w:pPr>
        <w:spacing w:line="360" w:lineRule="auto"/>
        <w:ind w:left="709"/>
        <w:jc w:val="both"/>
        <w:rPr>
          <w:sz w:val="28"/>
          <w:szCs w:val="28"/>
        </w:rPr>
      </w:pPr>
    </w:p>
    <w:p w14:paraId="58053140" w14:textId="77777777" w:rsidR="00E53ECD" w:rsidRDefault="00E53ECD">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77777777" w:rsidR="00E53ECD" w:rsidRDefault="00000000">
      <w:pPr>
        <w:spacing w:line="360" w:lineRule="auto"/>
        <w:ind w:left="709"/>
        <w:jc w:val="both"/>
        <w:rPr>
          <w:sz w:val="28"/>
          <w:szCs w:val="28"/>
        </w:rPr>
      </w:pPr>
      <w:r>
        <w:rPr>
          <w:sz w:val="28"/>
          <w:szCs w:val="28"/>
        </w:rPr>
        <w:t>В прошлом этот тип дневника был популярен, потому что был единственным. Обычно он ведётся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тренажерном зале. Записи в дневнике делаются вручную, обычно после выполнения упражнений, и спортсмену приходится заполнять его от руки. Однако этот тип дневника теряет популярность из-за существующих аналогичных продуктов и их преимуществ.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77777777" w:rsidR="00E53ECD" w:rsidRPr="001D6217" w:rsidRDefault="00000000">
      <w:pPr>
        <w:spacing w:line="360" w:lineRule="auto"/>
        <w:ind w:firstLine="709"/>
        <w:jc w:val="both"/>
        <w:rPr>
          <w:sz w:val="28"/>
          <w:szCs w:val="28"/>
        </w:rPr>
      </w:pPr>
      <w:r>
        <w:rPr>
          <w:sz w:val="28"/>
          <w:szCs w:val="28"/>
        </w:rPr>
        <w:t>- быстрый старт(при покупном дневнике)(после покупки можно сразу заносить данные о тренировки)</w:t>
      </w:r>
      <w:r w:rsidRPr="001D6217">
        <w:rPr>
          <w:sz w:val="28"/>
          <w:szCs w:val="28"/>
        </w:rPr>
        <w:t>;</w:t>
      </w:r>
    </w:p>
    <w:p w14:paraId="1BFAEC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простое заполнение, от спортсмена не требуются знания в области современных технологий</w:t>
      </w:r>
      <w:r w:rsidRPr="001D6217">
        <w:rPr>
          <w:sz w:val="28"/>
          <w:szCs w:val="28"/>
        </w:rPr>
        <w:t>;</w:t>
      </w:r>
    </w:p>
    <w:p w14:paraId="045B6F0F" w14:textId="77777777"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77777777" w:rsidR="00E53ECD" w:rsidRPr="001D6217" w:rsidRDefault="00000000">
      <w:pPr>
        <w:spacing w:line="360" w:lineRule="auto"/>
        <w:ind w:firstLine="709"/>
        <w:jc w:val="both"/>
        <w:rPr>
          <w:sz w:val="28"/>
          <w:szCs w:val="28"/>
        </w:rPr>
      </w:pPr>
      <w:r>
        <w:rPr>
          <w:sz w:val="28"/>
          <w:szCs w:val="28"/>
        </w:rPr>
        <w:t>- по сравнению с остальными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77777777"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но большая персонализация (не купленный дневник)(Для начала работы требуется вычерчивать таблицы и писать названия колонок)</w:t>
      </w:r>
      <w:r w:rsidRPr="001D6217">
        <w:rPr>
          <w:sz w:val="28"/>
          <w:szCs w:val="28"/>
        </w:rPr>
        <w:t>;</w:t>
      </w:r>
    </w:p>
    <w:p w14:paraId="14566B2F" w14:textId="77777777"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Pr="001D6217">
        <w:rPr>
          <w:sz w:val="28"/>
          <w:szCs w:val="28"/>
        </w:rPr>
        <w:t>;</w:t>
      </w:r>
    </w:p>
    <w:p w14:paraId="525AB18E" w14:textId="77777777" w:rsidR="00E53ECD" w:rsidRDefault="00000000">
      <w:pPr>
        <w:spacing w:line="360" w:lineRule="auto"/>
        <w:ind w:firstLine="709"/>
        <w:jc w:val="both"/>
        <w:rPr>
          <w:sz w:val="28"/>
          <w:szCs w:val="28"/>
        </w:rPr>
      </w:pPr>
      <w:r>
        <w:rPr>
          <w:sz w:val="28"/>
          <w:szCs w:val="28"/>
        </w:rPr>
        <w:t>- возможность утраты всех данных при потери или порче самого дневника</w:t>
      </w:r>
      <w:r w:rsidRPr="001D6217">
        <w:rPr>
          <w:sz w:val="28"/>
          <w:szCs w:val="28"/>
        </w:rPr>
        <w:t>;</w:t>
      </w:r>
      <w:r>
        <w:rPr>
          <w:sz w:val="28"/>
          <w:szCs w:val="28"/>
        </w:rPr>
        <w:t xml:space="preserve"> </w:t>
      </w:r>
    </w:p>
    <w:p w14:paraId="7C5A795C" w14:textId="77777777" w:rsidR="00E53ECD"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ненадлежащих условиях</w:t>
      </w:r>
      <w:r w:rsidRPr="001D6217">
        <w:rPr>
          <w:sz w:val="28"/>
          <w:szCs w:val="28"/>
        </w:rPr>
        <w:t>;</w:t>
      </w:r>
    </w:p>
    <w:p w14:paraId="35EECA64" w14:textId="77777777" w:rsidR="00E53ECD" w:rsidRDefault="00000000">
      <w:pPr>
        <w:spacing w:line="360" w:lineRule="auto"/>
        <w:ind w:firstLine="709"/>
        <w:jc w:val="both"/>
        <w:rPr>
          <w:sz w:val="28"/>
          <w:szCs w:val="28"/>
        </w:rPr>
      </w:pPr>
      <w:r>
        <w:rPr>
          <w:sz w:val="28"/>
          <w:szCs w:val="28"/>
        </w:rPr>
        <w:t>- просмотр результатов выполнения упражнений неудобен(нет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появится, но в ручную, спортсмен потратит больше времени, чем заполнить данные в таблицу и </w:t>
      </w:r>
      <w:r>
        <w:rPr>
          <w:sz w:val="28"/>
          <w:szCs w:val="28"/>
          <w:lang w:val="en-US"/>
        </w:rPr>
        <w:t>exel</w:t>
      </w:r>
      <w:r w:rsidRPr="001D6217">
        <w:rPr>
          <w:sz w:val="28"/>
          <w:szCs w:val="28"/>
        </w:rPr>
        <w:t xml:space="preserve"> </w:t>
      </w:r>
      <w:r>
        <w:rPr>
          <w:sz w:val="28"/>
          <w:szCs w:val="28"/>
        </w:rPr>
        <w:t>выведет тебе график)</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77777777" w:rsidR="00E53ECD" w:rsidRPr="001D621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нужно беспокоится о читаемости своего подчерка</w:t>
      </w:r>
      <w:r w:rsidRPr="001D6217">
        <w:rPr>
          <w:sz w:val="28"/>
          <w:szCs w:val="28"/>
        </w:rPr>
        <w:t>;</w:t>
      </w:r>
    </w:p>
    <w:p w14:paraId="5E25E802" w14:textId="77777777" w:rsidR="00E53ECD" w:rsidRPr="001D6217" w:rsidRDefault="00000000">
      <w:pPr>
        <w:spacing w:line="360" w:lineRule="auto"/>
        <w:ind w:firstLine="709"/>
        <w:jc w:val="both"/>
        <w:rPr>
          <w:sz w:val="28"/>
          <w:szCs w:val="28"/>
        </w:rPr>
      </w:pPr>
      <w:r>
        <w:rPr>
          <w:sz w:val="28"/>
          <w:szCs w:val="28"/>
        </w:rPr>
        <w:t>- к данному виду дневника намного легче, получить доступ(допустим забыл дневник в спортзале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77777777" w:rsidR="00E53ECD" w:rsidRDefault="00000000">
      <w:pPr>
        <w:spacing w:line="360" w:lineRule="auto"/>
        <w:ind w:firstLine="709"/>
        <w:jc w:val="both"/>
        <w:outlineLvl w:val="0"/>
        <w:rPr>
          <w:sz w:val="28"/>
          <w:szCs w:val="28"/>
        </w:rPr>
      </w:pPr>
      <w:bookmarkStart w:id="31" w:name="_Toc2905"/>
      <w:r>
        <w:rPr>
          <w:sz w:val="28"/>
          <w:szCs w:val="28"/>
        </w:rPr>
        <w:t>1.1.2 Электронные документы(</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77777777" w:rsidR="00E53ECD" w:rsidRDefault="00000000">
      <w:pPr>
        <w:spacing w:line="360" w:lineRule="auto"/>
        <w:ind w:firstLine="709"/>
        <w:jc w:val="both"/>
        <w:rPr>
          <w:sz w:val="28"/>
          <w:szCs w:val="28"/>
        </w:rPr>
      </w:pPr>
      <w:r>
        <w:rPr>
          <w:sz w:val="28"/>
          <w:szCs w:val="28"/>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r>
        <w:rPr>
          <w:sz w:val="28"/>
          <w:szCs w:val="28"/>
          <w:lang w:val="en-US"/>
        </w:rPr>
        <w:t>exel</w:t>
      </w:r>
      <w:r w:rsidRPr="001D6217">
        <w:rPr>
          <w:sz w:val="28"/>
          <w:szCs w:val="28"/>
        </w:rPr>
        <w:t xml:space="preserve"> </w:t>
      </w:r>
      <w:r>
        <w:rPr>
          <w:sz w:val="28"/>
          <w:szCs w:val="28"/>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Default="00E53ECD">
      <w:pPr>
        <w:spacing w:line="360" w:lineRule="auto"/>
        <w:ind w:firstLine="709"/>
        <w:jc w:val="both"/>
        <w:rPr>
          <w:sz w:val="28"/>
          <w:szCs w:val="28"/>
          <w:lang w:val="en-US"/>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r>
        <w:rPr>
          <w:rFonts w:eastAsia="SimSun"/>
          <w:sz w:val="28"/>
          <w:szCs w:val="28"/>
          <w:lang w:val="en-US"/>
        </w:rPr>
        <w:t>exel</w:t>
      </w:r>
    </w:p>
    <w:p w14:paraId="43D5F996" w14:textId="77777777" w:rsidR="00E53ECD" w:rsidRDefault="00E53ECD">
      <w:pPr>
        <w:spacing w:line="360" w:lineRule="auto"/>
        <w:ind w:left="709"/>
        <w:jc w:val="both"/>
        <w:rPr>
          <w:sz w:val="28"/>
          <w:szCs w:val="28"/>
        </w:rPr>
      </w:pPr>
    </w:p>
    <w:p w14:paraId="02D4C6F0"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7777777" w:rsidR="00E53ECD" w:rsidRPr="001D6217" w:rsidRDefault="00000000">
      <w:pPr>
        <w:spacing w:line="360" w:lineRule="auto"/>
        <w:ind w:firstLine="709"/>
        <w:jc w:val="both"/>
        <w:rPr>
          <w:sz w:val="28"/>
          <w:szCs w:val="28"/>
        </w:rPr>
      </w:pPr>
      <w:r>
        <w:rPr>
          <w:sz w:val="28"/>
          <w:szCs w:val="28"/>
        </w:rPr>
        <w:t>- возможность редактирования неправильно введённых данных</w:t>
      </w:r>
      <w:r w:rsidRPr="001D6217">
        <w:rPr>
          <w:sz w:val="28"/>
          <w:szCs w:val="28"/>
        </w:rPr>
        <w:t xml:space="preserve"> </w:t>
      </w:r>
      <w:r>
        <w:rPr>
          <w:sz w:val="28"/>
          <w:szCs w:val="28"/>
        </w:rPr>
        <w:t>или прошлых записей</w:t>
      </w:r>
      <w:r w:rsidRPr="001D6217">
        <w:rPr>
          <w:sz w:val="28"/>
          <w:szCs w:val="28"/>
        </w:rPr>
        <w:t>;</w:t>
      </w:r>
    </w:p>
    <w:p w14:paraId="2524A2C7" w14:textId="77777777" w:rsidR="00E53ECD" w:rsidRPr="001D6217" w:rsidRDefault="00000000">
      <w:pPr>
        <w:spacing w:line="360" w:lineRule="auto"/>
        <w:ind w:firstLine="709"/>
        <w:jc w:val="both"/>
        <w:rPr>
          <w:sz w:val="28"/>
          <w:szCs w:val="28"/>
        </w:rPr>
      </w:pPr>
      <w:r>
        <w:rPr>
          <w:sz w:val="28"/>
          <w:szCs w:val="28"/>
        </w:rPr>
        <w:lastRenderedPageBreak/>
        <w:t xml:space="preserve">- удобный просмотр истории(можно завести папку с </w:t>
      </w:r>
      <w:r>
        <w:rPr>
          <w:sz w:val="28"/>
          <w:szCs w:val="28"/>
          <w:lang w:val="en-US"/>
        </w:rPr>
        <w:t>exel</w:t>
      </w:r>
      <w:r>
        <w:rPr>
          <w:sz w:val="28"/>
          <w:szCs w:val="28"/>
        </w:rPr>
        <w:t xml:space="preserve"> документами, а именовать их датой проведения тренировок или все хранить в одном </w:t>
      </w:r>
      <w:r>
        <w:rPr>
          <w:sz w:val="28"/>
          <w:szCs w:val="28"/>
          <w:lang w:val="en-US"/>
        </w:rPr>
        <w:t>exel</w:t>
      </w:r>
      <w:r w:rsidRPr="001D6217">
        <w:rPr>
          <w:sz w:val="28"/>
          <w:szCs w:val="28"/>
        </w:rPr>
        <w:t xml:space="preserve"> </w:t>
      </w:r>
      <w:r>
        <w:rPr>
          <w:sz w:val="28"/>
          <w:szCs w:val="28"/>
        </w:rPr>
        <w:t>документе)</w:t>
      </w:r>
      <w:r w:rsidRPr="001D6217">
        <w:rPr>
          <w:sz w:val="28"/>
          <w:szCs w:val="28"/>
        </w:rPr>
        <w:t>;</w:t>
      </w:r>
    </w:p>
    <w:p w14:paraId="09856C96"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высокая степень персонализации дневника(спортсмен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r>
        <w:rPr>
          <w:sz w:val="28"/>
          <w:szCs w:val="28"/>
          <w:lang w:val="en-US"/>
        </w:rPr>
        <w:t>exel</w:t>
      </w:r>
      <w:r>
        <w:rPr>
          <w:sz w:val="28"/>
          <w:szCs w:val="28"/>
        </w:rPr>
        <w:t>)</w:t>
      </w:r>
      <w:r w:rsidRPr="001D6217">
        <w:rPr>
          <w:sz w:val="28"/>
          <w:szCs w:val="28"/>
        </w:rPr>
        <w:t>;</w:t>
      </w:r>
    </w:p>
    <w:p w14:paraId="3D44EADA" w14:textId="77777777" w:rsidR="00E53ECD" w:rsidRPr="001D6217" w:rsidRDefault="00000000">
      <w:pPr>
        <w:spacing w:line="360" w:lineRule="auto"/>
        <w:ind w:firstLine="709"/>
        <w:jc w:val="both"/>
        <w:rPr>
          <w:sz w:val="28"/>
          <w:szCs w:val="28"/>
        </w:rPr>
      </w:pPr>
      <w:r>
        <w:rPr>
          <w:sz w:val="28"/>
          <w:szCs w:val="28"/>
        </w:rPr>
        <w:t xml:space="preserve">- если спортсмен имеет широкие знания в использовании таблиц </w:t>
      </w:r>
      <w:r>
        <w:rPr>
          <w:sz w:val="28"/>
          <w:szCs w:val="28"/>
          <w:lang w:val="en-US"/>
        </w:rPr>
        <w:t>exel</w:t>
      </w:r>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504F9DA1" w14:textId="77777777" w:rsidR="00E53ECD" w:rsidRPr="001D6217" w:rsidRDefault="00000000">
      <w:pPr>
        <w:spacing w:line="360" w:lineRule="auto"/>
        <w:ind w:firstLine="709"/>
        <w:jc w:val="both"/>
        <w:rPr>
          <w:sz w:val="28"/>
          <w:szCs w:val="28"/>
        </w:rPr>
      </w:pPr>
      <w:r>
        <w:rPr>
          <w:sz w:val="28"/>
          <w:szCs w:val="28"/>
        </w:rPr>
        <w:t>- если данные хранятся на облаке, то при потери или поломки устройства, данные будут в сохранности</w:t>
      </w:r>
      <w:r w:rsidRPr="001D6217">
        <w:rPr>
          <w:sz w:val="28"/>
          <w:szCs w:val="28"/>
        </w:rPr>
        <w:t>;</w:t>
      </w:r>
    </w:p>
    <w:p w14:paraId="195EFB63"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r>
        <w:rPr>
          <w:sz w:val="28"/>
          <w:szCs w:val="28"/>
          <w:lang w:val="en-US"/>
        </w:rPr>
        <w:t>exel</w:t>
      </w:r>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77777777" w:rsidR="00E53ECD" w:rsidRPr="001D621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77777777" w:rsidR="00E53ECD" w:rsidRPr="001D6217" w:rsidRDefault="00000000">
      <w:pPr>
        <w:spacing w:line="360" w:lineRule="auto"/>
        <w:ind w:firstLine="709"/>
        <w:jc w:val="both"/>
        <w:rPr>
          <w:sz w:val="28"/>
          <w:szCs w:val="28"/>
        </w:rPr>
      </w:pPr>
      <w:r>
        <w:rPr>
          <w:sz w:val="28"/>
          <w:szCs w:val="28"/>
        </w:rPr>
        <w:t xml:space="preserve">- для использования </w:t>
      </w:r>
      <w:r w:rsidRPr="001D6217">
        <w:rPr>
          <w:sz w:val="28"/>
          <w:szCs w:val="28"/>
        </w:rPr>
        <w:t xml:space="preserve"> </w:t>
      </w:r>
      <w:r>
        <w:rPr>
          <w:sz w:val="28"/>
          <w:szCs w:val="28"/>
        </w:rPr>
        <w:t>полного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77777777" w:rsidR="00E53ECD" w:rsidRPr="001D6217" w:rsidRDefault="00000000">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lastRenderedPageBreak/>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77777777" w:rsidR="00E53ECD" w:rsidRPr="001D6217" w:rsidRDefault="00000000">
      <w:pPr>
        <w:spacing w:line="360" w:lineRule="auto"/>
        <w:ind w:firstLine="709"/>
        <w:jc w:val="both"/>
        <w:rPr>
          <w:sz w:val="28"/>
          <w:szCs w:val="28"/>
        </w:rPr>
      </w:pPr>
      <w:r>
        <w:rPr>
          <w:sz w:val="28"/>
          <w:szCs w:val="28"/>
        </w:rPr>
        <w:t xml:space="preserve">- удобный просмотр истории(намного удобнее чем в </w:t>
      </w:r>
      <w:r>
        <w:rPr>
          <w:sz w:val="28"/>
          <w:szCs w:val="28"/>
          <w:lang w:val="en-US"/>
        </w:rPr>
        <w:t>exel</w:t>
      </w:r>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77777777" w:rsidR="00E53ECD" w:rsidRPr="001D6217" w:rsidRDefault="00000000">
      <w:pPr>
        <w:spacing w:line="360" w:lineRule="auto"/>
        <w:ind w:firstLine="709"/>
        <w:jc w:val="both"/>
        <w:rPr>
          <w:sz w:val="28"/>
          <w:szCs w:val="28"/>
        </w:rPr>
      </w:pPr>
      <w:r>
        <w:rPr>
          <w:sz w:val="28"/>
          <w:szCs w:val="28"/>
        </w:rPr>
        <w:t xml:space="preserve">- быстрый старт (не нужно создавать или вырисовывать таблицы для заполнения, все уже готово, при нахождении хорошей онлайн площадки, </w:t>
      </w:r>
      <w:r>
        <w:rPr>
          <w:sz w:val="28"/>
          <w:szCs w:val="28"/>
        </w:rPr>
        <w:lastRenderedPageBreak/>
        <w:t>достаточно лишь зарегистрироваться и можно сразу начинать заполнять данные о тренировке)</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77777777"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r>
        <w:rPr>
          <w:sz w:val="28"/>
          <w:szCs w:val="28"/>
          <w:lang w:val="en-US"/>
        </w:rPr>
        <w:t>exel</w:t>
      </w:r>
      <w:r w:rsidRPr="001D6217">
        <w:rPr>
          <w:sz w:val="28"/>
          <w:szCs w:val="28"/>
        </w:rPr>
        <w:t>(</w:t>
      </w:r>
      <w:r>
        <w:rPr>
          <w:sz w:val="28"/>
          <w:szCs w:val="28"/>
        </w:rPr>
        <w:t xml:space="preserve">заполняешь формы для ввода, а не ячейки таблицы </w:t>
      </w:r>
      <w:r>
        <w:rPr>
          <w:sz w:val="28"/>
          <w:szCs w:val="28"/>
          <w:lang w:val="en-US"/>
        </w:rPr>
        <w:t>exel</w:t>
      </w:r>
      <w:r>
        <w:rPr>
          <w:sz w:val="28"/>
          <w:szCs w:val="28"/>
        </w:rPr>
        <w:t>)</w:t>
      </w:r>
      <w:r w:rsidRPr="001D6217">
        <w:rPr>
          <w:sz w:val="28"/>
          <w:szCs w:val="28"/>
        </w:rPr>
        <w:t>;</w:t>
      </w:r>
    </w:p>
    <w:p w14:paraId="1E4A7321"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необходимы минимальные знания пользования пк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77777777"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сервиса(возможность просмотра графиков, диаграмм, анализ данных по тренировкам)</w:t>
      </w:r>
      <w:r w:rsidRPr="001D6217">
        <w:rPr>
          <w:sz w:val="28"/>
          <w:szCs w:val="28"/>
        </w:rPr>
        <w:t>;</w:t>
      </w:r>
    </w:p>
    <w:p w14:paraId="7CF688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r>
        <w:rPr>
          <w:sz w:val="28"/>
          <w:szCs w:val="28"/>
          <w:lang w:val="en-US"/>
        </w:rPr>
        <w:t>exel</w:t>
      </w:r>
      <w:r w:rsidRPr="001D6217">
        <w:rPr>
          <w:sz w:val="28"/>
          <w:szCs w:val="28"/>
        </w:rPr>
        <w:t xml:space="preserve"> </w:t>
      </w:r>
      <w:r>
        <w:rPr>
          <w:sz w:val="28"/>
          <w:szCs w:val="28"/>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7777777" w:rsidR="00E53ECD" w:rsidRPr="001D6217" w:rsidRDefault="00000000">
      <w:pPr>
        <w:spacing w:line="360" w:lineRule="auto"/>
        <w:ind w:firstLine="709"/>
        <w:jc w:val="both"/>
        <w:rPr>
          <w:sz w:val="28"/>
          <w:szCs w:val="28"/>
        </w:rPr>
      </w:pPr>
      <w:r>
        <w:rPr>
          <w:sz w:val="28"/>
          <w:szCs w:val="28"/>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sidRPr="001D6217">
        <w:rPr>
          <w:sz w:val="28"/>
          <w:szCs w:val="28"/>
        </w:rPr>
        <w:t>;</w:t>
      </w:r>
    </w:p>
    <w:p w14:paraId="68B2ACFF" w14:textId="77777777" w:rsidR="00E53ECD" w:rsidRPr="001D6217" w:rsidRDefault="00000000">
      <w:pPr>
        <w:spacing w:line="360" w:lineRule="auto"/>
        <w:ind w:firstLine="709"/>
        <w:jc w:val="both"/>
        <w:rPr>
          <w:sz w:val="28"/>
          <w:szCs w:val="28"/>
        </w:rPr>
      </w:pPr>
      <w:r>
        <w:rPr>
          <w:sz w:val="28"/>
          <w:szCs w:val="28"/>
        </w:rPr>
        <w:lastRenderedPageBreak/>
        <w:t>- необходимо чтобы устройство, на котором ведётся запись в дневник не было разряжено</w:t>
      </w:r>
      <w:r w:rsidRPr="001D6217">
        <w:rPr>
          <w:sz w:val="28"/>
          <w:szCs w:val="28"/>
        </w:rPr>
        <w:t>;</w:t>
      </w:r>
    </w:p>
    <w:p w14:paraId="29A3B158" w14:textId="77777777" w:rsidR="00E53ECD"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07D7365E" w14:textId="77777777" w:rsidR="00E53ECD" w:rsidRDefault="00E53ECD">
      <w:pPr>
        <w:spacing w:line="360" w:lineRule="auto"/>
        <w:ind w:firstLine="709"/>
        <w:jc w:val="both"/>
        <w:rPr>
          <w:sz w:val="28"/>
          <w:szCs w:val="28"/>
        </w:rPr>
      </w:pPr>
    </w:p>
    <w:p w14:paraId="664D6CDE" w14:textId="77777777" w:rsidR="00E53ECD" w:rsidRDefault="00E53ECD">
      <w:pPr>
        <w:spacing w:line="360" w:lineRule="auto"/>
        <w:ind w:left="709"/>
        <w:jc w:val="both"/>
        <w:rPr>
          <w:sz w:val="28"/>
          <w:szCs w:val="28"/>
        </w:rPr>
      </w:pPr>
    </w:p>
    <w:p w14:paraId="43566DBF" w14:textId="77777777" w:rsidR="00E53ECD" w:rsidRDefault="00000000">
      <w:pPr>
        <w:numPr>
          <w:ilvl w:val="1"/>
          <w:numId w:val="1"/>
        </w:numPr>
        <w:spacing w:line="360" w:lineRule="auto"/>
        <w:ind w:firstLine="709"/>
        <w:jc w:val="both"/>
        <w:rPr>
          <w:sz w:val="28"/>
          <w:szCs w:val="28"/>
        </w:rPr>
      </w:pPr>
      <w:r>
        <w:rPr>
          <w:sz w:val="28"/>
          <w:szCs w:val="28"/>
        </w:rPr>
        <w:t xml:space="preserve">Методы отслеживания приёма спортивного питания </w:t>
      </w:r>
    </w:p>
    <w:p w14:paraId="65BCFDD8" w14:textId="77777777" w:rsidR="00E53ECD" w:rsidRDefault="00E53ECD">
      <w:pPr>
        <w:spacing w:line="360" w:lineRule="auto"/>
        <w:ind w:firstLine="709"/>
        <w:jc w:val="both"/>
        <w:rPr>
          <w:sz w:val="28"/>
          <w:szCs w:val="28"/>
        </w:rPr>
      </w:pPr>
    </w:p>
    <w:p w14:paraId="1E632FEC" w14:textId="77777777" w:rsidR="00E53ECD" w:rsidRDefault="00000000">
      <w:pPr>
        <w:spacing w:line="360" w:lineRule="auto"/>
        <w:ind w:firstLine="709"/>
        <w:jc w:val="both"/>
        <w:rPr>
          <w:sz w:val="28"/>
          <w:szCs w:val="28"/>
        </w:rPr>
      </w:pPr>
      <w:r>
        <w:rPr>
          <w:sz w:val="28"/>
          <w:szCs w:val="28"/>
        </w:rPr>
        <w:t xml:space="preserve">1.2.1 Спортивные добавки </w:t>
      </w:r>
    </w:p>
    <w:p w14:paraId="5E322C27" w14:textId="77777777" w:rsidR="00E53ECD" w:rsidRDefault="00E53ECD">
      <w:pPr>
        <w:spacing w:line="360" w:lineRule="auto"/>
        <w:ind w:firstLine="709"/>
        <w:jc w:val="both"/>
        <w:rPr>
          <w:sz w:val="28"/>
          <w:szCs w:val="28"/>
        </w:rPr>
      </w:pPr>
    </w:p>
    <w:p w14:paraId="45D4AF95" w14:textId="77777777" w:rsidR="00E53ECD" w:rsidRDefault="00E53ECD">
      <w:pPr>
        <w:spacing w:line="360" w:lineRule="auto"/>
        <w:ind w:firstLine="709"/>
        <w:jc w:val="both"/>
        <w:rPr>
          <w:sz w:val="28"/>
          <w:szCs w:val="28"/>
        </w:rPr>
      </w:pPr>
    </w:p>
    <w:p w14:paraId="0B60B1B0" w14:textId="77777777" w:rsidR="00E53ECD" w:rsidRDefault="00000000">
      <w:pPr>
        <w:spacing w:line="360" w:lineRule="auto"/>
        <w:ind w:firstLine="709"/>
        <w:jc w:val="both"/>
        <w:rPr>
          <w:sz w:val="28"/>
          <w:szCs w:val="28"/>
        </w:rPr>
      </w:pPr>
      <w:r>
        <w:rPr>
          <w:sz w:val="28"/>
          <w:szCs w:val="28"/>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sidRPr="001D6217">
        <w:rPr>
          <w:sz w:val="28"/>
          <w:szCs w:val="28"/>
        </w:rPr>
        <w:t xml:space="preserve">[12]. </w:t>
      </w:r>
      <w:r>
        <w:rPr>
          <w:sz w:val="28"/>
          <w:szCs w:val="28"/>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14:paraId="178D5627" w14:textId="77777777" w:rsidR="00E53ECD" w:rsidRDefault="00E53ECD">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7777777" w:rsidR="00E53ECD" w:rsidRDefault="00000000">
      <w:pPr>
        <w:spacing w:line="360" w:lineRule="auto"/>
        <w:ind w:firstLine="709"/>
        <w:jc w:val="both"/>
        <w:outlineLvl w:val="0"/>
        <w:rPr>
          <w:sz w:val="28"/>
          <w:szCs w:val="28"/>
        </w:rPr>
      </w:pPr>
      <w:bookmarkStart w:id="33" w:name="_Toc5677"/>
      <w:r>
        <w:rPr>
          <w:sz w:val="28"/>
          <w:szCs w:val="28"/>
        </w:rPr>
        <w:t xml:space="preserve">1.3.1 </w:t>
      </w:r>
      <w:r>
        <w:rPr>
          <w:sz w:val="28"/>
          <w:szCs w:val="28"/>
          <w:lang w:val="en-US"/>
        </w:rPr>
        <w:t>FitProSport</w:t>
      </w:r>
      <w:bookmarkEnd w:id="33"/>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r>
        <w:rPr>
          <w:sz w:val="28"/>
          <w:szCs w:val="28"/>
          <w:lang w:val="en-US"/>
        </w:rPr>
        <w:t>FitProSport</w:t>
      </w:r>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w:t>
      </w:r>
      <w:r>
        <w:rPr>
          <w:sz w:val="28"/>
          <w:szCs w:val="28"/>
        </w:rPr>
        <w:lastRenderedPageBreak/>
        <w:t>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lastRenderedPageBreak/>
        <w:t xml:space="preserve">В ходе изучения составляющих приложения </w:t>
      </w:r>
      <w:r>
        <w:rPr>
          <w:sz w:val="28"/>
          <w:szCs w:val="28"/>
          <w:lang w:val="en-US"/>
        </w:rPr>
        <w:t>FitProSport</w:t>
      </w:r>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r>
        <w:rPr>
          <w:sz w:val="28"/>
          <w:szCs w:val="28"/>
          <w:lang w:val="en-US"/>
        </w:rPr>
        <w:t>GymUp</w:t>
      </w:r>
      <w:bookmarkEnd w:id="34"/>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r>
        <w:rPr>
          <w:sz w:val="28"/>
          <w:szCs w:val="28"/>
          <w:lang w:val="en-US"/>
        </w:rPr>
        <w:t>GymUp</w:t>
      </w:r>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lastRenderedPageBreak/>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lastRenderedPageBreak/>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sz w:val="28"/>
          <w:szCs w:val="28"/>
          <w:lang w:val="en-US"/>
        </w:rPr>
        <w:t>FitProSport</w:t>
      </w:r>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lastRenderedPageBreak/>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r>
        <w:rPr>
          <w:lang w:val="en-US"/>
        </w:rPr>
        <w:t>GymRun</w:t>
      </w:r>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поиского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sz w:val="28"/>
          <w:szCs w:val="28"/>
          <w:lang w:val="en-US"/>
        </w:rPr>
        <w:t>FitProSport</w:t>
      </w:r>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«Воркаут».</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«воркаута»</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«воркаут»,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воркаутов, поиск нужного займёт немало времени, да и при создании воркаута с большим количеством упражнений, влечёт за собой нагромождение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sz w:val="28"/>
          <w:szCs w:val="28"/>
          <w:lang w:val="en-US"/>
        </w:rPr>
        <w:t>FitProSport</w:t>
      </w:r>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rsidP="00284481">
      <w:pPr>
        <w:pStyle w:val="1"/>
      </w:pPr>
      <w:r>
        <w:t xml:space="preserve">1.4.1 </w:t>
      </w:r>
      <w:r>
        <w:rPr>
          <w:lang w:val="en-US"/>
        </w:rPr>
        <w:t>Medisafe</w:t>
      </w:r>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sz w:val="28"/>
          <w:szCs w:val="28"/>
          <w:lang w:val="en-US"/>
        </w:rPr>
        <w:t>Medisafe</w:t>
      </w:r>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rsidP="00284481">
      <w:pPr>
        <w:pStyle w:val="1"/>
      </w:pPr>
      <w:r w:rsidRPr="001D6217">
        <w:t xml:space="preserve">1.4.2 </w:t>
      </w:r>
      <w:r>
        <w:rPr>
          <w:lang w:val="en-US"/>
        </w:rPr>
        <w:t>MyTherapy</w:t>
      </w:r>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sz w:val="28"/>
          <w:szCs w:val="28"/>
          <w:lang w:val="en-US"/>
        </w:rPr>
        <w:t>MyTherapy</w:t>
      </w:r>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8"/>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r>
              <w:rPr>
                <w:sz w:val="28"/>
                <w:szCs w:val="28"/>
              </w:rPr>
              <w:t>FitProSport</w:t>
            </w:r>
          </w:p>
        </w:tc>
        <w:tc>
          <w:tcPr>
            <w:tcW w:w="1176" w:type="dxa"/>
          </w:tcPr>
          <w:p w14:paraId="707C30A7" w14:textId="77777777" w:rsidR="00E53ECD" w:rsidRDefault="00000000">
            <w:pPr>
              <w:widowControl/>
              <w:spacing w:line="360" w:lineRule="auto"/>
              <w:jc w:val="center"/>
              <w:rPr>
                <w:sz w:val="28"/>
                <w:szCs w:val="28"/>
              </w:rPr>
            </w:pPr>
            <w:r>
              <w:rPr>
                <w:sz w:val="28"/>
                <w:szCs w:val="28"/>
              </w:rPr>
              <w:t>GymUp</w:t>
            </w:r>
          </w:p>
        </w:tc>
        <w:tc>
          <w:tcPr>
            <w:tcW w:w="1320" w:type="dxa"/>
          </w:tcPr>
          <w:p w14:paraId="67637C0A" w14:textId="77777777" w:rsidR="00E53ECD" w:rsidRDefault="00000000">
            <w:pPr>
              <w:widowControl/>
              <w:spacing w:line="360" w:lineRule="auto"/>
              <w:jc w:val="center"/>
              <w:rPr>
                <w:sz w:val="28"/>
                <w:szCs w:val="28"/>
              </w:rPr>
            </w:pPr>
            <w:r>
              <w:rPr>
                <w:sz w:val="28"/>
                <w:szCs w:val="28"/>
              </w:rPr>
              <w:t>GymRun</w:t>
            </w:r>
          </w:p>
        </w:tc>
        <w:tc>
          <w:tcPr>
            <w:tcW w:w="1032" w:type="dxa"/>
          </w:tcPr>
          <w:p w14:paraId="6E9A71C2" w14:textId="77777777" w:rsidR="00E53ECD" w:rsidRDefault="00000000">
            <w:pPr>
              <w:widowControl/>
              <w:spacing w:line="360" w:lineRule="auto"/>
              <w:jc w:val="center"/>
              <w:rPr>
                <w:sz w:val="28"/>
                <w:szCs w:val="28"/>
              </w:rPr>
            </w:pPr>
            <w:r>
              <w:rPr>
                <w:sz w:val="28"/>
                <w:szCs w:val="28"/>
              </w:rPr>
              <w:t>Strong</w:t>
            </w:r>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Наличие уведомлений о принятии пищ.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D4595F"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1D7F9915"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xml:space="preserve">; возможность восстановления пароля и смены логина. </w:t>
      </w:r>
    </w:p>
    <w:p w14:paraId="63A71997" w14:textId="386A10FC"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 xml:space="preserve">регистрации через ссылку, отправленную на электронную почту.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6F6C9C2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sidR="00583EB8">
        <w:rPr>
          <w:sz w:val="28"/>
          <w:szCs w:val="28"/>
        </w:rPr>
        <w:t xml:space="preserve"> представлена на рисунке 5.</w:t>
      </w:r>
    </w:p>
    <w:p w14:paraId="2A92D60B" w14:textId="208B91F5" w:rsidR="00EE33E8" w:rsidRDefault="00EE33E8" w:rsidP="00583EB8">
      <w:pPr>
        <w:spacing w:line="360" w:lineRule="auto"/>
        <w:ind w:firstLine="851"/>
        <w:jc w:val="both"/>
        <w:rPr>
          <w:sz w:val="28"/>
          <w:szCs w:val="28"/>
        </w:rPr>
      </w:pPr>
      <w:r w:rsidRPr="00EE33E8">
        <w:rPr>
          <w:noProof/>
          <w:sz w:val="28"/>
          <w:szCs w:val="28"/>
        </w:rPr>
        <w:drawing>
          <wp:inline distT="0" distB="0" distL="0" distR="0" wp14:anchorId="256B2D70" wp14:editId="3DA630AE">
            <wp:extent cx="5418031" cy="5296395"/>
            <wp:effectExtent l="0" t="0" r="0" b="0"/>
            <wp:docPr id="1240520822"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0822" name="Рисунок 1" descr="Изображение выглядит как текст, диаграмма, снимок экрана, круг&#10;&#10;Автоматически созданное описание"/>
                    <pic:cNvPicPr/>
                  </pic:nvPicPr>
                  <pic:blipFill>
                    <a:blip r:embed="rId36"/>
                    <a:stretch>
                      <a:fillRect/>
                    </a:stretch>
                  </pic:blipFill>
                  <pic:spPr>
                    <a:xfrm>
                      <a:off x="0" y="0"/>
                      <a:ext cx="5466797" cy="5344066"/>
                    </a:xfrm>
                    <a:prstGeom prst="rect">
                      <a:avLst/>
                    </a:prstGeom>
                  </pic:spPr>
                </pic:pic>
              </a:graphicData>
            </a:graphic>
          </wp:inline>
        </w:drawing>
      </w:r>
    </w:p>
    <w:p w14:paraId="7C99DE50" w14:textId="77777777" w:rsidR="00EE33E8" w:rsidRDefault="00EE33E8" w:rsidP="00EE33E8">
      <w:pPr>
        <w:spacing w:line="360" w:lineRule="auto"/>
        <w:ind w:firstLine="851"/>
        <w:jc w:val="center"/>
        <w:rPr>
          <w:sz w:val="28"/>
          <w:szCs w:val="28"/>
        </w:rPr>
      </w:pPr>
      <w:r>
        <w:rPr>
          <w:sz w:val="28"/>
          <w:szCs w:val="28"/>
        </w:rPr>
        <w:lastRenderedPageBreak/>
        <w:t>Рисунок 5 — Диаграмма вариантов использования навыка</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7"/>
                    <a:stretch>
                      <a:fillRect/>
                    </a:stretch>
                  </pic:blipFill>
                  <pic:spPr>
                    <a:xfrm>
                      <a:off x="0" y="0"/>
                      <a:ext cx="4353533" cy="6906589"/>
                    </a:xfrm>
                    <a:prstGeom prst="rect">
                      <a:avLst/>
                    </a:prstGeom>
                  </pic:spPr>
                </pic:pic>
              </a:graphicData>
            </a:graphic>
          </wp:inline>
        </w:drawing>
      </w:r>
    </w:p>
    <w:p w14:paraId="69DE419F" w14:textId="10571339" w:rsidR="00127D92" w:rsidRDefault="00127D92" w:rsidP="00127D92">
      <w:pPr>
        <w:spacing w:line="360" w:lineRule="auto"/>
        <w:jc w:val="center"/>
        <w:rPr>
          <w:sz w:val="28"/>
          <w:szCs w:val="28"/>
        </w:rPr>
      </w:pPr>
      <w:r>
        <w:rPr>
          <w:noProof/>
          <w:sz w:val="28"/>
          <w:szCs w:val="28"/>
        </w:rPr>
        <w:t xml:space="preserve">Рисунок 6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email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пользователь указывает email, на который будет отправлен новый пароль; получение кода: пользователь получает код для восстановления пароля на email;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0C5FF9"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r w:rsidR="00AC23F0">
        <w:rPr>
          <w:sz w:val="28"/>
          <w:szCs w:val="28"/>
          <w:lang w:val="en-US"/>
        </w:rPr>
        <w:t>json</w:t>
      </w:r>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6466145D" w14:textId="77777777" w:rsidR="00DC3678" w:rsidRDefault="00DC3678" w:rsidP="00DC3678">
      <w:pPr>
        <w:pStyle w:val="1"/>
        <w:rPr>
          <w:szCs w:val="28"/>
        </w:rPr>
      </w:pPr>
      <w:bookmarkStart w:id="50" w:name="_Toc136970860"/>
      <w:bookmarkStart w:id="51" w:name="_Toc137039926"/>
      <w:r>
        <w:rPr>
          <w:szCs w:val="28"/>
        </w:rPr>
        <w:t>3.5 Используемые языки разработки и программные средства</w:t>
      </w:r>
      <w:bookmarkEnd w:id="50"/>
      <w:bookmarkEnd w:id="51"/>
    </w:p>
    <w:p w14:paraId="7243C93A" w14:textId="281EB87F" w:rsidR="00E53ECD" w:rsidRPr="00F05032" w:rsidRDefault="00DC3678" w:rsidP="00110C29">
      <w:pPr>
        <w:spacing w:line="360" w:lineRule="auto"/>
        <w:rPr>
          <w:sz w:val="28"/>
          <w:szCs w:val="28"/>
        </w:rPr>
      </w:pPr>
      <w:r>
        <w:rPr>
          <w:sz w:val="28"/>
        </w:rPr>
        <w:tab/>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r w:rsidRPr="00DC3678">
        <w:rPr>
          <w:color w:val="000000"/>
          <w:spacing w:val="-8"/>
          <w:sz w:val="28"/>
          <w:szCs w:val="28"/>
          <w:shd w:val="clear" w:color="auto" w:fill="FFFFFF"/>
        </w:rPr>
        <w:t>Android Studio Hedgehog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r w:rsidRPr="00DC3678">
        <w:rPr>
          <w:color w:val="202124"/>
          <w:sz w:val="28"/>
          <w:szCs w:val="28"/>
          <w:shd w:val="clear" w:color="auto" w:fill="FFFFFF"/>
        </w:rPr>
        <w:t>Jetpack Compose</w:t>
      </w:r>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retrofit2</w:t>
      </w:r>
      <w:r w:rsidR="00F05032" w:rsidRPr="00F05032">
        <w:rPr>
          <w:sz w:val="28"/>
          <w:szCs w:val="28"/>
        </w:rPr>
        <w:t xml:space="preserve">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r w:rsidR="00F05032" w:rsidRPr="00F05032">
        <w:rPr>
          <w:sz w:val="28"/>
          <w:szCs w:val="28"/>
        </w:rPr>
        <w:t>coil-gif</w:t>
      </w:r>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2" w:name="_Toc147217007"/>
      <w:bookmarkStart w:id="53" w:name="_Toc147217579"/>
      <w:r>
        <w:t>Выводы</w:t>
      </w:r>
      <w:bookmarkEnd w:id="52"/>
      <w:bookmarkEnd w:id="53"/>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w:t>
      </w:r>
      <w:r w:rsidR="004D1998">
        <w:rPr>
          <w:sz w:val="28"/>
          <w:szCs w:val="28"/>
        </w:rPr>
        <w:t>, были подробно описаны выбранные средства и языки программирования, с помощью которых было проведено проектирование</w:t>
      </w:r>
      <w:r w:rsidR="004D1998">
        <w:rPr>
          <w:sz w:val="28"/>
          <w:szCs w:val="28"/>
        </w:rPr>
        <w:t xml:space="preserve"> мобильного приложения.</w:t>
      </w:r>
    </w:p>
    <w:p w14:paraId="244A2568" w14:textId="77777777" w:rsidR="00E53ECD" w:rsidRDefault="00E53ECD">
      <w:pPr>
        <w:spacing w:line="360" w:lineRule="auto"/>
        <w:ind w:firstLine="709"/>
        <w:jc w:val="both"/>
        <w:rPr>
          <w:sz w:val="28"/>
        </w:rPr>
      </w:pPr>
    </w:p>
    <w:p w14:paraId="4B89BF20" w14:textId="77777777" w:rsidR="00E53ECD" w:rsidRDefault="00000000">
      <w:pPr>
        <w:pStyle w:val="1"/>
      </w:pPr>
      <w:bookmarkStart w:id="54" w:name="_Toc147217008"/>
      <w:bookmarkStart w:id="55" w:name="_Toc147217580"/>
      <w:r>
        <w:t>4 Тестирование виртуального тура</w:t>
      </w:r>
      <w:bookmarkEnd w:id="54"/>
      <w:bookmarkEnd w:id="55"/>
    </w:p>
    <w:p w14:paraId="7E761F3D" w14:textId="77777777" w:rsidR="00E53ECD" w:rsidRDefault="00E53ECD">
      <w:pPr>
        <w:spacing w:line="360" w:lineRule="auto"/>
        <w:ind w:firstLine="709"/>
        <w:jc w:val="both"/>
        <w:rPr>
          <w:sz w:val="28"/>
        </w:rPr>
      </w:pPr>
    </w:p>
    <w:p w14:paraId="14996797" w14:textId="77777777" w:rsidR="00E53ECD" w:rsidRDefault="00000000">
      <w:pPr>
        <w:pStyle w:val="1"/>
      </w:pPr>
      <w:bookmarkStart w:id="56" w:name="_Toc147217009"/>
      <w:bookmarkStart w:id="57" w:name="_Toc147217581"/>
      <w:r>
        <w:t xml:space="preserve">4.1 </w:t>
      </w:r>
      <w:r>
        <w:rPr>
          <w:lang w:val="en-US"/>
        </w:rPr>
        <w:t>Mind</w:t>
      </w:r>
      <w:r>
        <w:t xml:space="preserve"> </w:t>
      </w:r>
      <w:r>
        <w:rPr>
          <w:lang w:val="en-US"/>
        </w:rPr>
        <w:t>Map</w:t>
      </w:r>
      <w:r>
        <w:t xml:space="preserve"> карта областей тестирования</w:t>
      </w:r>
      <w:bookmarkEnd w:id="56"/>
      <w:bookmarkEnd w:id="57"/>
    </w:p>
    <w:p w14:paraId="5C27CC38" w14:textId="77777777" w:rsidR="00E53ECD" w:rsidRDefault="00E53ECD">
      <w:pPr>
        <w:spacing w:line="360" w:lineRule="auto"/>
        <w:ind w:firstLine="709"/>
        <w:jc w:val="both"/>
        <w:rPr>
          <w:sz w:val="28"/>
        </w:rPr>
      </w:pPr>
    </w:p>
    <w:p w14:paraId="7DD25B4E" w14:textId="77777777" w:rsidR="00E53ECD" w:rsidRDefault="00E53ECD">
      <w:pPr>
        <w:spacing w:line="360" w:lineRule="auto"/>
        <w:ind w:firstLine="709"/>
        <w:jc w:val="both"/>
        <w:rPr>
          <w:sz w:val="28"/>
        </w:rPr>
      </w:pPr>
    </w:p>
    <w:p w14:paraId="0A05ACCF" w14:textId="77777777" w:rsidR="00E53ECD" w:rsidRDefault="00E53ECD">
      <w:pPr>
        <w:spacing w:line="360" w:lineRule="auto"/>
        <w:jc w:val="center"/>
        <w:rPr>
          <w:sz w:val="28"/>
        </w:rPr>
      </w:pPr>
    </w:p>
    <w:p w14:paraId="16C34337" w14:textId="77777777" w:rsidR="00E53ECD" w:rsidRDefault="00000000">
      <w:pPr>
        <w:pStyle w:val="1"/>
      </w:pPr>
      <w:bookmarkStart w:id="58" w:name="_Toc147217010"/>
      <w:bookmarkStart w:id="59" w:name="_Toc147217582"/>
      <w:r>
        <w:t>Выводы</w:t>
      </w:r>
      <w:bookmarkEnd w:id="58"/>
      <w:bookmarkEnd w:id="59"/>
    </w:p>
    <w:p w14:paraId="5BF6496E" w14:textId="77777777" w:rsidR="00E53ECD" w:rsidRDefault="00E53ECD">
      <w:pPr>
        <w:spacing w:line="360" w:lineRule="auto"/>
        <w:ind w:firstLine="709"/>
        <w:jc w:val="both"/>
        <w:rPr>
          <w:sz w:val="28"/>
        </w:rPr>
      </w:pP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60" w:name="_Toc147217011"/>
      <w:bookmarkStart w:id="61" w:name="_Toc147217583"/>
      <w:r>
        <w:t>Заключение</w:t>
      </w:r>
      <w:bookmarkEnd w:id="60"/>
      <w:bookmarkEnd w:id="61"/>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77777777" w:rsidR="00E53ECD" w:rsidRDefault="00000000">
      <w:pPr>
        <w:spacing w:after="160" w:line="259" w:lineRule="auto"/>
      </w:pPr>
      <w:r>
        <w:br w:type="page"/>
      </w:r>
    </w:p>
    <w:p w14:paraId="00E263C5" w14:textId="77777777" w:rsidR="00E53ECD" w:rsidRDefault="00000000">
      <w:pPr>
        <w:pStyle w:val="1"/>
      </w:pPr>
      <w:bookmarkStart w:id="62" w:name="_Toc147217012"/>
      <w:bookmarkStart w:id="63" w:name="_Toc147217584"/>
      <w:r>
        <w:lastRenderedPageBreak/>
        <w:t>СПИСОК ИСПОЛЬЗОВАННЫХ ИСТОЧНИКОВ</w:t>
      </w:r>
      <w:bookmarkEnd w:id="62"/>
      <w:bookmarkEnd w:id="63"/>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14:paraId="52ED63AB"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4" w:name="_Toc147217585"/>
      <w:bookmarkStart w:id="65" w:name="_Toc147217013"/>
      <w:r>
        <w:t>Приложение А</w:t>
      </w:r>
      <w:bookmarkEnd w:id="64"/>
      <w:bookmarkEnd w:id="65"/>
    </w:p>
    <w:p w14:paraId="1BCE66D6" w14:textId="77777777" w:rsidR="00E53ECD" w:rsidRDefault="00000000">
      <w:pPr>
        <w:pStyle w:val="1"/>
        <w:jc w:val="center"/>
      </w:pPr>
      <w:bookmarkStart w:id="66" w:name="_Toc147217586"/>
      <w:bookmarkStart w:id="67" w:name="_Toc147217014"/>
      <w:r>
        <w:t>Справка о результатах проверки выпускной квалификационной работы на наличие заимствований</w:t>
      </w:r>
      <w:bookmarkEnd w:id="66"/>
      <w:bookmarkEnd w:id="67"/>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8" w:name="_Toc147217015"/>
      <w:bookmarkStart w:id="69" w:name="_Toc147217587"/>
      <w:r>
        <w:t>Приложение Б</w:t>
      </w:r>
      <w:bookmarkEnd w:id="68"/>
      <w:bookmarkEnd w:id="69"/>
    </w:p>
    <w:p w14:paraId="1FD47053" w14:textId="77777777" w:rsidR="00E53ECD" w:rsidRDefault="00000000">
      <w:pPr>
        <w:pStyle w:val="1"/>
        <w:jc w:val="center"/>
      </w:pPr>
      <w:bookmarkStart w:id="70" w:name="_Toc147217016"/>
      <w:bookmarkStart w:id="71" w:name="_Toc147217588"/>
      <w:r>
        <w:t>Техническое задание</w:t>
      </w:r>
      <w:bookmarkEnd w:id="70"/>
      <w:bookmarkEnd w:id="71"/>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2" w:name="_Toc147217017"/>
      <w:bookmarkStart w:id="73" w:name="_Toc147217589"/>
      <w:r>
        <w:t>Приложение В</w:t>
      </w:r>
      <w:bookmarkEnd w:id="72"/>
      <w:bookmarkEnd w:id="73"/>
    </w:p>
    <w:p w14:paraId="7AB21DBE" w14:textId="77777777" w:rsidR="00E53ECD" w:rsidRDefault="00000000">
      <w:pPr>
        <w:pStyle w:val="1"/>
        <w:jc w:val="center"/>
      </w:pPr>
      <w:bookmarkStart w:id="74" w:name="_Toc147217018"/>
      <w:bookmarkStart w:id="75" w:name="_Toc147217590"/>
      <w:r>
        <w:t>Руководство системного программиста</w:t>
      </w:r>
      <w:bookmarkEnd w:id="74"/>
      <w:bookmarkEnd w:id="75"/>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4F61D" w14:textId="77777777" w:rsidR="000D79CD" w:rsidRDefault="000D79CD">
      <w:r>
        <w:separator/>
      </w:r>
    </w:p>
  </w:endnote>
  <w:endnote w:type="continuationSeparator" w:id="0">
    <w:p w14:paraId="282D1276" w14:textId="77777777" w:rsidR="000D79CD" w:rsidRDefault="000D7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variable"/>
    <w:sig w:usb0="E0000ABF" w:usb1="61DFFCFB"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68A65" w14:textId="77777777" w:rsidR="000D79CD" w:rsidRDefault="000D79CD">
      <w:r>
        <w:separator/>
      </w:r>
    </w:p>
  </w:footnote>
  <w:footnote w:type="continuationSeparator" w:id="0">
    <w:p w14:paraId="40317576" w14:textId="77777777" w:rsidR="000D79CD" w:rsidRDefault="000D7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4"/>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1381050878">
    <w:abstractNumId w:val="0"/>
  </w:num>
  <w:num w:numId="2" w16cid:durableId="109570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15EA4"/>
    <w:rsid w:val="000211A9"/>
    <w:rsid w:val="0003193A"/>
    <w:rsid w:val="00036308"/>
    <w:rsid w:val="0004355E"/>
    <w:rsid w:val="00045EFC"/>
    <w:rsid w:val="000606A0"/>
    <w:rsid w:val="00060AAC"/>
    <w:rsid w:val="00061910"/>
    <w:rsid w:val="00062192"/>
    <w:rsid w:val="0006226C"/>
    <w:rsid w:val="00070A5C"/>
    <w:rsid w:val="00071AA7"/>
    <w:rsid w:val="00074E37"/>
    <w:rsid w:val="000822A2"/>
    <w:rsid w:val="000A142B"/>
    <w:rsid w:val="000A6793"/>
    <w:rsid w:val="000B78F9"/>
    <w:rsid w:val="000C25C7"/>
    <w:rsid w:val="000C53C3"/>
    <w:rsid w:val="000C5FF9"/>
    <w:rsid w:val="000C6BF6"/>
    <w:rsid w:val="000D340E"/>
    <w:rsid w:val="000D79CD"/>
    <w:rsid w:val="000E38B5"/>
    <w:rsid w:val="000F0116"/>
    <w:rsid w:val="000F1EB1"/>
    <w:rsid w:val="001008B5"/>
    <w:rsid w:val="0010455D"/>
    <w:rsid w:val="00110201"/>
    <w:rsid w:val="00110C29"/>
    <w:rsid w:val="00120091"/>
    <w:rsid w:val="00127D92"/>
    <w:rsid w:val="00164DAD"/>
    <w:rsid w:val="00167EC7"/>
    <w:rsid w:val="00174B90"/>
    <w:rsid w:val="00174D9E"/>
    <w:rsid w:val="00177A6C"/>
    <w:rsid w:val="00192969"/>
    <w:rsid w:val="001A2A06"/>
    <w:rsid w:val="001B0605"/>
    <w:rsid w:val="001B220A"/>
    <w:rsid w:val="001B26B5"/>
    <w:rsid w:val="001B381B"/>
    <w:rsid w:val="001B792A"/>
    <w:rsid w:val="001B7EC6"/>
    <w:rsid w:val="001D6217"/>
    <w:rsid w:val="001E09DC"/>
    <w:rsid w:val="001E2393"/>
    <w:rsid w:val="001E6403"/>
    <w:rsid w:val="001E6626"/>
    <w:rsid w:val="001E79EA"/>
    <w:rsid w:val="001F4DB1"/>
    <w:rsid w:val="00201E4C"/>
    <w:rsid w:val="00204430"/>
    <w:rsid w:val="00206959"/>
    <w:rsid w:val="00206E5F"/>
    <w:rsid w:val="0021139B"/>
    <w:rsid w:val="00214F02"/>
    <w:rsid w:val="00225718"/>
    <w:rsid w:val="00225A1F"/>
    <w:rsid w:val="00230DB9"/>
    <w:rsid w:val="00231F69"/>
    <w:rsid w:val="00234FA0"/>
    <w:rsid w:val="0023749F"/>
    <w:rsid w:val="00264734"/>
    <w:rsid w:val="00274C06"/>
    <w:rsid w:val="00277832"/>
    <w:rsid w:val="00284481"/>
    <w:rsid w:val="002938FA"/>
    <w:rsid w:val="002A06CA"/>
    <w:rsid w:val="002B1F69"/>
    <w:rsid w:val="002C0516"/>
    <w:rsid w:val="002C41D4"/>
    <w:rsid w:val="002E29A2"/>
    <w:rsid w:val="002E2F7C"/>
    <w:rsid w:val="002F79B9"/>
    <w:rsid w:val="00301958"/>
    <w:rsid w:val="00302665"/>
    <w:rsid w:val="003038BC"/>
    <w:rsid w:val="003066CA"/>
    <w:rsid w:val="00320089"/>
    <w:rsid w:val="0032083C"/>
    <w:rsid w:val="003267B0"/>
    <w:rsid w:val="00333E6C"/>
    <w:rsid w:val="00335131"/>
    <w:rsid w:val="0035291E"/>
    <w:rsid w:val="0036055F"/>
    <w:rsid w:val="00362B8A"/>
    <w:rsid w:val="003639B7"/>
    <w:rsid w:val="00373FB6"/>
    <w:rsid w:val="00381E6E"/>
    <w:rsid w:val="00382FE4"/>
    <w:rsid w:val="003A372F"/>
    <w:rsid w:val="003A7895"/>
    <w:rsid w:val="003C368D"/>
    <w:rsid w:val="003E5BA4"/>
    <w:rsid w:val="003E6F50"/>
    <w:rsid w:val="003F1075"/>
    <w:rsid w:val="003F1791"/>
    <w:rsid w:val="004105A9"/>
    <w:rsid w:val="00415C63"/>
    <w:rsid w:val="00416706"/>
    <w:rsid w:val="004525D4"/>
    <w:rsid w:val="0048474A"/>
    <w:rsid w:val="004B02C6"/>
    <w:rsid w:val="004B2FE6"/>
    <w:rsid w:val="004B69FC"/>
    <w:rsid w:val="004D0181"/>
    <w:rsid w:val="004D1998"/>
    <w:rsid w:val="004E01F9"/>
    <w:rsid w:val="004E69BD"/>
    <w:rsid w:val="004F4A53"/>
    <w:rsid w:val="00522977"/>
    <w:rsid w:val="00527264"/>
    <w:rsid w:val="0053270C"/>
    <w:rsid w:val="00536A01"/>
    <w:rsid w:val="00541B3F"/>
    <w:rsid w:val="00555F23"/>
    <w:rsid w:val="00560CF9"/>
    <w:rsid w:val="005620E9"/>
    <w:rsid w:val="0057077E"/>
    <w:rsid w:val="005733FA"/>
    <w:rsid w:val="00574B85"/>
    <w:rsid w:val="00574E90"/>
    <w:rsid w:val="00583EB8"/>
    <w:rsid w:val="00585101"/>
    <w:rsid w:val="005854B5"/>
    <w:rsid w:val="00587CBE"/>
    <w:rsid w:val="005919B1"/>
    <w:rsid w:val="005A52A7"/>
    <w:rsid w:val="005A77B1"/>
    <w:rsid w:val="005C2291"/>
    <w:rsid w:val="005E3E46"/>
    <w:rsid w:val="005E4060"/>
    <w:rsid w:val="005E7787"/>
    <w:rsid w:val="00603A86"/>
    <w:rsid w:val="00646E88"/>
    <w:rsid w:val="006477C8"/>
    <w:rsid w:val="00655085"/>
    <w:rsid w:val="00683CDB"/>
    <w:rsid w:val="006840B8"/>
    <w:rsid w:val="00695CFF"/>
    <w:rsid w:val="006A03BF"/>
    <w:rsid w:val="006A4292"/>
    <w:rsid w:val="006C0B77"/>
    <w:rsid w:val="006D14C1"/>
    <w:rsid w:val="006D5E2D"/>
    <w:rsid w:val="006E6F4E"/>
    <w:rsid w:val="006F50C9"/>
    <w:rsid w:val="0071155F"/>
    <w:rsid w:val="00712DA6"/>
    <w:rsid w:val="00721F1D"/>
    <w:rsid w:val="00723F2E"/>
    <w:rsid w:val="00724399"/>
    <w:rsid w:val="00727614"/>
    <w:rsid w:val="00755766"/>
    <w:rsid w:val="00760BF0"/>
    <w:rsid w:val="007639F8"/>
    <w:rsid w:val="00773BEB"/>
    <w:rsid w:val="00776AC1"/>
    <w:rsid w:val="00781388"/>
    <w:rsid w:val="007C7101"/>
    <w:rsid w:val="007C73E2"/>
    <w:rsid w:val="007E44EA"/>
    <w:rsid w:val="007E66BD"/>
    <w:rsid w:val="007E686D"/>
    <w:rsid w:val="007F1E4E"/>
    <w:rsid w:val="00801875"/>
    <w:rsid w:val="00821C74"/>
    <w:rsid w:val="008242FF"/>
    <w:rsid w:val="00824A6A"/>
    <w:rsid w:val="00830615"/>
    <w:rsid w:val="00842ADB"/>
    <w:rsid w:val="00845A77"/>
    <w:rsid w:val="00850054"/>
    <w:rsid w:val="0086325D"/>
    <w:rsid w:val="00870751"/>
    <w:rsid w:val="008A5E8A"/>
    <w:rsid w:val="008C2F4C"/>
    <w:rsid w:val="008C37BB"/>
    <w:rsid w:val="008D21BE"/>
    <w:rsid w:val="009150CF"/>
    <w:rsid w:val="00922C48"/>
    <w:rsid w:val="0093127E"/>
    <w:rsid w:val="00933CAA"/>
    <w:rsid w:val="00950D33"/>
    <w:rsid w:val="009538A4"/>
    <w:rsid w:val="009807A8"/>
    <w:rsid w:val="009B0623"/>
    <w:rsid w:val="009B1D6D"/>
    <w:rsid w:val="009B3548"/>
    <w:rsid w:val="009B3677"/>
    <w:rsid w:val="009C518F"/>
    <w:rsid w:val="009D6A07"/>
    <w:rsid w:val="009F04F5"/>
    <w:rsid w:val="009F0D7A"/>
    <w:rsid w:val="00A27036"/>
    <w:rsid w:val="00A27802"/>
    <w:rsid w:val="00A30F6D"/>
    <w:rsid w:val="00A351EA"/>
    <w:rsid w:val="00A47EF0"/>
    <w:rsid w:val="00A5011A"/>
    <w:rsid w:val="00A50E33"/>
    <w:rsid w:val="00A61D3F"/>
    <w:rsid w:val="00A623BF"/>
    <w:rsid w:val="00A76FAB"/>
    <w:rsid w:val="00A80389"/>
    <w:rsid w:val="00A81A59"/>
    <w:rsid w:val="00A90D6A"/>
    <w:rsid w:val="00A90E2F"/>
    <w:rsid w:val="00A91EEC"/>
    <w:rsid w:val="00AA1011"/>
    <w:rsid w:val="00AB2471"/>
    <w:rsid w:val="00AB7F36"/>
    <w:rsid w:val="00AC23F0"/>
    <w:rsid w:val="00AC7BC9"/>
    <w:rsid w:val="00AD55AA"/>
    <w:rsid w:val="00AD727F"/>
    <w:rsid w:val="00AD73A3"/>
    <w:rsid w:val="00B023CC"/>
    <w:rsid w:val="00B11E2F"/>
    <w:rsid w:val="00B21731"/>
    <w:rsid w:val="00B21BAE"/>
    <w:rsid w:val="00B326A7"/>
    <w:rsid w:val="00B43A0E"/>
    <w:rsid w:val="00B80987"/>
    <w:rsid w:val="00B915B7"/>
    <w:rsid w:val="00BA15AE"/>
    <w:rsid w:val="00BB71EC"/>
    <w:rsid w:val="00BD06F1"/>
    <w:rsid w:val="00BD5DC1"/>
    <w:rsid w:val="00BF554D"/>
    <w:rsid w:val="00C0034B"/>
    <w:rsid w:val="00C17EA8"/>
    <w:rsid w:val="00C256FE"/>
    <w:rsid w:val="00C66801"/>
    <w:rsid w:val="00C6786B"/>
    <w:rsid w:val="00C8012B"/>
    <w:rsid w:val="00C87A43"/>
    <w:rsid w:val="00CC2648"/>
    <w:rsid w:val="00CD6B0D"/>
    <w:rsid w:val="00CD70B4"/>
    <w:rsid w:val="00CE2CF1"/>
    <w:rsid w:val="00CE6D2A"/>
    <w:rsid w:val="00CF126D"/>
    <w:rsid w:val="00D002BB"/>
    <w:rsid w:val="00D07CF3"/>
    <w:rsid w:val="00D1062F"/>
    <w:rsid w:val="00D201FD"/>
    <w:rsid w:val="00D26CEA"/>
    <w:rsid w:val="00D44BAC"/>
    <w:rsid w:val="00D4595F"/>
    <w:rsid w:val="00D51102"/>
    <w:rsid w:val="00D601DA"/>
    <w:rsid w:val="00D7768C"/>
    <w:rsid w:val="00D8511A"/>
    <w:rsid w:val="00D90816"/>
    <w:rsid w:val="00DA7244"/>
    <w:rsid w:val="00DB4DEF"/>
    <w:rsid w:val="00DC1BC5"/>
    <w:rsid w:val="00DC3678"/>
    <w:rsid w:val="00DE09DA"/>
    <w:rsid w:val="00DE2D2B"/>
    <w:rsid w:val="00DF1CE1"/>
    <w:rsid w:val="00E246AD"/>
    <w:rsid w:val="00E43389"/>
    <w:rsid w:val="00E52FAE"/>
    <w:rsid w:val="00E53ECD"/>
    <w:rsid w:val="00E5411A"/>
    <w:rsid w:val="00E64FAD"/>
    <w:rsid w:val="00E66522"/>
    <w:rsid w:val="00E7336A"/>
    <w:rsid w:val="00E73849"/>
    <w:rsid w:val="00E818D6"/>
    <w:rsid w:val="00E85A7A"/>
    <w:rsid w:val="00E87079"/>
    <w:rsid w:val="00E93912"/>
    <w:rsid w:val="00EA4FF0"/>
    <w:rsid w:val="00EA59C6"/>
    <w:rsid w:val="00EA59DF"/>
    <w:rsid w:val="00EC09E9"/>
    <w:rsid w:val="00ED171E"/>
    <w:rsid w:val="00EE01A1"/>
    <w:rsid w:val="00EE33E8"/>
    <w:rsid w:val="00EE4070"/>
    <w:rsid w:val="00EE51DB"/>
    <w:rsid w:val="00EF348B"/>
    <w:rsid w:val="00F05032"/>
    <w:rsid w:val="00F12A13"/>
    <w:rsid w:val="00F12C76"/>
    <w:rsid w:val="00F25EBB"/>
    <w:rsid w:val="00F338A6"/>
    <w:rsid w:val="00F34585"/>
    <w:rsid w:val="00F4041B"/>
    <w:rsid w:val="00F40732"/>
    <w:rsid w:val="00F45693"/>
    <w:rsid w:val="00F50446"/>
    <w:rsid w:val="00F551FF"/>
    <w:rsid w:val="00F6368A"/>
    <w:rsid w:val="00F64D25"/>
    <w:rsid w:val="00F67F2E"/>
    <w:rsid w:val="00F733D2"/>
    <w:rsid w:val="00F763D2"/>
    <w:rsid w:val="00F76914"/>
    <w:rsid w:val="00F87B8D"/>
    <w:rsid w:val="00F95AE3"/>
    <w:rsid w:val="00F97390"/>
    <w:rsid w:val="00FB0AA3"/>
    <w:rsid w:val="00FC0621"/>
    <w:rsid w:val="00FC1DDB"/>
    <w:rsid w:val="00FF074C"/>
    <w:rsid w:val="00FF5FF3"/>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autoRedefine/>
    <w:uiPriority w:val="99"/>
    <w:unhideWhenUsed/>
    <w:qFormat/>
    <w:rPr>
      <w:color w:val="0563C1" w:themeColor="hyperlink"/>
      <w:u w:val="single"/>
    </w:rPr>
  </w:style>
  <w:style w:type="paragraph" w:styleId="8">
    <w:name w:val="toc 8"/>
    <w:basedOn w:val="a"/>
    <w:next w:val="a"/>
    <w:autoRedefine/>
    <w:uiPriority w:val="39"/>
    <w:unhideWhenUsed/>
    <w:qFormat/>
    <w:pPr>
      <w:ind w:left="1680"/>
    </w:pPr>
    <w:rPr>
      <w:rFonts w:asciiTheme="minorHAnsi" w:hAnsiTheme="minorHAnsi" w:cstheme="minorHAnsi"/>
      <w:sz w:val="20"/>
      <w:szCs w:val="20"/>
    </w:rPr>
  </w:style>
  <w:style w:type="paragraph" w:styleId="a4">
    <w:name w:val="header"/>
    <w:basedOn w:val="a"/>
    <w:link w:val="a5"/>
    <w:autoRedefine/>
    <w:uiPriority w:val="99"/>
    <w:unhideWhenUsed/>
    <w:qFormat/>
    <w:pPr>
      <w:tabs>
        <w:tab w:val="center" w:pos="4677"/>
        <w:tab w:val="right" w:pos="9355"/>
      </w:tabs>
    </w:pPr>
  </w:style>
  <w:style w:type="paragraph" w:styleId="9">
    <w:name w:val="toc 9"/>
    <w:basedOn w:val="a"/>
    <w:next w:val="a"/>
    <w:autoRedefine/>
    <w:uiPriority w:val="39"/>
    <w:unhideWhenUsed/>
    <w:qFormat/>
    <w:pPr>
      <w:ind w:left="1920"/>
    </w:pPr>
    <w:rPr>
      <w:rFonts w:asciiTheme="minorHAnsi" w:hAnsiTheme="minorHAnsi" w:cstheme="minorHAnsi"/>
      <w:sz w:val="20"/>
      <w:szCs w:val="20"/>
    </w:rPr>
  </w:style>
  <w:style w:type="paragraph" w:styleId="7">
    <w:name w:val="toc 7"/>
    <w:basedOn w:val="a"/>
    <w:next w:val="a"/>
    <w:autoRedefine/>
    <w:uiPriority w:val="39"/>
    <w:unhideWhenUsed/>
    <w:qFormat/>
    <w:pPr>
      <w:ind w:left="1440"/>
    </w:pPr>
    <w:rPr>
      <w:rFonts w:asciiTheme="minorHAnsi" w:hAnsiTheme="minorHAnsi" w:cstheme="minorHAnsi"/>
      <w:sz w:val="20"/>
      <w:szCs w:val="20"/>
    </w:rPr>
  </w:style>
  <w:style w:type="paragraph" w:styleId="11">
    <w:name w:val="toc 1"/>
    <w:basedOn w:val="a"/>
    <w:next w:val="a"/>
    <w:link w:val="12"/>
    <w:autoRedefine/>
    <w:uiPriority w:val="39"/>
    <w:unhideWhenUsed/>
    <w:qFormat/>
    <w:pPr>
      <w:spacing w:line="360" w:lineRule="auto"/>
      <w:jc w:val="both"/>
    </w:pPr>
    <w:rPr>
      <w:rFonts w:cstheme="minorHAnsi"/>
      <w:bCs/>
      <w:sz w:val="28"/>
      <w:szCs w:val="20"/>
    </w:rPr>
  </w:style>
  <w:style w:type="paragraph" w:styleId="6">
    <w:name w:val="toc 6"/>
    <w:basedOn w:val="a"/>
    <w:next w:val="a"/>
    <w:autoRedefine/>
    <w:uiPriority w:val="39"/>
    <w:unhideWhenUsed/>
    <w:qFormat/>
    <w:pPr>
      <w:ind w:left="1200"/>
    </w:pPr>
    <w:rPr>
      <w:rFonts w:asciiTheme="minorHAnsi" w:hAnsiTheme="minorHAnsi" w:cstheme="minorHAnsi"/>
      <w:sz w:val="20"/>
      <w:szCs w:val="20"/>
    </w:rPr>
  </w:style>
  <w:style w:type="paragraph" w:styleId="31">
    <w:name w:val="toc 3"/>
    <w:basedOn w:val="a"/>
    <w:next w:val="a"/>
    <w:autoRedefine/>
    <w:uiPriority w:val="39"/>
    <w:unhideWhenUsed/>
    <w:qFormat/>
    <w:pPr>
      <w:ind w:left="480"/>
    </w:pPr>
    <w:rPr>
      <w:rFonts w:asciiTheme="minorHAnsi" w:hAnsiTheme="minorHAnsi" w:cstheme="minorHAnsi"/>
      <w:sz w:val="20"/>
      <w:szCs w:val="20"/>
    </w:rPr>
  </w:style>
  <w:style w:type="paragraph" w:styleId="21">
    <w:name w:val="toc 2"/>
    <w:basedOn w:val="a"/>
    <w:next w:val="a"/>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
    <w:next w:val="a"/>
    <w:autoRedefine/>
    <w:uiPriority w:val="39"/>
    <w:unhideWhenUsed/>
    <w:qFormat/>
    <w:pPr>
      <w:ind w:left="720"/>
    </w:pPr>
    <w:rPr>
      <w:rFonts w:asciiTheme="minorHAnsi" w:hAnsiTheme="minorHAnsi" w:cstheme="minorHAnsi"/>
      <w:sz w:val="20"/>
      <w:szCs w:val="20"/>
    </w:rPr>
  </w:style>
  <w:style w:type="paragraph" w:styleId="5">
    <w:name w:val="toc 5"/>
    <w:basedOn w:val="a"/>
    <w:next w:val="a"/>
    <w:autoRedefine/>
    <w:uiPriority w:val="39"/>
    <w:unhideWhenUsed/>
    <w:qFormat/>
    <w:pPr>
      <w:ind w:left="960"/>
    </w:pPr>
    <w:rPr>
      <w:rFonts w:asciiTheme="minorHAnsi" w:hAnsiTheme="minorHAnsi" w:cstheme="minorHAnsi"/>
      <w:sz w:val="20"/>
      <w:szCs w:val="20"/>
    </w:rPr>
  </w:style>
  <w:style w:type="paragraph" w:styleId="a6">
    <w:name w:val="footer"/>
    <w:basedOn w:val="a"/>
    <w:link w:val="a7"/>
    <w:autoRedefine/>
    <w:uiPriority w:val="99"/>
    <w:unhideWhenUsed/>
    <w:qFormat/>
    <w:pPr>
      <w:tabs>
        <w:tab w:val="center" w:pos="4677"/>
        <w:tab w:val="right" w:pos="9355"/>
      </w:tabs>
    </w:p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autoRedefine/>
    <w:uiPriority w:val="99"/>
    <w:qFormat/>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0"/>
    <w:link w:val="1"/>
    <w:autoRedefine/>
    <w:uiPriority w:val="9"/>
    <w:qFormat/>
    <w:rPr>
      <w:rFonts w:ascii="Times New Roman" w:eastAsiaTheme="majorEastAsia" w:hAnsi="Times New Roman" w:cstheme="majorBidi"/>
      <w:sz w:val="28"/>
      <w:szCs w:val="32"/>
      <w:lang w:eastAsia="ru-RU"/>
    </w:rPr>
  </w:style>
  <w:style w:type="paragraph" w:styleId="a9">
    <w:name w:val="List Paragraph"/>
    <w:basedOn w:val="a"/>
    <w:autoRedefine/>
    <w:uiPriority w:val="34"/>
    <w:qFormat/>
    <w:pPr>
      <w:ind w:left="720"/>
      <w:contextualSpacing/>
    </w:pPr>
  </w:style>
  <w:style w:type="character" w:customStyle="1" w:styleId="20">
    <w:name w:val="Заголовок 2 Знак"/>
    <w:basedOn w:val="a0"/>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0"/>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
    <w:next w:val="3"/>
    <w:link w:val="23"/>
    <w:qFormat/>
    <w:rsid w:val="008C2F4C"/>
    <w:pPr>
      <w:spacing w:after="240" w:line="360" w:lineRule="auto"/>
      <w:ind w:firstLine="709"/>
      <w:jc w:val="both"/>
    </w:pPr>
    <w:rPr>
      <w:sz w:val="28"/>
      <w:szCs w:val="28"/>
    </w:rPr>
  </w:style>
  <w:style w:type="character" w:customStyle="1" w:styleId="23">
    <w:name w:val="Стиль2 Знак"/>
    <w:basedOn w:val="a0"/>
    <w:link w:val="22"/>
    <w:rsid w:val="008C2F4C"/>
    <w:rPr>
      <w:rFonts w:eastAsia="Times New Roman"/>
      <w:sz w:val="28"/>
      <w:szCs w:val="28"/>
    </w:rPr>
  </w:style>
  <w:style w:type="character" w:customStyle="1" w:styleId="30">
    <w:name w:val="Заголовок 3 Знак"/>
    <w:basedOn w:val="a0"/>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68</Pages>
  <Words>9559</Words>
  <Characters>54489</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226</cp:revision>
  <dcterms:created xsi:type="dcterms:W3CDTF">2022-04-28T12:38:00Z</dcterms:created>
  <dcterms:modified xsi:type="dcterms:W3CDTF">2024-05-19T10:23:00Z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