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42C667" w14:textId="77777777" w:rsidR="00452090" w:rsidRDefault="00000000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35C24100" w14:textId="77777777" w:rsidR="00452090" w:rsidRDefault="00000000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78445FE8" w14:textId="77777777" w:rsidR="00452090" w:rsidRDefault="00452090">
      <w:pPr>
        <w:spacing w:line="360" w:lineRule="auto"/>
        <w:jc w:val="center"/>
        <w:rPr>
          <w:sz w:val="28"/>
          <w:szCs w:val="28"/>
          <w:lang w:eastAsia="en-US"/>
        </w:rPr>
      </w:pPr>
    </w:p>
    <w:p w14:paraId="72204F59" w14:textId="77777777" w:rsidR="00452090" w:rsidRDefault="00000000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54"/>
        <w:gridCol w:w="4800"/>
      </w:tblGrid>
      <w:tr w:rsidR="00452090" w14:paraId="58797E69" w14:textId="77777777">
        <w:tc>
          <w:tcPr>
            <w:tcW w:w="4952" w:type="dxa"/>
            <w:shd w:val="clear" w:color="auto" w:fill="auto"/>
          </w:tcPr>
          <w:p w14:paraId="5C910423" w14:textId="77777777" w:rsidR="00452090" w:rsidRDefault="00452090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4258A7D4" w14:textId="77777777" w:rsidR="00452090" w:rsidRDefault="00000000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5E2B462F" w14:textId="77777777" w:rsidR="00452090" w:rsidRDefault="00452090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</w:p>
          <w:p w14:paraId="3D304E91" w14:textId="4890F3F1" w:rsidR="00452090" w:rsidRDefault="00000000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и.о. </w:t>
            </w:r>
            <w:r w:rsidR="00FE2976">
              <w:rPr>
                <w:color w:val="000000"/>
                <w:sz w:val="28"/>
                <w:szCs w:val="28"/>
                <w:lang w:eastAsia="en-US"/>
              </w:rPr>
              <w:t>з</w:t>
            </w:r>
            <w:r>
              <w:rPr>
                <w:color w:val="000000"/>
                <w:sz w:val="28"/>
                <w:szCs w:val="28"/>
                <w:lang w:eastAsia="en-US"/>
              </w:rPr>
              <w:t xml:space="preserve">ав. кафедрой ПОАС </w:t>
            </w:r>
          </w:p>
          <w:p w14:paraId="0142F42F" w14:textId="77777777" w:rsidR="00452090" w:rsidRDefault="00000000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</w:t>
            </w:r>
            <w:proofErr w:type="gramStart"/>
            <w:r>
              <w:rPr>
                <w:color w:val="000000"/>
                <w:sz w:val="28"/>
                <w:szCs w:val="28"/>
                <w:lang w:eastAsia="en-US"/>
              </w:rPr>
              <w:t>О.А.</w:t>
            </w:r>
            <w:proofErr w:type="gramEnd"/>
            <w:r>
              <w:rPr>
                <w:color w:val="000000"/>
                <w:sz w:val="28"/>
                <w:szCs w:val="28"/>
                <w:lang w:eastAsia="en-US"/>
              </w:rPr>
              <w:t xml:space="preserve"> Сычев</w:t>
            </w:r>
          </w:p>
          <w:p w14:paraId="009E6AF2" w14:textId="77777777" w:rsidR="00452090" w:rsidRDefault="00000000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</w:rPr>
              <w:t>«___» __20__ г.</w:t>
            </w:r>
          </w:p>
        </w:tc>
      </w:tr>
    </w:tbl>
    <w:p w14:paraId="47F365D6" w14:textId="77777777" w:rsidR="00452090" w:rsidRDefault="00452090">
      <w:pPr>
        <w:spacing w:line="360" w:lineRule="auto"/>
        <w:jc w:val="center"/>
        <w:rPr>
          <w:sz w:val="28"/>
          <w:szCs w:val="22"/>
          <w:lang w:eastAsia="en-US"/>
        </w:rPr>
      </w:pPr>
    </w:p>
    <w:p w14:paraId="5F968C3F" w14:textId="77777777" w:rsidR="00452090" w:rsidRDefault="00000000">
      <w:pPr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мобильного приложения для контроля тренировочного процесса и приема биологически активных добавок спортсменами (</w:t>
      </w:r>
      <w:r>
        <w:rPr>
          <w:color w:val="000000"/>
          <w:sz w:val="28"/>
          <w:szCs w:val="28"/>
          <w:lang w:val="en-US"/>
        </w:rPr>
        <w:t>Frontend</w:t>
      </w:r>
      <w:r>
        <w:rPr>
          <w:color w:val="000000"/>
          <w:sz w:val="28"/>
          <w:szCs w:val="28"/>
        </w:rPr>
        <w:t>)</w:t>
      </w:r>
    </w:p>
    <w:p w14:paraId="2D8F2DFF" w14:textId="77777777" w:rsidR="00452090" w:rsidRDefault="00452090">
      <w:pPr>
        <w:autoSpaceDE w:val="0"/>
        <w:autoSpaceDN w:val="0"/>
        <w:adjustRightInd w:val="0"/>
        <w:jc w:val="center"/>
        <w:rPr>
          <w:color w:val="000000"/>
          <w:highlight w:val="yellow"/>
          <w:lang w:eastAsia="en-US"/>
        </w:rPr>
      </w:pPr>
    </w:p>
    <w:p w14:paraId="68E452B2" w14:textId="77777777" w:rsidR="00452090" w:rsidRDefault="00000000">
      <w:pPr>
        <w:spacing w:line="360" w:lineRule="auto"/>
        <w:jc w:val="center"/>
        <w:rPr>
          <w:sz w:val="28"/>
          <w:szCs w:val="28"/>
          <w:highlight w:val="yellow"/>
          <w:lang w:eastAsia="en-US"/>
        </w:rPr>
      </w:pPr>
      <w:r>
        <w:rPr>
          <w:sz w:val="28"/>
          <w:szCs w:val="22"/>
          <w:lang w:eastAsia="en-US"/>
        </w:rPr>
        <w:t xml:space="preserve"> </w:t>
      </w:r>
      <w:r>
        <w:rPr>
          <w:sz w:val="28"/>
          <w:szCs w:val="28"/>
          <w:lang w:eastAsia="en-US"/>
        </w:rPr>
        <w:t>ТЕХНИЧЕСКОЕ ЗАДАНИЕ</w:t>
      </w:r>
    </w:p>
    <w:p w14:paraId="1A45664F" w14:textId="77777777" w:rsidR="00452090" w:rsidRDefault="00452090">
      <w:pPr>
        <w:tabs>
          <w:tab w:val="center" w:pos="4677"/>
          <w:tab w:val="right" w:pos="9355"/>
        </w:tabs>
        <w:jc w:val="both"/>
        <w:rPr>
          <w:sz w:val="28"/>
          <w:szCs w:val="22"/>
          <w:highlight w:val="yellow"/>
          <w:lang w:eastAsia="en-US"/>
        </w:rPr>
      </w:pPr>
    </w:p>
    <w:p w14:paraId="7372B0E6" w14:textId="77777777" w:rsidR="00452090" w:rsidRDefault="00000000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ВКРБ–09.03.04–10.19–</w:t>
      </w:r>
      <w:r>
        <w:rPr>
          <w:sz w:val="28"/>
          <w:szCs w:val="22"/>
          <w:lang w:val="en-US" w:eastAsia="en-US"/>
        </w:rPr>
        <w:t>15</w:t>
      </w:r>
      <w:r>
        <w:rPr>
          <w:sz w:val="28"/>
          <w:szCs w:val="22"/>
          <w:lang w:eastAsia="en-US"/>
        </w:rPr>
        <w:t>–2</w:t>
      </w:r>
      <w:r>
        <w:rPr>
          <w:sz w:val="28"/>
          <w:szCs w:val="22"/>
          <w:lang w:val="en-US" w:eastAsia="en-US"/>
        </w:rPr>
        <w:t>4</w:t>
      </w:r>
      <w:r>
        <w:rPr>
          <w:sz w:val="28"/>
          <w:szCs w:val="22"/>
          <w:lang w:eastAsia="en-US"/>
        </w:rPr>
        <w:t>–91</w:t>
      </w:r>
    </w:p>
    <w:p w14:paraId="11F95D58" w14:textId="77777777" w:rsidR="00452090" w:rsidRDefault="00452090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267EC120" w14:textId="77777777" w:rsidR="00452090" w:rsidRDefault="00000000">
      <w:pPr>
        <w:tabs>
          <w:tab w:val="center" w:pos="4677"/>
          <w:tab w:val="right" w:pos="9355"/>
        </w:tabs>
        <w:jc w:val="center"/>
        <w:rPr>
          <w:sz w:val="28"/>
          <w:szCs w:val="22"/>
          <w:lang w:val="en-US" w:eastAsia="en-US"/>
        </w:rPr>
      </w:pPr>
      <w:r>
        <w:rPr>
          <w:sz w:val="28"/>
          <w:szCs w:val="22"/>
          <w:lang w:eastAsia="en-US"/>
        </w:rPr>
        <w:t xml:space="preserve">Листов </w:t>
      </w:r>
      <w:r>
        <w:rPr>
          <w:sz w:val="28"/>
          <w:szCs w:val="22"/>
          <w:u w:val="single"/>
          <w:lang w:val="en-US" w:eastAsia="en-US"/>
        </w:rPr>
        <w:t>24</w:t>
      </w:r>
    </w:p>
    <w:p w14:paraId="67C3BF64" w14:textId="77777777" w:rsidR="00452090" w:rsidRDefault="00452090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5B924634" w14:textId="77777777" w:rsidR="00452090" w:rsidRDefault="00452090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159C21CB" w14:textId="77777777" w:rsidR="00452090" w:rsidRDefault="00452090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817"/>
        <w:gridCol w:w="4537"/>
      </w:tblGrid>
      <w:tr w:rsidR="00452090" w14:paraId="09543CCB" w14:textId="77777777">
        <w:tc>
          <w:tcPr>
            <w:tcW w:w="4952" w:type="dxa"/>
            <w:shd w:val="clear" w:color="auto" w:fill="auto"/>
          </w:tcPr>
          <w:p w14:paraId="21C9279D" w14:textId="77777777" w:rsidR="00452090" w:rsidRDefault="00452090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3D0174B9" w14:textId="77777777" w:rsidR="00452090" w:rsidRDefault="0000000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BE7AA01" w14:textId="77777777" w:rsidR="00452090" w:rsidRDefault="0000000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</w:t>
            </w:r>
            <w:proofErr w:type="spellStart"/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Гилка</w:t>
            </w:r>
            <w:proofErr w:type="spellEnd"/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 xml:space="preserve"> В.В.</w:t>
            </w:r>
          </w:p>
          <w:p w14:paraId="0171EF8A" w14:textId="77777777" w:rsidR="00452090" w:rsidRDefault="0000000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 </w:t>
            </w:r>
          </w:p>
          <w:p w14:paraId="0AFF2853" w14:textId="77777777" w:rsidR="00452090" w:rsidRDefault="00000000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</w:t>
            </w:r>
            <w:proofErr w:type="gramStart"/>
            <w:r>
              <w:rPr>
                <w:sz w:val="28"/>
                <w:szCs w:val="28"/>
                <w:lang w:eastAsia="en-US"/>
              </w:rPr>
              <w:t>_  2024</w:t>
            </w:r>
            <w:proofErr w:type="gramEnd"/>
            <w:r>
              <w:rPr>
                <w:sz w:val="28"/>
                <w:szCs w:val="28"/>
                <w:lang w:eastAsia="en-US"/>
              </w:rPr>
              <w:t>г.</w:t>
            </w:r>
          </w:p>
          <w:p w14:paraId="79BAAB8D" w14:textId="77777777" w:rsidR="00452090" w:rsidRDefault="00452090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:rsidR="00452090" w14:paraId="4BE6EE59" w14:textId="77777777">
        <w:tc>
          <w:tcPr>
            <w:tcW w:w="4952" w:type="dxa"/>
            <w:shd w:val="clear" w:color="auto" w:fill="auto"/>
          </w:tcPr>
          <w:p w14:paraId="7FACFDA7" w14:textId="77777777" w:rsidR="00452090" w:rsidRDefault="0000000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eastAsia="en-US"/>
              </w:rPr>
              <w:t>Нормоконтролер</w:t>
            </w:r>
            <w:proofErr w:type="spellEnd"/>
            <w:r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</w:p>
          <w:p w14:paraId="2A8BDB91" w14:textId="77777777" w:rsidR="00452090" w:rsidRDefault="0000000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_________________Кузнецова </w:t>
            </w:r>
            <w:proofErr w:type="gramStart"/>
            <w:r>
              <w:rPr>
                <w:color w:val="000000"/>
                <w:sz w:val="28"/>
                <w:szCs w:val="28"/>
                <w:lang w:eastAsia="en-US"/>
              </w:rPr>
              <w:t>А.С.</w:t>
            </w:r>
            <w:proofErr w:type="gramEnd"/>
            <w:r>
              <w:rPr>
                <w:color w:val="000000"/>
                <w:sz w:val="28"/>
                <w:szCs w:val="28"/>
                <w:lang w:eastAsia="en-US"/>
              </w:rPr>
              <w:br/>
              <w:t xml:space="preserve">______________________________ </w:t>
            </w:r>
          </w:p>
          <w:p w14:paraId="527312BB" w14:textId="77777777" w:rsidR="00452090" w:rsidRDefault="00000000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_________________   2024г.</w:t>
            </w:r>
          </w:p>
          <w:p w14:paraId="23A26D99" w14:textId="77777777" w:rsidR="00452090" w:rsidRDefault="00452090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29533C02" w14:textId="77777777" w:rsidR="00452090" w:rsidRDefault="0000000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7931DFC1" w14:textId="77777777" w:rsidR="00452090" w:rsidRDefault="0000000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студент группы ПрИн-466</w:t>
            </w:r>
          </w:p>
          <w:p w14:paraId="0961F6D0" w14:textId="77777777" w:rsidR="00452090" w:rsidRDefault="0000000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Темненков Максим Андреевич</w:t>
            </w:r>
            <w:r>
              <w:rPr>
                <w:color w:val="000000"/>
                <w:sz w:val="28"/>
                <w:szCs w:val="28"/>
                <w:lang w:eastAsia="en-US"/>
              </w:rPr>
              <w:t>_</w:t>
            </w:r>
          </w:p>
          <w:p w14:paraId="0E463B3E" w14:textId="77777777" w:rsidR="00452090" w:rsidRDefault="00000000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</w:t>
            </w:r>
            <w:proofErr w:type="gramStart"/>
            <w:r>
              <w:rPr>
                <w:sz w:val="28"/>
                <w:szCs w:val="28"/>
                <w:lang w:eastAsia="en-US"/>
              </w:rPr>
              <w:t>_»_</w:t>
            </w:r>
            <w:proofErr w:type="gramEnd"/>
            <w:r>
              <w:rPr>
                <w:sz w:val="28"/>
                <w:szCs w:val="28"/>
                <w:lang w:eastAsia="en-US"/>
              </w:rPr>
              <w:t>_________   2024г.</w:t>
            </w:r>
          </w:p>
          <w:p w14:paraId="375B7D69" w14:textId="77777777" w:rsidR="00452090" w:rsidRDefault="00452090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</w:tbl>
    <w:p w14:paraId="7552B7ED" w14:textId="77777777" w:rsidR="00452090" w:rsidRDefault="00452090">
      <w:pPr>
        <w:spacing w:line="360" w:lineRule="auto"/>
        <w:jc w:val="center"/>
        <w:rPr>
          <w:sz w:val="28"/>
          <w:szCs w:val="22"/>
          <w:lang w:eastAsia="en-US"/>
        </w:rPr>
      </w:pPr>
    </w:p>
    <w:p w14:paraId="0166F903" w14:textId="77777777" w:rsidR="00452090" w:rsidRDefault="00452090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666B8995" w14:textId="77777777" w:rsidR="00452090" w:rsidRDefault="00452090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4689FA63" w14:textId="77777777" w:rsidR="00452090" w:rsidRDefault="00000000">
      <w:pPr>
        <w:spacing w:after="160" w:line="259" w:lineRule="auto"/>
        <w:jc w:val="center"/>
        <w:rPr>
          <w:sz w:val="28"/>
          <w:szCs w:val="22"/>
          <w:lang w:eastAsia="en-US"/>
        </w:rPr>
        <w:sectPr w:rsidR="00452090">
          <w:footerReference w:type="default" r:id="rId7"/>
          <w:type w:val="continuous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sz w:val="28"/>
          <w:szCs w:val="22"/>
          <w:lang w:eastAsia="en-US"/>
        </w:rPr>
        <w:t>Волгоград, 2024 г.</w:t>
      </w:r>
    </w:p>
    <w:p w14:paraId="3657846D" w14:textId="77777777" w:rsidR="00452090" w:rsidRDefault="00000000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lastRenderedPageBreak/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568028FB" w14:textId="77777777" w:rsidR="00452090" w:rsidRDefault="00000000">
      <w:pPr>
        <w:autoSpaceDE w:val="0"/>
        <w:autoSpaceDN w:val="0"/>
        <w:adjustRightInd w:val="0"/>
        <w:jc w:val="center"/>
        <w:rPr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  <w:lang w:eastAsia="en-US"/>
        </w:rPr>
        <w:t>«Волгоградский государственный технический университет»</w:t>
      </w:r>
    </w:p>
    <w:p w14:paraId="0DB107CB" w14:textId="77777777" w:rsidR="00452090" w:rsidRDefault="00452090">
      <w:pPr>
        <w:spacing w:line="360" w:lineRule="auto"/>
        <w:jc w:val="center"/>
        <w:rPr>
          <w:sz w:val="28"/>
          <w:szCs w:val="28"/>
          <w:lang w:eastAsia="en-US"/>
        </w:rPr>
      </w:pPr>
    </w:p>
    <w:p w14:paraId="5B84ABB8" w14:textId="77777777" w:rsidR="00452090" w:rsidRDefault="00000000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Кафедра «Программное обеспечение автоматизированных систем»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54"/>
        <w:gridCol w:w="4800"/>
      </w:tblGrid>
      <w:tr w:rsidR="00452090" w14:paraId="5F54DAD8" w14:textId="77777777">
        <w:tc>
          <w:tcPr>
            <w:tcW w:w="4952" w:type="dxa"/>
            <w:shd w:val="clear" w:color="auto" w:fill="auto"/>
          </w:tcPr>
          <w:p w14:paraId="0BBC9BCC" w14:textId="77777777" w:rsidR="00452090" w:rsidRDefault="00452090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3" w:type="dxa"/>
            <w:shd w:val="clear" w:color="auto" w:fill="auto"/>
          </w:tcPr>
          <w:p w14:paraId="5DB18E71" w14:textId="77777777" w:rsidR="00452090" w:rsidRDefault="00000000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УТВЕРЖДАЮ: </w:t>
            </w:r>
          </w:p>
          <w:p w14:paraId="7FB25AC4" w14:textId="77777777" w:rsidR="00452090" w:rsidRDefault="00000000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и.о. Зав. кафедрой ПОАС </w:t>
            </w:r>
          </w:p>
          <w:p w14:paraId="7851099C" w14:textId="77777777" w:rsidR="00452090" w:rsidRDefault="00000000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_________________</w:t>
            </w:r>
            <w:proofErr w:type="gramStart"/>
            <w:r>
              <w:rPr>
                <w:color w:val="000000"/>
                <w:sz w:val="28"/>
                <w:szCs w:val="28"/>
                <w:lang w:eastAsia="en-US"/>
              </w:rPr>
              <w:t>О.А.</w:t>
            </w:r>
            <w:proofErr w:type="gramEnd"/>
            <w:r>
              <w:rPr>
                <w:color w:val="000000"/>
                <w:sz w:val="28"/>
                <w:szCs w:val="28"/>
                <w:lang w:eastAsia="en-US"/>
              </w:rPr>
              <w:t xml:space="preserve"> Сычев </w:t>
            </w:r>
          </w:p>
          <w:p w14:paraId="57EAA1FA" w14:textId="77777777" w:rsidR="00452090" w:rsidRDefault="00000000">
            <w:pPr>
              <w:spacing w:line="360" w:lineRule="auto"/>
              <w:jc w:val="right"/>
              <w:rPr>
                <w:sz w:val="28"/>
                <w:szCs w:val="28"/>
                <w:lang w:eastAsia="en-US"/>
              </w:rPr>
            </w:pPr>
            <w:proofErr w:type="gramStart"/>
            <w:r>
              <w:rPr>
                <w:sz w:val="28"/>
                <w:szCs w:val="28"/>
                <w:lang w:eastAsia="en-US"/>
              </w:rPr>
              <w:t xml:space="preserve">« 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</w:t>
            </w:r>
            <w:proofErr w:type="gramEnd"/>
            <w:r>
              <w:rPr>
                <w:sz w:val="28"/>
                <w:szCs w:val="28"/>
                <w:u w:val="single"/>
                <w:lang w:eastAsia="en-US"/>
              </w:rPr>
              <w:t xml:space="preserve">   </w:t>
            </w:r>
            <w:r>
              <w:rPr>
                <w:sz w:val="28"/>
                <w:szCs w:val="28"/>
                <w:lang w:eastAsia="en-US"/>
              </w:rPr>
              <w:t xml:space="preserve">» </w:t>
            </w:r>
            <w:r>
              <w:rPr>
                <w:sz w:val="28"/>
                <w:szCs w:val="28"/>
                <w:lang w:val="en-US" w:eastAsia="en-US"/>
              </w:rPr>
              <w:t xml:space="preserve">  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           </w:t>
            </w:r>
            <w:r>
              <w:rPr>
                <w:sz w:val="28"/>
                <w:szCs w:val="28"/>
                <w:lang w:eastAsia="en-US"/>
              </w:rPr>
              <w:t xml:space="preserve"> 20</w:t>
            </w:r>
            <w:r>
              <w:rPr>
                <w:sz w:val="28"/>
                <w:szCs w:val="28"/>
                <w:u w:val="single"/>
                <w:lang w:eastAsia="en-US"/>
              </w:rPr>
              <w:t xml:space="preserve">    </w:t>
            </w:r>
            <w:r>
              <w:rPr>
                <w:sz w:val="28"/>
                <w:szCs w:val="28"/>
                <w:lang w:eastAsia="en-US"/>
              </w:rPr>
              <w:t xml:space="preserve"> г.</w:t>
            </w:r>
          </w:p>
        </w:tc>
      </w:tr>
    </w:tbl>
    <w:p w14:paraId="555C874E" w14:textId="77777777" w:rsidR="00452090" w:rsidRDefault="00452090">
      <w:pPr>
        <w:spacing w:line="360" w:lineRule="auto"/>
        <w:jc w:val="center"/>
        <w:rPr>
          <w:sz w:val="28"/>
          <w:szCs w:val="22"/>
          <w:lang w:eastAsia="en-US"/>
        </w:rPr>
      </w:pPr>
    </w:p>
    <w:p w14:paraId="59BF9852" w14:textId="77777777" w:rsidR="00452090" w:rsidRDefault="00000000">
      <w:pPr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мобильного приложения для контроля тренировочного процесса и приема биологически активных добавок спортсменами (</w:t>
      </w:r>
      <w:r>
        <w:rPr>
          <w:color w:val="000000"/>
          <w:sz w:val="28"/>
          <w:szCs w:val="28"/>
          <w:lang w:val="en-US"/>
        </w:rPr>
        <w:t>Frontend</w:t>
      </w:r>
      <w:r>
        <w:rPr>
          <w:color w:val="000000"/>
          <w:sz w:val="28"/>
          <w:szCs w:val="28"/>
        </w:rPr>
        <w:t>)</w:t>
      </w:r>
    </w:p>
    <w:p w14:paraId="26436B97" w14:textId="77777777" w:rsidR="00452090" w:rsidRDefault="00452090">
      <w:pPr>
        <w:autoSpaceDE w:val="0"/>
        <w:autoSpaceDN w:val="0"/>
        <w:adjustRightInd w:val="0"/>
        <w:jc w:val="center"/>
        <w:rPr>
          <w:color w:val="000000"/>
          <w:lang w:eastAsia="en-US"/>
        </w:rPr>
      </w:pPr>
    </w:p>
    <w:p w14:paraId="0383459E" w14:textId="77777777" w:rsidR="00452090" w:rsidRDefault="00000000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sz w:val="28"/>
          <w:szCs w:val="22"/>
          <w:lang w:eastAsia="en-US"/>
        </w:rPr>
        <w:t xml:space="preserve"> </w:t>
      </w:r>
      <w:r>
        <w:rPr>
          <w:sz w:val="28"/>
          <w:szCs w:val="28"/>
          <w:lang w:eastAsia="en-US"/>
        </w:rPr>
        <w:t>ЛИСТ УТВЕРЖДЕНИЯ</w:t>
      </w:r>
    </w:p>
    <w:p w14:paraId="5E1275FE" w14:textId="77777777" w:rsidR="00452090" w:rsidRDefault="00452090">
      <w:pPr>
        <w:tabs>
          <w:tab w:val="center" w:pos="4677"/>
          <w:tab w:val="right" w:pos="9355"/>
        </w:tabs>
        <w:jc w:val="both"/>
        <w:rPr>
          <w:sz w:val="28"/>
          <w:szCs w:val="22"/>
          <w:lang w:eastAsia="en-US"/>
        </w:rPr>
      </w:pPr>
    </w:p>
    <w:p w14:paraId="054588F0" w14:textId="77777777" w:rsidR="00452090" w:rsidRDefault="00000000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А.В.00001-01 91 01-1-ЛУ</w:t>
      </w:r>
    </w:p>
    <w:p w14:paraId="57A315BC" w14:textId="77777777" w:rsidR="00452090" w:rsidRDefault="00452090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2685B021" w14:textId="77777777" w:rsidR="00452090" w:rsidRDefault="00000000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  <w:r>
        <w:rPr>
          <w:sz w:val="28"/>
          <w:szCs w:val="22"/>
          <w:lang w:eastAsia="en-US"/>
        </w:rPr>
        <w:t>Листов 1</w:t>
      </w:r>
    </w:p>
    <w:p w14:paraId="71C2ABDD" w14:textId="77777777" w:rsidR="00452090" w:rsidRDefault="00452090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5448413C" w14:textId="77777777" w:rsidR="00452090" w:rsidRDefault="00452090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p w14:paraId="72FB6FB0" w14:textId="77777777" w:rsidR="00452090" w:rsidRDefault="00452090">
      <w:pPr>
        <w:tabs>
          <w:tab w:val="center" w:pos="4677"/>
          <w:tab w:val="right" w:pos="9355"/>
        </w:tabs>
        <w:jc w:val="center"/>
        <w:rPr>
          <w:sz w:val="28"/>
          <w:szCs w:val="22"/>
          <w:lang w:eastAsia="en-US"/>
        </w:rPr>
      </w:pPr>
    </w:p>
    <w:tbl>
      <w:tblPr>
        <w:tblW w:w="13951" w:type="dxa"/>
        <w:tblLook w:val="04A0" w:firstRow="1" w:lastRow="0" w:firstColumn="1" w:lastColumn="0" w:noHBand="0" w:noVBand="1"/>
      </w:tblPr>
      <w:tblGrid>
        <w:gridCol w:w="4757"/>
        <w:gridCol w:w="4597"/>
        <w:gridCol w:w="4597"/>
      </w:tblGrid>
      <w:tr w:rsidR="00452090" w14:paraId="7FA603F2" w14:textId="77777777">
        <w:tc>
          <w:tcPr>
            <w:tcW w:w="4757" w:type="dxa"/>
            <w:shd w:val="clear" w:color="auto" w:fill="auto"/>
          </w:tcPr>
          <w:p w14:paraId="32F8AB6C" w14:textId="77777777" w:rsidR="00452090" w:rsidRDefault="00452090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</w:tcPr>
          <w:p w14:paraId="08D52B13" w14:textId="77777777" w:rsidR="00452090" w:rsidRDefault="0000000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74E22D66" w14:textId="77777777" w:rsidR="00452090" w:rsidRDefault="0000000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</w:t>
            </w:r>
            <w:proofErr w:type="spellStart"/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Гилка</w:t>
            </w:r>
            <w:proofErr w:type="spellEnd"/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 xml:space="preserve"> В.В.</w:t>
            </w:r>
          </w:p>
          <w:p w14:paraId="23F4966C" w14:textId="77777777" w:rsidR="00452090" w:rsidRDefault="0000000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 </w:t>
            </w:r>
          </w:p>
          <w:p w14:paraId="793B6427" w14:textId="77777777" w:rsidR="00452090" w:rsidRDefault="00000000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«___» _________</w:t>
            </w:r>
            <w:proofErr w:type="gramStart"/>
            <w:r>
              <w:rPr>
                <w:sz w:val="28"/>
                <w:szCs w:val="28"/>
                <w:lang w:eastAsia="en-US"/>
              </w:rPr>
              <w:t>_  202</w:t>
            </w:r>
            <w:r>
              <w:rPr>
                <w:sz w:val="28"/>
                <w:szCs w:val="28"/>
                <w:lang w:val="en-US" w:eastAsia="en-US"/>
              </w:rPr>
              <w:t>4</w:t>
            </w:r>
            <w:proofErr w:type="gramEnd"/>
            <w:r>
              <w:rPr>
                <w:sz w:val="28"/>
                <w:szCs w:val="28"/>
                <w:lang w:eastAsia="en-US"/>
              </w:rPr>
              <w:t>г.</w:t>
            </w:r>
          </w:p>
          <w:p w14:paraId="767E31D6" w14:textId="77777777" w:rsidR="00452090" w:rsidRDefault="00452090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624AE0BE" w14:textId="77777777" w:rsidR="00452090" w:rsidRDefault="0000000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Руководитель работы </w:t>
            </w:r>
          </w:p>
          <w:p w14:paraId="6D9CB88E" w14:textId="77777777" w:rsidR="00452090" w:rsidRDefault="0000000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u w:val="single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___________</w:t>
            </w: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 xml:space="preserve">Кузнецова </w:t>
            </w:r>
            <w:proofErr w:type="gramStart"/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А.С.</w:t>
            </w:r>
            <w:proofErr w:type="gramEnd"/>
          </w:p>
          <w:p w14:paraId="30611021" w14:textId="77777777" w:rsidR="00452090" w:rsidRDefault="0000000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_________________________ </w:t>
            </w:r>
          </w:p>
          <w:p w14:paraId="16B4953D" w14:textId="77777777" w:rsidR="00452090" w:rsidRDefault="00000000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 xml:space="preserve">  </w:t>
            </w:r>
            <w:r>
              <w:rPr>
                <w:sz w:val="28"/>
                <w:szCs w:val="28"/>
                <w:lang w:val="en-US" w:eastAsia="en-US"/>
              </w:rPr>
              <w:t xml:space="preserve">     </w:t>
            </w:r>
            <w:r>
              <w:rPr>
                <w:sz w:val="28"/>
                <w:szCs w:val="28"/>
                <w:lang w:eastAsia="en-US"/>
              </w:rPr>
              <w:t xml:space="preserve">    «___» ____________</w:t>
            </w:r>
            <w:r>
              <w:rPr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>20___ г.</w:t>
            </w:r>
          </w:p>
          <w:p w14:paraId="28CDF112" w14:textId="77777777" w:rsidR="00452090" w:rsidRDefault="00452090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</w:tr>
      <w:tr w:rsidR="00452090" w14:paraId="459F591B" w14:textId="77777777">
        <w:tc>
          <w:tcPr>
            <w:tcW w:w="4757" w:type="dxa"/>
            <w:shd w:val="clear" w:color="auto" w:fill="auto"/>
          </w:tcPr>
          <w:p w14:paraId="1EF254E6" w14:textId="77777777" w:rsidR="00452090" w:rsidRDefault="0000000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eastAsia="en-US"/>
              </w:rPr>
              <w:t>Нормоконтролер</w:t>
            </w:r>
            <w:proofErr w:type="spellEnd"/>
            <w:r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</w:p>
          <w:p w14:paraId="51AFCA4E" w14:textId="77777777" w:rsidR="00452090" w:rsidRDefault="0000000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_________________Кузнецова </w:t>
            </w:r>
            <w:proofErr w:type="gramStart"/>
            <w:r>
              <w:rPr>
                <w:color w:val="000000"/>
                <w:sz w:val="28"/>
                <w:szCs w:val="28"/>
                <w:lang w:eastAsia="en-US"/>
              </w:rPr>
              <w:t>А.С.</w:t>
            </w:r>
            <w:proofErr w:type="gramEnd"/>
            <w:r>
              <w:rPr>
                <w:color w:val="000000"/>
                <w:sz w:val="28"/>
                <w:szCs w:val="28"/>
                <w:lang w:eastAsia="en-US"/>
              </w:rPr>
              <w:br/>
              <w:t xml:space="preserve">_____________________________ </w:t>
            </w:r>
          </w:p>
          <w:p w14:paraId="5FF0E880" w14:textId="77777777" w:rsidR="00452090" w:rsidRDefault="00000000">
            <w:pPr>
              <w:rPr>
                <w:sz w:val="28"/>
                <w:szCs w:val="22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«___» _________________ 202</w:t>
            </w:r>
            <w:r w:rsidRPr="00FE2976">
              <w:rPr>
                <w:sz w:val="28"/>
                <w:szCs w:val="28"/>
                <w:lang w:eastAsia="en-US"/>
              </w:rPr>
              <w:t>4</w:t>
            </w:r>
            <w:r>
              <w:rPr>
                <w:sz w:val="28"/>
                <w:szCs w:val="28"/>
                <w:lang w:eastAsia="en-US"/>
              </w:rPr>
              <w:t>г.</w:t>
            </w:r>
          </w:p>
        </w:tc>
        <w:tc>
          <w:tcPr>
            <w:tcW w:w="4597" w:type="dxa"/>
          </w:tcPr>
          <w:p w14:paraId="3814725B" w14:textId="77777777" w:rsidR="00452090" w:rsidRDefault="0000000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0373F091" w14:textId="77777777" w:rsidR="00452090" w:rsidRDefault="0000000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студент группы ПрИн-466</w:t>
            </w:r>
          </w:p>
          <w:p w14:paraId="11E0A68C" w14:textId="77777777" w:rsidR="00452090" w:rsidRDefault="0000000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Темненков Максим Андреевич</w:t>
            </w:r>
            <w:r>
              <w:rPr>
                <w:color w:val="000000"/>
                <w:sz w:val="28"/>
                <w:szCs w:val="28"/>
                <w:lang w:eastAsia="en-US"/>
              </w:rPr>
              <w:t>_</w:t>
            </w:r>
          </w:p>
          <w:p w14:paraId="7262015A" w14:textId="77777777" w:rsidR="00452090" w:rsidRDefault="00000000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</w:t>
            </w:r>
            <w:proofErr w:type="gramStart"/>
            <w:r>
              <w:rPr>
                <w:sz w:val="28"/>
                <w:szCs w:val="28"/>
                <w:lang w:eastAsia="en-US"/>
              </w:rPr>
              <w:t>_»_</w:t>
            </w:r>
            <w:proofErr w:type="gramEnd"/>
            <w:r>
              <w:rPr>
                <w:sz w:val="28"/>
                <w:szCs w:val="28"/>
                <w:lang w:eastAsia="en-US"/>
              </w:rPr>
              <w:t>_________   202</w:t>
            </w:r>
            <w:r>
              <w:rPr>
                <w:sz w:val="28"/>
                <w:szCs w:val="28"/>
                <w:lang w:val="en-US" w:eastAsia="en-US"/>
              </w:rPr>
              <w:t>4</w:t>
            </w:r>
            <w:r>
              <w:rPr>
                <w:sz w:val="28"/>
                <w:szCs w:val="28"/>
                <w:lang w:eastAsia="en-US"/>
              </w:rPr>
              <w:t>г.</w:t>
            </w:r>
          </w:p>
          <w:p w14:paraId="34DAD840" w14:textId="77777777" w:rsidR="00452090" w:rsidRDefault="00452090">
            <w:pPr>
              <w:jc w:val="right"/>
              <w:rPr>
                <w:sz w:val="28"/>
                <w:szCs w:val="22"/>
                <w:lang w:eastAsia="en-US"/>
              </w:rPr>
            </w:pPr>
          </w:p>
        </w:tc>
        <w:tc>
          <w:tcPr>
            <w:tcW w:w="4597" w:type="dxa"/>
            <w:shd w:val="clear" w:color="auto" w:fill="auto"/>
          </w:tcPr>
          <w:p w14:paraId="4AA6E125" w14:textId="77777777" w:rsidR="00452090" w:rsidRDefault="0000000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Исполнитель </w:t>
            </w:r>
          </w:p>
          <w:p w14:paraId="7F1836BB" w14:textId="77777777" w:rsidR="00452090" w:rsidRDefault="0000000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студент группы ПрИн-466__</w:t>
            </w:r>
          </w:p>
          <w:p w14:paraId="5EF8B285" w14:textId="77777777" w:rsidR="00452090" w:rsidRDefault="00000000">
            <w:pPr>
              <w:autoSpaceDE w:val="0"/>
              <w:autoSpaceDN w:val="0"/>
              <w:adjustRightInd w:val="0"/>
              <w:jc w:val="right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Аде-</w:t>
            </w:r>
            <w:proofErr w:type="spellStart"/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Гива</w:t>
            </w:r>
            <w:proofErr w:type="spellEnd"/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>Майова</w:t>
            </w:r>
            <w:proofErr w:type="spellEnd"/>
            <w:r>
              <w:rPr>
                <w:color w:val="000000"/>
                <w:sz w:val="28"/>
                <w:szCs w:val="28"/>
                <w:u w:val="single"/>
                <w:lang w:eastAsia="en-US"/>
              </w:rPr>
              <w:t xml:space="preserve"> Джуде</w:t>
            </w:r>
            <w:r>
              <w:rPr>
                <w:color w:val="000000"/>
                <w:sz w:val="28"/>
                <w:szCs w:val="28"/>
                <w:lang w:eastAsia="en-US"/>
              </w:rPr>
              <w:t>___</w:t>
            </w:r>
          </w:p>
          <w:p w14:paraId="05E58BA3" w14:textId="77777777" w:rsidR="00452090" w:rsidRDefault="00000000">
            <w:pPr>
              <w:jc w:val="right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«__</w:t>
            </w:r>
            <w:proofErr w:type="gramStart"/>
            <w:r>
              <w:rPr>
                <w:sz w:val="28"/>
                <w:szCs w:val="28"/>
                <w:lang w:eastAsia="en-US"/>
              </w:rPr>
              <w:t>_»_</w:t>
            </w:r>
            <w:proofErr w:type="gramEnd"/>
            <w:r>
              <w:rPr>
                <w:sz w:val="28"/>
                <w:szCs w:val="28"/>
                <w:lang w:eastAsia="en-US"/>
              </w:rPr>
              <w:t>___________   20___г.</w:t>
            </w:r>
          </w:p>
          <w:p w14:paraId="522A8E3B" w14:textId="77777777" w:rsidR="00452090" w:rsidRDefault="00452090">
            <w:pPr>
              <w:jc w:val="center"/>
              <w:rPr>
                <w:sz w:val="28"/>
                <w:szCs w:val="22"/>
                <w:lang w:eastAsia="en-US"/>
              </w:rPr>
            </w:pPr>
          </w:p>
        </w:tc>
      </w:tr>
    </w:tbl>
    <w:p w14:paraId="0D2A3B53" w14:textId="77777777" w:rsidR="00452090" w:rsidRDefault="00452090">
      <w:pPr>
        <w:spacing w:line="360" w:lineRule="auto"/>
        <w:jc w:val="center"/>
        <w:rPr>
          <w:sz w:val="28"/>
          <w:szCs w:val="22"/>
          <w:lang w:eastAsia="en-US"/>
        </w:rPr>
      </w:pPr>
    </w:p>
    <w:p w14:paraId="2832A2D0" w14:textId="77777777" w:rsidR="00452090" w:rsidRDefault="00452090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399CE03A" w14:textId="77777777" w:rsidR="00452090" w:rsidRDefault="00452090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5252E2AB" w14:textId="77777777" w:rsidR="00452090" w:rsidRDefault="00452090">
      <w:pPr>
        <w:spacing w:after="160" w:line="259" w:lineRule="auto"/>
        <w:jc w:val="center"/>
        <w:rPr>
          <w:sz w:val="28"/>
          <w:szCs w:val="22"/>
          <w:lang w:eastAsia="en-US"/>
        </w:rPr>
      </w:pPr>
    </w:p>
    <w:p w14:paraId="50CE8C8B" w14:textId="77777777" w:rsidR="00452090" w:rsidRDefault="00000000">
      <w:pPr>
        <w:spacing w:after="160" w:line="259" w:lineRule="auto"/>
        <w:jc w:val="center"/>
        <w:rPr>
          <w:sz w:val="28"/>
          <w:szCs w:val="22"/>
          <w:lang w:eastAsia="en-US"/>
        </w:rPr>
        <w:sectPr w:rsidR="00452090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sz w:val="28"/>
          <w:szCs w:val="22"/>
          <w:lang w:eastAsia="en-US"/>
        </w:rPr>
        <w:t>Волгоград, 20</w:t>
      </w:r>
      <w:r>
        <w:rPr>
          <w:sz w:val="28"/>
          <w:szCs w:val="22"/>
          <w:lang w:val="en-US" w:eastAsia="en-US"/>
        </w:rPr>
        <w:t>24</w:t>
      </w:r>
      <w:r>
        <w:rPr>
          <w:sz w:val="28"/>
          <w:szCs w:val="22"/>
          <w:lang w:eastAsia="en-US"/>
        </w:rPr>
        <w:t xml:space="preserve"> г.</w:t>
      </w:r>
    </w:p>
    <w:p w14:paraId="1EF282D8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Аннотация</w:t>
      </w:r>
    </w:p>
    <w:p w14:paraId="589263D8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030D4B56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300FCB01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Документ представляет собой техническое задание к выпускной работе бакалавра на тему «Разработка мобильного приложения для контроля тренировочного процесса и приема биологически активных добавок спортсменами (</w:t>
      </w:r>
      <w:r>
        <w:rPr>
          <w:sz w:val="28"/>
          <w:szCs w:val="28"/>
          <w:lang w:val="en-US"/>
        </w:rPr>
        <w:t>Frontend</w:t>
      </w:r>
      <w:r>
        <w:rPr>
          <w:sz w:val="28"/>
          <w:szCs w:val="28"/>
        </w:rPr>
        <w:t xml:space="preserve">)». В документе изложены основания и назначения разработки программы, требования к разрабатываемой программе, технико-экономические показатели. </w:t>
      </w:r>
      <w:r>
        <w:rPr>
          <w:sz w:val="28"/>
          <w:szCs w:val="28"/>
          <w:highlight w:val="yellow"/>
        </w:rPr>
        <w:t>Документ включает в себя страниц – 22, приложений – 4, рисунков — 1.</w:t>
      </w:r>
    </w:p>
    <w:p w14:paraId="68EBB802" w14:textId="77777777" w:rsidR="00452090" w:rsidRDefault="00000000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00"/>
        </w:rPr>
      </w:pPr>
      <w:r>
        <w:rPr>
          <w:sz w:val="28"/>
          <w:szCs w:val="28"/>
        </w:rPr>
        <w:t xml:space="preserve">Ключевые слова: Разработка мобильного приложения, </w:t>
      </w:r>
      <w:r>
        <w:rPr>
          <w:sz w:val="28"/>
          <w:szCs w:val="28"/>
          <w:lang w:val="en-US"/>
        </w:rPr>
        <w:t>Frontend</w:t>
      </w:r>
      <w:r>
        <w:rPr>
          <w:sz w:val="28"/>
          <w:szCs w:val="28"/>
        </w:rPr>
        <w:t xml:space="preserve">, контроль тренировочного процесса, спортсмены, мобильная платформа, масштабируемость, </w:t>
      </w:r>
      <w:r>
        <w:rPr>
          <w:sz w:val="28"/>
          <w:szCs w:val="28"/>
          <w:lang w:val="en-US"/>
        </w:rPr>
        <w:t>GUI</w:t>
      </w:r>
      <w:r>
        <w:rPr>
          <w:sz w:val="28"/>
          <w:szCs w:val="28"/>
        </w:rPr>
        <w:t>, открытые API, интеграция с внешними сервисами.</w:t>
      </w:r>
    </w:p>
    <w:p w14:paraId="35FF22FB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17EDD37F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  <w:sectPr w:rsidR="00452090">
          <w:headerReference w:type="first" r:id="rId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19D78096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Содержание</w:t>
      </w:r>
    </w:p>
    <w:p w14:paraId="7B6CBEF9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15E75769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671121D9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\o "1-1" \h \z \u </w:instrText>
      </w:r>
      <w:r>
        <w:rPr>
          <w:sz w:val="28"/>
          <w:szCs w:val="28"/>
        </w:rPr>
        <w:fldChar w:fldCharType="separate"/>
      </w:r>
      <w:hyperlink w:anchor="_Toc102048452" w:history="1">
        <w:r>
          <w:rPr>
            <w:rStyle w:val="a3"/>
            <w:sz w:val="28"/>
            <w:szCs w:val="28"/>
          </w:rPr>
          <w:t>Введение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_Toc102048452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6</w:t>
        </w:r>
        <w:r>
          <w:rPr>
            <w:sz w:val="28"/>
            <w:szCs w:val="28"/>
          </w:rPr>
          <w:fldChar w:fldCharType="end"/>
        </w:r>
      </w:hyperlink>
    </w:p>
    <w:p w14:paraId="174C5F58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53" w:history="1">
        <w:r>
          <w:rPr>
            <w:rStyle w:val="a3"/>
            <w:sz w:val="28"/>
            <w:szCs w:val="28"/>
          </w:rPr>
          <w:t>1.1 Наименование программы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_Toc102048453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6</w:t>
        </w:r>
        <w:r>
          <w:rPr>
            <w:sz w:val="28"/>
            <w:szCs w:val="28"/>
          </w:rPr>
          <w:fldChar w:fldCharType="end"/>
        </w:r>
      </w:hyperlink>
    </w:p>
    <w:p w14:paraId="67F280D1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54" w:history="1">
        <w:r>
          <w:rPr>
            <w:rStyle w:val="a3"/>
            <w:sz w:val="28"/>
            <w:szCs w:val="28"/>
          </w:rPr>
          <w:t>1.2 Область применения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_Toc102048454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6</w:t>
        </w:r>
        <w:r>
          <w:rPr>
            <w:sz w:val="28"/>
            <w:szCs w:val="28"/>
          </w:rPr>
          <w:fldChar w:fldCharType="end"/>
        </w:r>
      </w:hyperlink>
    </w:p>
    <w:p w14:paraId="5D44C790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55" w:history="1">
        <w:r>
          <w:rPr>
            <w:rStyle w:val="a3"/>
            <w:sz w:val="28"/>
            <w:szCs w:val="28"/>
          </w:rPr>
          <w:t>2 Основание для разработки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_Toc102048455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6</w:t>
        </w:r>
        <w:r>
          <w:rPr>
            <w:sz w:val="28"/>
            <w:szCs w:val="28"/>
          </w:rPr>
          <w:fldChar w:fldCharType="end"/>
        </w:r>
      </w:hyperlink>
    </w:p>
    <w:p w14:paraId="32A8BFE5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56" w:history="1">
        <w:r>
          <w:rPr>
            <w:rStyle w:val="a3"/>
            <w:sz w:val="28"/>
            <w:szCs w:val="28"/>
          </w:rPr>
          <w:t>3 Назначение разработки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_Toc102048456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7</w:t>
        </w:r>
        <w:r>
          <w:rPr>
            <w:sz w:val="28"/>
            <w:szCs w:val="28"/>
          </w:rPr>
          <w:fldChar w:fldCharType="end"/>
        </w:r>
      </w:hyperlink>
    </w:p>
    <w:p w14:paraId="0ED69334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57" w:history="1">
        <w:r>
          <w:rPr>
            <w:rStyle w:val="a3"/>
            <w:sz w:val="28"/>
            <w:szCs w:val="28"/>
          </w:rPr>
          <w:t>4 Требования к программе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_Toc102048457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7</w:t>
        </w:r>
        <w:r>
          <w:rPr>
            <w:sz w:val="28"/>
            <w:szCs w:val="28"/>
          </w:rPr>
          <w:fldChar w:fldCharType="end"/>
        </w:r>
      </w:hyperlink>
    </w:p>
    <w:p w14:paraId="58D9F1A7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58" w:history="1">
        <w:r>
          <w:rPr>
            <w:rStyle w:val="a3"/>
            <w:sz w:val="28"/>
            <w:szCs w:val="28"/>
          </w:rPr>
          <w:t>4.1 Требования к функциональным характеристикам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_Toc102048458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7</w:t>
        </w:r>
        <w:r>
          <w:rPr>
            <w:sz w:val="28"/>
            <w:szCs w:val="28"/>
          </w:rPr>
          <w:fldChar w:fldCharType="end"/>
        </w:r>
      </w:hyperlink>
    </w:p>
    <w:p w14:paraId="3C18839D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59" w:history="1">
        <w:r>
          <w:rPr>
            <w:rStyle w:val="a3"/>
            <w:sz w:val="28"/>
            <w:szCs w:val="28"/>
          </w:rPr>
          <w:t>4.2.1 Требования к обеспечению надёжного функционирования программы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_Toc102048459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8</w:t>
        </w:r>
        <w:r>
          <w:rPr>
            <w:sz w:val="28"/>
            <w:szCs w:val="28"/>
          </w:rPr>
          <w:fldChar w:fldCharType="end"/>
        </w:r>
      </w:hyperlink>
    </w:p>
    <w:p w14:paraId="137DDFC0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60" w:history="1">
        <w:r>
          <w:rPr>
            <w:rStyle w:val="a3"/>
            <w:sz w:val="28"/>
            <w:szCs w:val="28"/>
          </w:rPr>
          <w:t>4.2.2 Время восстановления после отказа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_Toc102048460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8</w:t>
        </w:r>
        <w:r>
          <w:rPr>
            <w:sz w:val="28"/>
            <w:szCs w:val="28"/>
          </w:rPr>
          <w:fldChar w:fldCharType="end"/>
        </w:r>
      </w:hyperlink>
    </w:p>
    <w:p w14:paraId="5EFD87B0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61" w:history="1">
        <w:r>
          <w:rPr>
            <w:rStyle w:val="a3"/>
            <w:sz w:val="28"/>
            <w:szCs w:val="28"/>
          </w:rPr>
          <w:t>4.2.3 Отказы из-за некорректных действий пользователя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_Toc102048461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9</w:t>
        </w:r>
        <w:r>
          <w:rPr>
            <w:sz w:val="28"/>
            <w:szCs w:val="28"/>
          </w:rPr>
          <w:fldChar w:fldCharType="end"/>
        </w:r>
      </w:hyperlink>
    </w:p>
    <w:p w14:paraId="3F4B5AF5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62" w:history="1">
        <w:r>
          <w:rPr>
            <w:rStyle w:val="a3"/>
            <w:sz w:val="28"/>
            <w:szCs w:val="28"/>
          </w:rPr>
          <w:t>4.3 Требования к условиям эксплуатации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_Toc102048462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9</w:t>
        </w:r>
        <w:r>
          <w:rPr>
            <w:sz w:val="28"/>
            <w:szCs w:val="28"/>
          </w:rPr>
          <w:fldChar w:fldCharType="end"/>
        </w:r>
      </w:hyperlink>
    </w:p>
    <w:p w14:paraId="48ED31AF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63" w:history="1">
        <w:r>
          <w:rPr>
            <w:rStyle w:val="a3"/>
            <w:sz w:val="28"/>
            <w:szCs w:val="28"/>
          </w:rPr>
          <w:t>4.3.1 Климатические условия эксплуатации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_Toc102048463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9</w:t>
        </w:r>
        <w:r>
          <w:rPr>
            <w:sz w:val="28"/>
            <w:szCs w:val="28"/>
          </w:rPr>
          <w:fldChar w:fldCharType="end"/>
        </w:r>
      </w:hyperlink>
    </w:p>
    <w:p w14:paraId="4E97E7C1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64" w:history="1">
        <w:r>
          <w:rPr>
            <w:rStyle w:val="a3"/>
            <w:sz w:val="28"/>
            <w:szCs w:val="28"/>
          </w:rPr>
          <w:t>4.3.2 Требования к квалификации и численности персонала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_Toc102048464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9</w:t>
        </w:r>
        <w:r>
          <w:rPr>
            <w:sz w:val="28"/>
            <w:szCs w:val="28"/>
          </w:rPr>
          <w:fldChar w:fldCharType="end"/>
        </w:r>
      </w:hyperlink>
    </w:p>
    <w:p w14:paraId="34A2C782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65" w:history="1">
        <w:r>
          <w:rPr>
            <w:rStyle w:val="a3"/>
            <w:sz w:val="28"/>
            <w:szCs w:val="28"/>
          </w:rPr>
          <w:t>4.4 Требования к составу и параметрам технических средств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_Toc102048465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9</w:t>
        </w:r>
        <w:r>
          <w:rPr>
            <w:sz w:val="28"/>
            <w:szCs w:val="28"/>
          </w:rPr>
          <w:fldChar w:fldCharType="end"/>
        </w:r>
      </w:hyperlink>
    </w:p>
    <w:p w14:paraId="63CC8B62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66" w:history="1">
        <w:r>
          <w:rPr>
            <w:rStyle w:val="a3"/>
            <w:sz w:val="28"/>
            <w:szCs w:val="28"/>
          </w:rPr>
          <w:t>4.5 Требования к информационной и программной совместимости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_Toc102048466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10</w:t>
        </w:r>
        <w:r>
          <w:rPr>
            <w:sz w:val="28"/>
            <w:szCs w:val="28"/>
          </w:rPr>
          <w:fldChar w:fldCharType="end"/>
        </w:r>
      </w:hyperlink>
    </w:p>
    <w:p w14:paraId="390C218B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67" w:history="1">
        <w:r>
          <w:rPr>
            <w:rStyle w:val="a3"/>
            <w:sz w:val="28"/>
            <w:szCs w:val="28"/>
          </w:rPr>
          <w:t>4.5.1 Требования к информационным структурам и методам решения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_Toc102048467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10</w:t>
        </w:r>
        <w:r>
          <w:rPr>
            <w:sz w:val="28"/>
            <w:szCs w:val="28"/>
          </w:rPr>
          <w:fldChar w:fldCharType="end"/>
        </w:r>
      </w:hyperlink>
    </w:p>
    <w:p w14:paraId="216F9D67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68" w:history="1">
        <w:r>
          <w:rPr>
            <w:rStyle w:val="a3"/>
            <w:sz w:val="28"/>
            <w:szCs w:val="28"/>
          </w:rPr>
          <w:t>4.5.2 Требования к исходным кодам и языкам программирования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_Toc102048468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10</w:t>
        </w:r>
        <w:r>
          <w:rPr>
            <w:sz w:val="28"/>
            <w:szCs w:val="28"/>
          </w:rPr>
          <w:fldChar w:fldCharType="end"/>
        </w:r>
      </w:hyperlink>
    </w:p>
    <w:p w14:paraId="51F62BF8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69" w:history="1">
        <w:r>
          <w:rPr>
            <w:rStyle w:val="a3"/>
            <w:sz w:val="28"/>
            <w:szCs w:val="28"/>
          </w:rPr>
          <w:t>4.5.3 Требования к программным средствам, используемым программой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_Toc102048469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10</w:t>
        </w:r>
        <w:r>
          <w:rPr>
            <w:sz w:val="28"/>
            <w:szCs w:val="28"/>
          </w:rPr>
          <w:fldChar w:fldCharType="end"/>
        </w:r>
      </w:hyperlink>
    </w:p>
    <w:p w14:paraId="6C01A1BB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70" w:history="1">
        <w:r>
          <w:rPr>
            <w:rStyle w:val="a3"/>
            <w:sz w:val="28"/>
            <w:szCs w:val="28"/>
          </w:rPr>
          <w:t>4.5.4 Требования к защите информации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_Toc102048470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11</w:t>
        </w:r>
        <w:r>
          <w:rPr>
            <w:sz w:val="28"/>
            <w:szCs w:val="28"/>
          </w:rPr>
          <w:fldChar w:fldCharType="end"/>
        </w:r>
      </w:hyperlink>
    </w:p>
    <w:p w14:paraId="15A67E91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71" w:history="1">
        <w:r>
          <w:rPr>
            <w:rStyle w:val="a3"/>
            <w:sz w:val="28"/>
            <w:szCs w:val="28"/>
          </w:rPr>
          <w:t>4.6 Требования к маркировке и упаковке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_Toc102048471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11</w:t>
        </w:r>
        <w:r>
          <w:rPr>
            <w:sz w:val="28"/>
            <w:szCs w:val="28"/>
          </w:rPr>
          <w:fldChar w:fldCharType="end"/>
        </w:r>
      </w:hyperlink>
    </w:p>
    <w:p w14:paraId="2F524F6D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72" w:history="1">
        <w:r>
          <w:rPr>
            <w:rStyle w:val="a3"/>
            <w:sz w:val="28"/>
            <w:szCs w:val="28"/>
          </w:rPr>
          <w:t>4.7 Требования к транспортированию и хранению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_Toc102048472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11</w:t>
        </w:r>
        <w:r>
          <w:rPr>
            <w:sz w:val="28"/>
            <w:szCs w:val="28"/>
          </w:rPr>
          <w:fldChar w:fldCharType="end"/>
        </w:r>
      </w:hyperlink>
    </w:p>
    <w:p w14:paraId="03BDDEC5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73" w:history="1">
        <w:r>
          <w:rPr>
            <w:rStyle w:val="a3"/>
            <w:sz w:val="28"/>
            <w:szCs w:val="28"/>
          </w:rPr>
          <w:t>4.8 Специальные требования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_Toc102048473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11</w:t>
        </w:r>
        <w:r>
          <w:rPr>
            <w:sz w:val="28"/>
            <w:szCs w:val="28"/>
          </w:rPr>
          <w:fldChar w:fldCharType="end"/>
        </w:r>
      </w:hyperlink>
    </w:p>
    <w:p w14:paraId="2617DAB3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74" w:history="1">
        <w:r>
          <w:rPr>
            <w:rStyle w:val="a3"/>
            <w:sz w:val="28"/>
            <w:szCs w:val="28"/>
          </w:rPr>
          <w:t>5 Требования к программной документации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_Toc102048474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12</w:t>
        </w:r>
        <w:r>
          <w:rPr>
            <w:sz w:val="28"/>
            <w:szCs w:val="28"/>
          </w:rPr>
          <w:fldChar w:fldCharType="end"/>
        </w:r>
      </w:hyperlink>
    </w:p>
    <w:p w14:paraId="7C2DC22A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75" w:history="1">
        <w:r>
          <w:rPr>
            <w:rStyle w:val="a3"/>
            <w:sz w:val="28"/>
            <w:szCs w:val="28"/>
          </w:rPr>
          <w:t>6 Технико-экономические показатели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_Toc102048475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12</w:t>
        </w:r>
        <w:r>
          <w:rPr>
            <w:sz w:val="28"/>
            <w:szCs w:val="28"/>
          </w:rPr>
          <w:fldChar w:fldCharType="end"/>
        </w:r>
      </w:hyperlink>
    </w:p>
    <w:p w14:paraId="027ECDDB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76" w:history="1">
        <w:r>
          <w:rPr>
            <w:rStyle w:val="a3"/>
            <w:sz w:val="28"/>
            <w:szCs w:val="28"/>
          </w:rPr>
          <w:t>6.1 Экономические преимущества разработки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_Toc102048476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12</w:t>
        </w:r>
        <w:r>
          <w:rPr>
            <w:sz w:val="28"/>
            <w:szCs w:val="28"/>
          </w:rPr>
          <w:fldChar w:fldCharType="end"/>
        </w:r>
      </w:hyperlink>
    </w:p>
    <w:p w14:paraId="55AC0321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77" w:history="1">
        <w:r>
          <w:rPr>
            <w:rStyle w:val="a3"/>
            <w:sz w:val="28"/>
            <w:szCs w:val="28"/>
          </w:rPr>
          <w:t>7 Стадии и этапы разработки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_Toc102048477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12</w:t>
        </w:r>
        <w:r>
          <w:rPr>
            <w:sz w:val="28"/>
            <w:szCs w:val="28"/>
          </w:rPr>
          <w:fldChar w:fldCharType="end"/>
        </w:r>
      </w:hyperlink>
    </w:p>
    <w:p w14:paraId="4300E826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78" w:history="1">
        <w:r>
          <w:rPr>
            <w:rStyle w:val="a3"/>
            <w:sz w:val="28"/>
            <w:szCs w:val="28"/>
          </w:rPr>
          <w:t>7.1 Стадии разработки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_Toc102048478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12</w:t>
        </w:r>
        <w:r>
          <w:rPr>
            <w:sz w:val="28"/>
            <w:szCs w:val="28"/>
          </w:rPr>
          <w:fldChar w:fldCharType="end"/>
        </w:r>
      </w:hyperlink>
    </w:p>
    <w:p w14:paraId="14D6DE83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79" w:history="1">
        <w:r>
          <w:rPr>
            <w:rStyle w:val="a3"/>
            <w:sz w:val="28"/>
            <w:szCs w:val="28"/>
          </w:rPr>
          <w:t>7.2 Содержание работ по этапам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_Toc102048479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13</w:t>
        </w:r>
        <w:r>
          <w:rPr>
            <w:sz w:val="28"/>
            <w:szCs w:val="28"/>
          </w:rPr>
          <w:fldChar w:fldCharType="end"/>
        </w:r>
      </w:hyperlink>
    </w:p>
    <w:p w14:paraId="1222FFDD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80" w:history="1">
        <w:r>
          <w:rPr>
            <w:rStyle w:val="a3"/>
            <w:sz w:val="28"/>
            <w:szCs w:val="28"/>
          </w:rPr>
          <w:t>8 Порядок контроля и приемки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_Toc102048480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13</w:t>
        </w:r>
        <w:r>
          <w:rPr>
            <w:sz w:val="28"/>
            <w:szCs w:val="28"/>
          </w:rPr>
          <w:fldChar w:fldCharType="end"/>
        </w:r>
      </w:hyperlink>
    </w:p>
    <w:p w14:paraId="63BE8492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81" w:history="1">
        <w:r>
          <w:rPr>
            <w:rStyle w:val="a3"/>
            <w:sz w:val="28"/>
            <w:szCs w:val="28"/>
          </w:rPr>
          <w:t>8.1 Виды испытаний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_Toc102048481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13</w:t>
        </w:r>
        <w:r>
          <w:rPr>
            <w:sz w:val="28"/>
            <w:szCs w:val="28"/>
          </w:rPr>
          <w:fldChar w:fldCharType="end"/>
        </w:r>
      </w:hyperlink>
    </w:p>
    <w:p w14:paraId="1EF0B33A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82" w:history="1">
        <w:r>
          <w:rPr>
            <w:rStyle w:val="a3"/>
            <w:color w:val="auto"/>
            <w:sz w:val="28"/>
            <w:szCs w:val="28"/>
            <w:u w:val="none"/>
          </w:rPr>
          <w:t>Приложение Б.1</w:t>
        </w:r>
      </w:hyperlink>
      <w:r>
        <w:rPr>
          <w:rStyle w:val="a3"/>
          <w:color w:val="auto"/>
          <w:sz w:val="28"/>
          <w:szCs w:val="28"/>
          <w:u w:val="none"/>
        </w:rPr>
        <w:t xml:space="preserve"> - </w:t>
      </w:r>
      <w:hyperlink w:anchor="_Toc102048483" w:history="1">
        <w:r>
          <w:rPr>
            <w:rStyle w:val="a3"/>
            <w:color w:val="auto"/>
            <w:sz w:val="28"/>
            <w:szCs w:val="28"/>
            <w:u w:val="none"/>
          </w:rPr>
          <w:t>Диаграмма вариантов использования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_Toc102048483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14</w:t>
        </w:r>
        <w:r>
          <w:rPr>
            <w:sz w:val="28"/>
            <w:szCs w:val="28"/>
          </w:rPr>
          <w:fldChar w:fldCharType="end"/>
        </w:r>
      </w:hyperlink>
    </w:p>
    <w:p w14:paraId="131877EA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84" w:history="1">
        <w:r>
          <w:rPr>
            <w:rStyle w:val="a3"/>
            <w:color w:val="auto"/>
            <w:sz w:val="28"/>
            <w:szCs w:val="28"/>
            <w:u w:val="none"/>
          </w:rPr>
          <w:t>Приложение Б.2</w:t>
        </w:r>
      </w:hyperlink>
      <w:r>
        <w:rPr>
          <w:rStyle w:val="a3"/>
          <w:color w:val="auto"/>
          <w:sz w:val="28"/>
          <w:szCs w:val="28"/>
          <w:u w:val="none"/>
        </w:rPr>
        <w:t xml:space="preserve"> - </w:t>
      </w:r>
      <w:hyperlink w:anchor="_Toc102048485" w:history="1">
        <w:r>
          <w:rPr>
            <w:rStyle w:val="a3"/>
            <w:color w:val="auto"/>
            <w:sz w:val="28"/>
            <w:szCs w:val="28"/>
            <w:u w:val="none"/>
          </w:rPr>
          <w:t>Сценарии вариантов использования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_Toc102048485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15</w:t>
        </w:r>
        <w:r>
          <w:rPr>
            <w:sz w:val="28"/>
            <w:szCs w:val="28"/>
          </w:rPr>
          <w:fldChar w:fldCharType="end"/>
        </w:r>
      </w:hyperlink>
    </w:p>
    <w:p w14:paraId="2CBCF632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86" w:history="1">
        <w:r>
          <w:rPr>
            <w:rStyle w:val="a3"/>
            <w:color w:val="auto"/>
            <w:sz w:val="28"/>
            <w:szCs w:val="28"/>
            <w:u w:val="none"/>
          </w:rPr>
          <w:t>Приложение Б.3</w:t>
        </w:r>
      </w:hyperlink>
      <w:r>
        <w:rPr>
          <w:rStyle w:val="a3"/>
          <w:color w:val="auto"/>
          <w:sz w:val="28"/>
          <w:szCs w:val="28"/>
          <w:u w:val="none"/>
        </w:rPr>
        <w:t xml:space="preserve"> - </w:t>
      </w:r>
      <w:hyperlink w:anchor="_Toc102048487" w:history="1">
        <w:r>
          <w:rPr>
            <w:rStyle w:val="a3"/>
            <w:color w:val="auto"/>
            <w:sz w:val="28"/>
            <w:szCs w:val="28"/>
            <w:u w:val="none"/>
          </w:rPr>
          <w:t>Макеты экранных форм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_Toc102048487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17</w:t>
        </w:r>
        <w:r>
          <w:rPr>
            <w:sz w:val="28"/>
            <w:szCs w:val="28"/>
          </w:rPr>
          <w:fldChar w:fldCharType="end"/>
        </w:r>
      </w:hyperlink>
    </w:p>
    <w:p w14:paraId="683D99C1" w14:textId="77777777" w:rsidR="00452090" w:rsidRDefault="00000000">
      <w:pPr>
        <w:pStyle w:val="11"/>
        <w:tabs>
          <w:tab w:val="right" w:pos="9344"/>
        </w:tabs>
        <w:spacing w:after="0" w:line="360" w:lineRule="auto"/>
        <w:rPr>
          <w:rFonts w:asciiTheme="minorHAnsi" w:eastAsiaTheme="minorEastAsia" w:hAnsiTheme="minorHAnsi" w:cstheme="minorBidi"/>
          <w:sz w:val="28"/>
          <w:szCs w:val="28"/>
        </w:rPr>
      </w:pPr>
      <w:hyperlink w:anchor="_Toc102048488" w:history="1">
        <w:r>
          <w:rPr>
            <w:rStyle w:val="a3"/>
            <w:color w:val="auto"/>
            <w:sz w:val="28"/>
            <w:szCs w:val="28"/>
            <w:u w:val="none"/>
          </w:rPr>
          <w:t>Приложение Б.4</w:t>
        </w:r>
      </w:hyperlink>
      <w:r>
        <w:rPr>
          <w:rStyle w:val="a3"/>
          <w:color w:val="auto"/>
          <w:sz w:val="28"/>
          <w:szCs w:val="28"/>
          <w:u w:val="none"/>
        </w:rPr>
        <w:t xml:space="preserve"> - </w:t>
      </w:r>
      <w:hyperlink w:anchor="_Toc102048489" w:history="1">
        <w:r>
          <w:rPr>
            <w:rStyle w:val="a3"/>
            <w:color w:val="auto"/>
            <w:sz w:val="28"/>
            <w:szCs w:val="28"/>
            <w:u w:val="none"/>
          </w:rPr>
          <w:t>Структура и формат данных</w:t>
        </w:r>
        <w:r>
          <w:rPr>
            <w:sz w:val="28"/>
            <w:szCs w:val="28"/>
          </w:rPr>
          <w:tab/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PAGEREF _Toc102048489 \h </w:instrText>
        </w:r>
        <w:r>
          <w:rPr>
            <w:sz w:val="28"/>
            <w:szCs w:val="28"/>
          </w:rPr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18</w:t>
        </w:r>
        <w:r>
          <w:rPr>
            <w:sz w:val="28"/>
            <w:szCs w:val="28"/>
          </w:rPr>
          <w:fldChar w:fldCharType="end"/>
        </w:r>
      </w:hyperlink>
    </w:p>
    <w:p w14:paraId="1E4066CB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27B43FE1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4903752D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  <w:sectPr w:rsidR="00452090">
          <w:headerReference w:type="default" r:id="rId9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24B32268" w14:textId="77777777" w:rsidR="00452090" w:rsidRDefault="00000000">
      <w:pPr>
        <w:pStyle w:val="1"/>
      </w:pPr>
      <w:bookmarkStart w:id="0" w:name="_Toc102048452"/>
      <w:r>
        <w:lastRenderedPageBreak/>
        <w:t>Введение</w:t>
      </w:r>
      <w:bookmarkEnd w:id="0"/>
    </w:p>
    <w:p w14:paraId="073BA835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16B0A41E" w14:textId="77777777" w:rsidR="00452090" w:rsidRDefault="00000000">
      <w:pPr>
        <w:pStyle w:val="1"/>
      </w:pPr>
      <w:bookmarkStart w:id="1" w:name="_Toc102048453"/>
      <w:r>
        <w:t>1.1 Наименование программы</w:t>
      </w:r>
      <w:bookmarkEnd w:id="1"/>
      <w:r>
        <w:t xml:space="preserve"> </w:t>
      </w:r>
    </w:p>
    <w:p w14:paraId="1194C27B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12F5A946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756BABEE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 программы «</w:t>
      </w:r>
      <w:r>
        <w:rPr>
          <w:sz w:val="28"/>
          <w:szCs w:val="28"/>
          <w:lang w:val="en-US"/>
        </w:rPr>
        <w:t>Frontend</w:t>
      </w:r>
      <w:r>
        <w:rPr>
          <w:sz w:val="28"/>
          <w:szCs w:val="28"/>
        </w:rPr>
        <w:t xml:space="preserve">-часть мобильного приложения для контроля тренировочного процесса». </w:t>
      </w:r>
    </w:p>
    <w:p w14:paraId="3EAFD0EF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79EF23E2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664084BE" w14:textId="77777777" w:rsidR="00452090" w:rsidRDefault="00000000">
      <w:pPr>
        <w:pStyle w:val="1"/>
      </w:pPr>
      <w:bookmarkStart w:id="2" w:name="_Toc102048454"/>
      <w:r>
        <w:t>1.2 Область применения</w:t>
      </w:r>
      <w:bookmarkEnd w:id="2"/>
    </w:p>
    <w:p w14:paraId="54315FBD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0532B306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050AAD19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мобильное приложение предназначено для профессиональных спортсменов, желающих контролировать процесс тренировки, составлять свои тренировочные комплексы и упражнения, а также сохранять прогресс проведенных тренировок и контролировать прием БАДов.</w:t>
      </w:r>
    </w:p>
    <w:p w14:paraId="059F493D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4AC962A1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2AD9A08B" w14:textId="77777777" w:rsidR="00452090" w:rsidRDefault="00000000">
      <w:pPr>
        <w:pStyle w:val="1"/>
      </w:pPr>
      <w:bookmarkStart w:id="3" w:name="_Toc102048455"/>
      <w:r>
        <w:t>2 Основание для разработки</w:t>
      </w:r>
      <w:bookmarkEnd w:id="3"/>
    </w:p>
    <w:p w14:paraId="79F0B71B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22AD7302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7321D24A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программы ведётся на основании задания на выпускную работу бакалавра, полученного в соответствии с </w:t>
      </w:r>
      <w:r>
        <w:rPr>
          <w:sz w:val="28"/>
          <w:szCs w:val="28"/>
          <w:highlight w:val="yellow"/>
        </w:rPr>
        <w:t>приказом №1235-ст от 6 сентября 2023</w:t>
      </w:r>
      <w:r>
        <w:rPr>
          <w:sz w:val="28"/>
          <w:szCs w:val="28"/>
        </w:rPr>
        <w:t xml:space="preserve"> года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«Об утверждении тем и руководителей выпускных работ бакалавров» на тему «Разработка мобильного приложения для контроля тренировочного процесса и приема биологически активных добавок спортсменами (</w:t>
      </w:r>
      <w:r>
        <w:rPr>
          <w:sz w:val="28"/>
          <w:szCs w:val="28"/>
          <w:lang w:val="en-US"/>
        </w:rPr>
        <w:t>Frontend</w:t>
      </w:r>
      <w:r>
        <w:rPr>
          <w:sz w:val="28"/>
          <w:szCs w:val="28"/>
        </w:rPr>
        <w:t>)».</w:t>
      </w:r>
    </w:p>
    <w:p w14:paraId="738D546B" w14:textId="77777777" w:rsidR="00452090" w:rsidRDefault="00000000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FEC90AC" w14:textId="77777777" w:rsidR="00452090" w:rsidRDefault="00000000">
      <w:pPr>
        <w:pStyle w:val="1"/>
      </w:pPr>
      <w:bookmarkStart w:id="4" w:name="_Toc102048456"/>
      <w:r>
        <w:lastRenderedPageBreak/>
        <w:t>3 Назначение разработки</w:t>
      </w:r>
      <w:bookmarkEnd w:id="4"/>
    </w:p>
    <w:p w14:paraId="0176DD72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481A126A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 разработки данного программного продукта заключается в предоставлении спортсменам эффективного и удобного инструмента для самостоятельного контроля процесса тренировок за счет разработки мобильного приложения, позволяющего контролировать ход тренировок и напоминать о приеме БАДов.</w:t>
      </w:r>
    </w:p>
    <w:p w14:paraId="2B414899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028ADD98" w14:textId="77777777" w:rsidR="00452090" w:rsidRDefault="00000000">
      <w:pPr>
        <w:pStyle w:val="1"/>
      </w:pPr>
      <w:bookmarkStart w:id="5" w:name="_Toc102048457"/>
      <w:r>
        <w:t>4 Требования к программе</w:t>
      </w:r>
      <w:bookmarkEnd w:id="5"/>
      <w:r>
        <w:t xml:space="preserve"> </w:t>
      </w:r>
    </w:p>
    <w:p w14:paraId="2463B2B0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1FCAD2B3" w14:textId="77777777" w:rsidR="00452090" w:rsidRDefault="00000000">
      <w:pPr>
        <w:pStyle w:val="1"/>
      </w:pPr>
      <w:bookmarkStart w:id="6" w:name="_Toc102048458"/>
      <w:r>
        <w:t>4.1 Требования к функциональным характеристикам</w:t>
      </w:r>
      <w:bookmarkEnd w:id="6"/>
    </w:p>
    <w:p w14:paraId="4301CF74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37807859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5695B4B0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Frontend</w:t>
      </w:r>
      <w:r>
        <w:rPr>
          <w:sz w:val="28"/>
          <w:szCs w:val="28"/>
        </w:rPr>
        <w:t>-часть мобильного приложения для контроля тренировочного процесса и приема биологических добавок должна обеспечивать возможность выполнения перечисленных ниже функций:</w:t>
      </w:r>
    </w:p>
    <w:p w14:paraId="4841B348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обеспечить возможность регистрации спортсмена в приложении;</w:t>
      </w:r>
    </w:p>
    <w:p w14:paraId="1B87A7DA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аутентификации спортсмена в приложении;</w:t>
      </w:r>
    </w:p>
    <w:p w14:paraId="3E3F0FBE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управление учетным записями спортсменов;</w:t>
      </w:r>
    </w:p>
    <w:p w14:paraId="144BB2AF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безопасность данных пользователей;</w:t>
      </w:r>
    </w:p>
    <w:p w14:paraId="3712A211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обеспечить возможность создания, редактирования, удаления упражнений;</w:t>
      </w:r>
    </w:p>
    <w:p w14:paraId="60E02C62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создание, изменение, удаление персонализированных тренировочных программ;</w:t>
      </w:r>
    </w:p>
    <w:p w14:paraId="13138D03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возможность получать и создавать уведомления и напоминания о предстоящих тренировках, приеме БАД;</w:t>
      </w:r>
    </w:p>
    <w:p w14:paraId="701564A8" w14:textId="77777777" w:rsidR="00452090" w:rsidRDefault="00000000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FC3868D" w14:textId="77777777" w:rsidR="00452090" w:rsidRDefault="00000000">
      <w:pPr>
        <w:spacing w:line="360" w:lineRule="auto"/>
        <w:ind w:firstLine="709"/>
        <w:jc w:val="both"/>
        <w:rPr>
          <w:rStyle w:val="10"/>
        </w:rPr>
      </w:pPr>
      <w:r>
        <w:rPr>
          <w:sz w:val="28"/>
          <w:szCs w:val="28"/>
        </w:rPr>
        <w:lastRenderedPageBreak/>
        <w:t>4.</w:t>
      </w:r>
      <w:r>
        <w:rPr>
          <w:rStyle w:val="10"/>
        </w:rPr>
        <w:t xml:space="preserve">2 Требования к надежности </w:t>
      </w:r>
    </w:p>
    <w:p w14:paraId="0B0DC371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2A0F6F0A" w14:textId="77777777" w:rsidR="00452090" w:rsidRDefault="00000000">
      <w:pPr>
        <w:pStyle w:val="1"/>
      </w:pPr>
      <w:bookmarkStart w:id="7" w:name="_Toc102048459"/>
      <w:r>
        <w:t>4.2.1 Требования к обеспечению надёжного функционирования программы</w:t>
      </w:r>
      <w:bookmarkEnd w:id="7"/>
    </w:p>
    <w:p w14:paraId="2D2393D2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48EABA2D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6FF536D9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 w14:paraId="2D460F41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-  организацией бесперебойного питания технических средств сервера;</w:t>
      </w:r>
    </w:p>
    <w:p w14:paraId="73C40428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- исправностью оборудования, в том числе мобильных телефонов пользователей, и наличием необходимых характеристик технических и программных средств, наличием доступа в информационную сеть с установленным сервером;</w:t>
      </w:r>
    </w:p>
    <w:p w14:paraId="41E060AD" w14:textId="77777777" w:rsidR="00452090" w:rsidRPr="00FE2976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- приложение не должно аварийной завершаться при некорректных действиях пользователя (контроль входных данных);</w:t>
      </w:r>
    </w:p>
    <w:p w14:paraId="57E9A749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регулярным выполнением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средств»;</w:t>
      </w:r>
    </w:p>
    <w:p w14:paraId="39C37E93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регулярным выполнением требований ГОСТ </w:t>
      </w:r>
      <w:proofErr w:type="gramStart"/>
      <w:r>
        <w:rPr>
          <w:sz w:val="28"/>
          <w:szCs w:val="28"/>
        </w:rPr>
        <w:t>51188-98</w:t>
      </w:r>
      <w:proofErr w:type="gramEnd"/>
      <w:r>
        <w:rPr>
          <w:sz w:val="28"/>
          <w:szCs w:val="28"/>
        </w:rPr>
        <w:t xml:space="preserve"> «Защита информации. Испытания программных средств на наличие компьютерных вирусов».</w:t>
      </w:r>
    </w:p>
    <w:p w14:paraId="1BDBAC30" w14:textId="77777777" w:rsidR="00452090" w:rsidRPr="00FE2976" w:rsidRDefault="00452090">
      <w:pPr>
        <w:spacing w:line="360" w:lineRule="auto"/>
        <w:jc w:val="both"/>
        <w:rPr>
          <w:sz w:val="28"/>
          <w:szCs w:val="28"/>
        </w:rPr>
      </w:pPr>
    </w:p>
    <w:p w14:paraId="55697EA9" w14:textId="77777777" w:rsidR="00452090" w:rsidRPr="00FE2976" w:rsidRDefault="00452090">
      <w:pPr>
        <w:spacing w:line="360" w:lineRule="auto"/>
        <w:jc w:val="both"/>
        <w:rPr>
          <w:sz w:val="28"/>
          <w:szCs w:val="28"/>
        </w:rPr>
      </w:pPr>
    </w:p>
    <w:p w14:paraId="4B2CEF56" w14:textId="77777777" w:rsidR="00452090" w:rsidRPr="00FE2976" w:rsidRDefault="00452090">
      <w:pPr>
        <w:spacing w:line="360" w:lineRule="auto"/>
        <w:jc w:val="both"/>
        <w:rPr>
          <w:sz w:val="28"/>
          <w:szCs w:val="28"/>
        </w:rPr>
      </w:pPr>
    </w:p>
    <w:p w14:paraId="15E69D32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4B2950AB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0B08913B" w14:textId="77777777" w:rsidR="00452090" w:rsidRDefault="00000000">
      <w:pPr>
        <w:pStyle w:val="1"/>
      </w:pPr>
      <w:bookmarkStart w:id="8" w:name="_Toc102048460"/>
      <w:r>
        <w:lastRenderedPageBreak/>
        <w:t>4.2.2 Время восстановления после отказа</w:t>
      </w:r>
      <w:bookmarkEnd w:id="8"/>
    </w:p>
    <w:p w14:paraId="62B8477E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529B9C6A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36CC8113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Время восстановления после отказа, вызванного неисправностью технических средств или необратимым сбоем операционной системы, не должно превышать времени, требуемого на устранение неисправностей технических средств или переустановки программных средств.</w:t>
      </w:r>
    </w:p>
    <w:p w14:paraId="5E808553" w14:textId="77777777" w:rsidR="00452090" w:rsidRDefault="0000000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87AFAD" w14:textId="77777777" w:rsidR="00452090" w:rsidRDefault="00000000">
      <w:pPr>
        <w:pStyle w:val="1"/>
      </w:pPr>
      <w:bookmarkStart w:id="9" w:name="_Toc102048461"/>
      <w:r>
        <w:lastRenderedPageBreak/>
        <w:t>4.2.3 Отказы из-за некорректных действий пользователя</w:t>
      </w:r>
      <w:bookmarkEnd w:id="9"/>
    </w:p>
    <w:p w14:paraId="076B3041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3626EE21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0E8A2A87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возникновения отказа и повторного запуска программы, программа возвращается в свою начальную точку, параметры программы до отказа не сохраняются.</w:t>
      </w:r>
    </w:p>
    <w:p w14:paraId="658E3BE8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1C9D1C55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5254B5AE" w14:textId="77777777" w:rsidR="00452090" w:rsidRDefault="00000000">
      <w:pPr>
        <w:pStyle w:val="1"/>
      </w:pPr>
      <w:bookmarkStart w:id="10" w:name="_Toc102048462"/>
      <w:r>
        <w:t>4.3 Требования к условиям эксплуатации</w:t>
      </w:r>
      <w:bookmarkEnd w:id="10"/>
    </w:p>
    <w:p w14:paraId="16CAB505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798F4E5D" w14:textId="77777777" w:rsidR="00452090" w:rsidRDefault="00000000">
      <w:pPr>
        <w:pStyle w:val="1"/>
      </w:pPr>
      <w:bookmarkStart w:id="11" w:name="_Toc102048463"/>
      <w:r>
        <w:t>4.3.1 Климатические условия эксплуатации</w:t>
      </w:r>
      <w:bookmarkEnd w:id="11"/>
    </w:p>
    <w:p w14:paraId="09BE45EB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638CECDC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30679F5F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Климатические условия эксплуатации, при которых программа должна функционировать, должны удовлетворять требованиям, предъявляемым к техническим средствам в части условий их эксплуатации.</w:t>
      </w:r>
    </w:p>
    <w:p w14:paraId="1259C520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18EC064A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31B9F80F" w14:textId="77777777" w:rsidR="00452090" w:rsidRDefault="00000000">
      <w:pPr>
        <w:pStyle w:val="1"/>
      </w:pPr>
      <w:bookmarkStart w:id="12" w:name="_Toc102048464"/>
      <w:r>
        <w:t>4.3.2 Требования к квалификации и численности персонала</w:t>
      </w:r>
      <w:bookmarkEnd w:id="12"/>
    </w:p>
    <w:p w14:paraId="466E339C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0CBED18D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0F79B497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квалификации и численности персонала не предъявляются.</w:t>
      </w:r>
    </w:p>
    <w:p w14:paraId="4B11B855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01D9668E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0C40089E" w14:textId="77777777" w:rsidR="00452090" w:rsidRDefault="00000000">
      <w:pPr>
        <w:pStyle w:val="1"/>
      </w:pPr>
      <w:bookmarkStart w:id="13" w:name="_Toc102048465"/>
      <w:r>
        <w:t>4.4 Требования к составу и параметрам технических средств</w:t>
      </w:r>
      <w:bookmarkEnd w:id="13"/>
    </w:p>
    <w:p w14:paraId="0F973D44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38161616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425A2405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состав технических средств должен входить мобильное </w:t>
      </w:r>
      <w:proofErr w:type="spellStart"/>
      <w:r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устройство, включающее в себя:</w:t>
      </w:r>
    </w:p>
    <w:p w14:paraId="1724A3B1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процессор не ниже </w:t>
      </w:r>
      <w:proofErr w:type="spellStart"/>
      <w:r>
        <w:rPr>
          <w:sz w:val="28"/>
          <w:szCs w:val="28"/>
        </w:rPr>
        <w:t>Snapdragon</w:t>
      </w:r>
      <w:proofErr w:type="spellEnd"/>
      <w:r>
        <w:rPr>
          <w:sz w:val="28"/>
          <w:szCs w:val="28"/>
        </w:rPr>
        <w:t xml:space="preserve"> 450 8x Cortex-A53 1,8 ГГц;</w:t>
      </w:r>
    </w:p>
    <w:p w14:paraId="73A888E7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оперативная память не менее 2 Гб;</w:t>
      </w:r>
    </w:p>
    <w:p w14:paraId="2398EA53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операционная система </w:t>
      </w:r>
      <w:proofErr w:type="spellStart"/>
      <w:r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8.0 и </w:t>
      </w:r>
      <w:proofErr w:type="gramStart"/>
      <w:r>
        <w:rPr>
          <w:sz w:val="28"/>
          <w:szCs w:val="28"/>
        </w:rPr>
        <w:t>выше(</w:t>
      </w:r>
      <w:proofErr w:type="gramEnd"/>
      <w:r>
        <w:rPr>
          <w:sz w:val="28"/>
          <w:szCs w:val="28"/>
        </w:rPr>
        <w:t xml:space="preserve">посмотреть в </w:t>
      </w:r>
      <w:proofErr w:type="spellStart"/>
      <w:r>
        <w:rPr>
          <w:sz w:val="28"/>
          <w:szCs w:val="28"/>
        </w:rPr>
        <w:t>An</w:t>
      </w:r>
      <w:proofErr w:type="spellEnd"/>
      <w:r>
        <w:rPr>
          <w:sz w:val="28"/>
          <w:szCs w:val="28"/>
          <w:lang w:val="en-US"/>
        </w:rPr>
        <w:t>d</w:t>
      </w:r>
      <w:proofErr w:type="spellStart"/>
      <w:r>
        <w:rPr>
          <w:sz w:val="28"/>
          <w:szCs w:val="28"/>
        </w:rPr>
        <w:t>roid</w:t>
      </w:r>
      <w:proofErr w:type="spellEnd"/>
      <w:r>
        <w:rPr>
          <w:sz w:val="28"/>
          <w:szCs w:val="28"/>
        </w:rPr>
        <w:t>).</w:t>
      </w:r>
    </w:p>
    <w:p w14:paraId="3C6234EA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1E94C8C8" w14:textId="77777777" w:rsidR="00452090" w:rsidRDefault="00000000">
      <w:pPr>
        <w:pStyle w:val="1"/>
      </w:pPr>
      <w:bookmarkStart w:id="14" w:name="_Toc102048466"/>
      <w:r>
        <w:t>4.5 Требования к информационной и программной совместимости</w:t>
      </w:r>
      <w:bookmarkEnd w:id="14"/>
      <w:r>
        <w:t xml:space="preserve"> </w:t>
      </w:r>
    </w:p>
    <w:p w14:paraId="4CE756FB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6200A91B" w14:textId="77777777" w:rsidR="00452090" w:rsidRDefault="00000000">
      <w:pPr>
        <w:pStyle w:val="1"/>
      </w:pPr>
      <w:bookmarkStart w:id="15" w:name="_Toc102048467"/>
      <w:r>
        <w:t>4.5.1 Требования к информационным структурам и методам решения</w:t>
      </w:r>
      <w:bookmarkEnd w:id="15"/>
    </w:p>
    <w:p w14:paraId="4E646D6A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7DC657F7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3D29A47A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Frontend</w:t>
      </w:r>
      <w:r>
        <w:rPr>
          <w:sz w:val="28"/>
          <w:szCs w:val="28"/>
        </w:rPr>
        <w:t xml:space="preserve">-часть мобильного приложения для контроля тренировочного процесса и приема биологических добавок должна быть создана в виде </w:t>
      </w:r>
      <w:r>
        <w:rPr>
          <w:sz w:val="28"/>
          <w:szCs w:val="28"/>
          <w:lang w:val="en-US"/>
        </w:rPr>
        <w:t>android</w:t>
      </w:r>
      <w:r>
        <w:rPr>
          <w:sz w:val="28"/>
          <w:szCs w:val="28"/>
        </w:rPr>
        <w:t xml:space="preserve"> приложения с использованием архитектуры </w:t>
      </w:r>
      <w:r>
        <w:rPr>
          <w:sz w:val="28"/>
          <w:szCs w:val="28"/>
          <w:lang w:val="en-US"/>
        </w:rPr>
        <w:t>MVVC</w:t>
      </w:r>
      <w:r>
        <w:rPr>
          <w:sz w:val="28"/>
          <w:szCs w:val="28"/>
        </w:rPr>
        <w:t xml:space="preserve">, реализованным с помощью </w:t>
      </w:r>
      <w:r>
        <w:rPr>
          <w:sz w:val="28"/>
          <w:szCs w:val="28"/>
          <w:lang w:val="en-US"/>
        </w:rPr>
        <w:t>Jetpack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Compose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UI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Development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Toolkit</w:t>
      </w:r>
      <w:r>
        <w:rPr>
          <w:sz w:val="28"/>
          <w:szCs w:val="28"/>
        </w:rPr>
        <w:t xml:space="preserve">. Требования к структуре базы данных не предъявляются. </w:t>
      </w:r>
    </w:p>
    <w:p w14:paraId="0197BF01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3587454F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217AA72B" w14:textId="77777777" w:rsidR="00452090" w:rsidRDefault="00000000">
      <w:pPr>
        <w:pStyle w:val="1"/>
      </w:pPr>
      <w:bookmarkStart w:id="16" w:name="_Toc102048468"/>
      <w:r>
        <w:t>4.5.2 Требования к исходным кодам и языкам программирования</w:t>
      </w:r>
      <w:bookmarkEnd w:id="16"/>
    </w:p>
    <w:p w14:paraId="796BD5CA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38F596ED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40ABD558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Исходный код </w:t>
      </w:r>
      <w:r>
        <w:rPr>
          <w:sz w:val="28"/>
          <w:szCs w:val="28"/>
          <w:lang w:val="en-US"/>
        </w:rPr>
        <w:t>Frontend</w:t>
      </w:r>
      <w:r>
        <w:rPr>
          <w:sz w:val="28"/>
          <w:szCs w:val="28"/>
        </w:rPr>
        <w:t xml:space="preserve">-части мобильного приложения для контроля тренировочного процесса и приема биологических реализуется на языке </w:t>
      </w:r>
      <w:r>
        <w:rPr>
          <w:sz w:val="28"/>
          <w:szCs w:val="28"/>
          <w:lang w:val="en-US"/>
        </w:rPr>
        <w:t>Kotlin</w:t>
      </w:r>
      <w:r>
        <w:rPr>
          <w:sz w:val="28"/>
          <w:szCs w:val="28"/>
        </w:rPr>
        <w:t xml:space="preserve"> 1.9.10</w:t>
      </w:r>
    </w:p>
    <w:p w14:paraId="1B24633E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5E0005EE" w14:textId="77777777" w:rsidR="00452090" w:rsidRDefault="00000000">
      <w:pPr>
        <w:pStyle w:val="1"/>
      </w:pPr>
      <w:bookmarkStart w:id="17" w:name="_Toc102048469"/>
      <w:r>
        <w:t>4.5.3 Требования к программным средствам, используемым программой</w:t>
      </w:r>
      <w:bookmarkEnd w:id="17"/>
    </w:p>
    <w:p w14:paraId="41F07572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40D6652A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7BF3D26C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</w:t>
      </w:r>
      <w:proofErr w:type="spellStart"/>
      <w:r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8.0 и выше.</w:t>
      </w:r>
    </w:p>
    <w:p w14:paraId="53DC7517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4B84D6EF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42367806" w14:textId="77777777" w:rsidR="00452090" w:rsidRDefault="00000000">
      <w:pPr>
        <w:pStyle w:val="1"/>
      </w:pPr>
      <w:bookmarkStart w:id="18" w:name="_Toc102048470"/>
      <w:r>
        <w:t>4.5.4 Требования к защите информации</w:t>
      </w:r>
      <w:bookmarkEnd w:id="18"/>
    </w:p>
    <w:p w14:paraId="3EA758EB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350B07F0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033C507E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highlight w:val="yellow"/>
        </w:rPr>
        <w:t>Требования не предъявляются.</w:t>
      </w:r>
    </w:p>
    <w:p w14:paraId="3BE89E22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66074635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401D5784" w14:textId="77777777" w:rsidR="00452090" w:rsidRDefault="00000000">
      <w:pPr>
        <w:pStyle w:val="1"/>
      </w:pPr>
      <w:bookmarkStart w:id="19" w:name="_Toc102048471"/>
      <w:r>
        <w:t>4.6 Требования к маркировке и упаковке</w:t>
      </w:r>
      <w:bookmarkEnd w:id="19"/>
    </w:p>
    <w:p w14:paraId="40B32AE2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34810854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55294B64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highlight w:val="yellow"/>
        </w:rPr>
        <w:t>Требования не предъявляются.</w:t>
      </w:r>
    </w:p>
    <w:p w14:paraId="2C3E231B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66D58C3C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2971DA4D" w14:textId="77777777" w:rsidR="00452090" w:rsidRDefault="00000000">
      <w:pPr>
        <w:pStyle w:val="1"/>
      </w:pPr>
      <w:bookmarkStart w:id="20" w:name="_Toc102048472"/>
      <w:r>
        <w:t>4.7 Требования к транспортированию и хранению</w:t>
      </w:r>
      <w:bookmarkEnd w:id="20"/>
    </w:p>
    <w:p w14:paraId="0FD08328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4D445E70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52E7BE69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highlight w:val="yellow"/>
        </w:rPr>
        <w:t>Требования не предъявляются.</w:t>
      </w:r>
    </w:p>
    <w:p w14:paraId="1F80A62D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2573D2A2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676452DC" w14:textId="77777777" w:rsidR="00452090" w:rsidRDefault="00000000">
      <w:pPr>
        <w:pStyle w:val="1"/>
      </w:pPr>
      <w:bookmarkStart w:id="21" w:name="_Toc102048473"/>
      <w:r>
        <w:t>4.8 Специальные требования</w:t>
      </w:r>
      <w:bookmarkEnd w:id="21"/>
    </w:p>
    <w:p w14:paraId="0ECBC31A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3A08759E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7194F893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highlight w:val="yellow"/>
        </w:rPr>
        <w:t>Специальные требования не предъявляются.</w:t>
      </w:r>
    </w:p>
    <w:p w14:paraId="7B1118DC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59F39AB2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7182725B" w14:textId="77777777" w:rsidR="00452090" w:rsidRDefault="0000000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6A0924" w14:textId="77777777" w:rsidR="00452090" w:rsidRDefault="00000000">
      <w:pPr>
        <w:pStyle w:val="1"/>
      </w:pPr>
      <w:bookmarkStart w:id="22" w:name="_Toc102048474"/>
      <w:r>
        <w:lastRenderedPageBreak/>
        <w:t xml:space="preserve">5 </w:t>
      </w:r>
      <w:proofErr w:type="gramStart"/>
      <w:r>
        <w:t>Требования</w:t>
      </w:r>
      <w:proofErr w:type="gramEnd"/>
      <w:r>
        <w:t xml:space="preserve"> к программной документации</w:t>
      </w:r>
      <w:bookmarkEnd w:id="22"/>
    </w:p>
    <w:p w14:paraId="62ED7C1F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4BBFAD7E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136F9AC2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Состав разрабатываемой программной документации должен включать в себя:</w:t>
      </w:r>
    </w:p>
    <w:p w14:paraId="3B90D21A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техническое задание, оформленное в соответствии с ГОСТ 19;</w:t>
      </w:r>
    </w:p>
    <w:p w14:paraId="3DD9102E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пояснительную записку, оформленная в соответствии с СТП 24;</w:t>
      </w:r>
    </w:p>
    <w:p w14:paraId="4B4E7B4B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руководство оператора, оформленное в соответствии с ГОСТ 19.</w:t>
      </w:r>
    </w:p>
    <w:p w14:paraId="1CDCCA22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5D4344AE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78AEA83D" w14:textId="77777777" w:rsidR="00452090" w:rsidRDefault="00000000">
      <w:pPr>
        <w:pStyle w:val="1"/>
      </w:pPr>
      <w:bookmarkStart w:id="23" w:name="_Toc102048475"/>
      <w:r>
        <w:t>6 Технико-экономические показатели</w:t>
      </w:r>
      <w:bookmarkEnd w:id="23"/>
    </w:p>
    <w:p w14:paraId="5F7934FA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47F24EBC" w14:textId="77777777" w:rsidR="00452090" w:rsidRDefault="00000000">
      <w:pPr>
        <w:pStyle w:val="1"/>
      </w:pPr>
      <w:bookmarkStart w:id="24" w:name="_Toc102048476"/>
      <w:r>
        <w:t>6.1 Экономические преимущества разработки</w:t>
      </w:r>
      <w:bookmarkEnd w:id="24"/>
    </w:p>
    <w:p w14:paraId="35C35C10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22AF9C85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46145177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highlight w:val="yellow"/>
        </w:rPr>
        <w:t>Ориентировочная экономическая эффективность не рассчитывается.</w:t>
      </w:r>
    </w:p>
    <w:p w14:paraId="14861015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7623C4E6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5545B280" w14:textId="77777777" w:rsidR="00452090" w:rsidRDefault="00000000">
      <w:pPr>
        <w:pStyle w:val="1"/>
      </w:pPr>
      <w:bookmarkStart w:id="25" w:name="_Toc102048477"/>
      <w:r>
        <w:t>7 Стадии и этапы разработки</w:t>
      </w:r>
      <w:bookmarkEnd w:id="25"/>
      <w:r>
        <w:t xml:space="preserve"> </w:t>
      </w:r>
    </w:p>
    <w:p w14:paraId="6DDDB795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6DD8BC39" w14:textId="77777777" w:rsidR="00452090" w:rsidRDefault="00000000">
      <w:pPr>
        <w:pStyle w:val="1"/>
      </w:pPr>
      <w:bookmarkStart w:id="26" w:name="_Toc102048478"/>
      <w:r>
        <w:t>7.1 Стадии разработки</w:t>
      </w:r>
      <w:bookmarkEnd w:id="26"/>
    </w:p>
    <w:p w14:paraId="2EB9C288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27689D92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7371AC6C" w14:textId="77777777" w:rsidR="00452090" w:rsidRDefault="00000000">
      <w:pPr>
        <w:ind w:firstLine="640"/>
        <w:rPr>
          <w:sz w:val="28"/>
          <w:szCs w:val="28"/>
        </w:rPr>
      </w:pPr>
      <w:r>
        <w:rPr>
          <w:sz w:val="28"/>
          <w:szCs w:val="28"/>
        </w:rPr>
        <w:t>Разработка проходит в шесть этапов в соответствии с таблицей Б.1.</w:t>
      </w:r>
    </w:p>
    <w:p w14:paraId="6AF0A8E3" w14:textId="77777777" w:rsidR="00452090" w:rsidRDefault="00452090">
      <w:pPr>
        <w:rPr>
          <w:sz w:val="28"/>
          <w:szCs w:val="28"/>
        </w:rPr>
      </w:pPr>
    </w:p>
    <w:p w14:paraId="2D8BFDD5" w14:textId="77777777" w:rsidR="00452090" w:rsidRDefault="00000000">
      <w:pPr>
        <w:spacing w:line="360" w:lineRule="auto"/>
        <w:ind w:hanging="284"/>
        <w:rPr>
          <w:sz w:val="28"/>
          <w:szCs w:val="28"/>
        </w:rPr>
      </w:pPr>
      <w:r>
        <w:rPr>
          <w:sz w:val="28"/>
          <w:szCs w:val="28"/>
        </w:rPr>
        <w:t>Таблица Б.1 — Стадии разработки</w:t>
      </w:r>
    </w:p>
    <w:tbl>
      <w:tblPr>
        <w:tblW w:w="9525" w:type="dxa"/>
        <w:tblInd w:w="-315" w:type="dxa"/>
        <w:tblLayout w:type="fixed"/>
        <w:tblLook w:val="04A0" w:firstRow="1" w:lastRow="0" w:firstColumn="1" w:lastColumn="0" w:noHBand="0" w:noVBand="1"/>
      </w:tblPr>
      <w:tblGrid>
        <w:gridCol w:w="2955"/>
        <w:gridCol w:w="3450"/>
        <w:gridCol w:w="3120"/>
      </w:tblGrid>
      <w:tr w:rsidR="00452090" w14:paraId="7E893084" w14:textId="77777777">
        <w:trPr>
          <w:trHeight w:val="867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E95A779" w14:textId="77777777" w:rsidR="00452090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этапа</w:t>
            </w:r>
          </w:p>
        </w:tc>
        <w:tc>
          <w:tcPr>
            <w:tcW w:w="3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E46B7A7" w14:textId="77777777" w:rsidR="00452090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Сроки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A0074AE" w14:textId="77777777" w:rsidR="00452090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Артефакты</w:t>
            </w:r>
          </w:p>
        </w:tc>
      </w:tr>
      <w:tr w:rsidR="00452090" w14:paraId="301A28AC" w14:textId="77777777">
        <w:trPr>
          <w:trHeight w:val="109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0173B26" w14:textId="77777777" w:rsidR="00452090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Анализ требований</w:t>
            </w:r>
          </w:p>
          <w:p w14:paraId="4645231B" w14:textId="77777777" w:rsidR="00452090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 предметной области</w:t>
            </w:r>
          </w:p>
        </w:tc>
        <w:tc>
          <w:tcPr>
            <w:tcW w:w="3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56097DA" w14:textId="77777777" w:rsidR="00452090" w:rsidRDefault="0000000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12.10.202</w:t>
            </w:r>
            <w:r>
              <w:rPr>
                <w:sz w:val="28"/>
                <w:szCs w:val="28"/>
                <w:lang w:val="en-US"/>
              </w:rPr>
              <w:t>3</w:t>
            </w:r>
            <w:r>
              <w:rPr>
                <w:sz w:val="28"/>
                <w:szCs w:val="28"/>
              </w:rPr>
              <w:t xml:space="preserve"> — 31.10.20</w:t>
            </w:r>
            <w:r>
              <w:rPr>
                <w:sz w:val="28"/>
                <w:szCs w:val="28"/>
                <w:lang w:val="en-US"/>
              </w:rPr>
              <w:t>23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5AE6641" w14:textId="77777777" w:rsidR="00452090" w:rsidRDefault="0000000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Неформализованный</w:t>
            </w:r>
          </w:p>
          <w:p w14:paraId="4E95A035" w14:textId="77777777" w:rsidR="00452090" w:rsidRDefault="0000000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набор требований к</w:t>
            </w:r>
          </w:p>
          <w:p w14:paraId="5D2FEDDD" w14:textId="77777777" w:rsidR="00452090" w:rsidRDefault="0000000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разрабатываемому</w:t>
            </w:r>
          </w:p>
          <w:p w14:paraId="12C5249C" w14:textId="77777777" w:rsidR="00452090" w:rsidRDefault="0000000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модулю</w:t>
            </w:r>
          </w:p>
        </w:tc>
      </w:tr>
      <w:tr w:rsidR="00452090" w14:paraId="79DF168E" w14:textId="77777777">
        <w:trPr>
          <w:trHeight w:val="133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6972A91" w14:textId="77777777" w:rsidR="00452090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Проектирование</w:t>
            </w:r>
          </w:p>
          <w:p w14:paraId="204905F2" w14:textId="77777777" w:rsidR="00452090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модуля</w:t>
            </w:r>
          </w:p>
        </w:tc>
        <w:tc>
          <w:tcPr>
            <w:tcW w:w="3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C75E5C3" w14:textId="77777777" w:rsidR="00452090" w:rsidRDefault="0000000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01.11.202</w:t>
            </w:r>
            <w:r>
              <w:rPr>
                <w:sz w:val="28"/>
                <w:szCs w:val="28"/>
                <w:lang w:val="en-US"/>
              </w:rPr>
              <w:t>3</w:t>
            </w:r>
            <w:r>
              <w:rPr>
                <w:sz w:val="28"/>
                <w:szCs w:val="28"/>
              </w:rPr>
              <w:t xml:space="preserve"> — 15.12.202</w:t>
            </w: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1FC434E" w14:textId="77777777" w:rsidR="00452090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Набор проектных</w:t>
            </w:r>
          </w:p>
          <w:p w14:paraId="05AEDC89" w14:textId="77777777" w:rsidR="00452090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решений в виде</w:t>
            </w:r>
          </w:p>
          <w:p w14:paraId="204F150A" w14:textId="77777777" w:rsidR="00452090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диаграмм,</w:t>
            </w:r>
          </w:p>
          <w:p w14:paraId="14E6ECFD" w14:textId="77777777" w:rsidR="00452090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вариантов</w:t>
            </w:r>
          </w:p>
          <w:p w14:paraId="7A1E5CE8" w14:textId="77777777" w:rsidR="00452090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использования и </w:t>
            </w:r>
            <w:proofErr w:type="gramStart"/>
            <w:r>
              <w:rPr>
                <w:sz w:val="28"/>
                <w:szCs w:val="28"/>
              </w:rPr>
              <w:t>т.д.</w:t>
            </w:r>
            <w:proofErr w:type="gramEnd"/>
          </w:p>
        </w:tc>
      </w:tr>
      <w:tr w:rsidR="00452090" w14:paraId="55BF4C39" w14:textId="77777777">
        <w:trPr>
          <w:trHeight w:val="61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E714389" w14:textId="77777777" w:rsidR="00452090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модуля</w:t>
            </w:r>
          </w:p>
        </w:tc>
        <w:tc>
          <w:tcPr>
            <w:tcW w:w="3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A38EC02" w14:textId="77777777" w:rsidR="00452090" w:rsidRDefault="0000000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10.02.202</w:t>
            </w: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</w:rPr>
              <w:t xml:space="preserve"> — 14.05.202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4C2F1B3" w14:textId="77777777" w:rsidR="00452090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Рабочий прототип экспертной системы</w:t>
            </w:r>
          </w:p>
        </w:tc>
      </w:tr>
      <w:tr w:rsidR="00452090" w14:paraId="6468FC58" w14:textId="77777777">
        <w:trPr>
          <w:trHeight w:val="61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6DC0BA3" w14:textId="77777777" w:rsidR="00452090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Тестирование модуля</w:t>
            </w:r>
          </w:p>
        </w:tc>
        <w:tc>
          <w:tcPr>
            <w:tcW w:w="3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2B73964" w14:textId="77777777" w:rsidR="00452090" w:rsidRDefault="0000000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15.05.202</w:t>
            </w: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</w:rPr>
              <w:t xml:space="preserve"> — 04.06.202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A218E9E" w14:textId="77777777" w:rsidR="00452090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Журнал тестирования</w:t>
            </w:r>
          </w:p>
        </w:tc>
      </w:tr>
      <w:tr w:rsidR="00452090" w14:paraId="393E168D" w14:textId="77777777">
        <w:trPr>
          <w:trHeight w:val="61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AA5979C" w14:textId="77777777" w:rsidR="00452090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Документирование</w:t>
            </w:r>
          </w:p>
        </w:tc>
        <w:tc>
          <w:tcPr>
            <w:tcW w:w="3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DB5F4C5" w14:textId="77777777" w:rsidR="00452090" w:rsidRDefault="0000000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12.11.202</w:t>
            </w: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</w:rPr>
              <w:t xml:space="preserve"> — 20.12.202</w:t>
            </w:r>
            <w:r>
              <w:rPr>
                <w:sz w:val="28"/>
                <w:szCs w:val="28"/>
                <w:lang w:val="en-US"/>
              </w:rPr>
              <w:t>4</w:t>
            </w:r>
          </w:p>
          <w:p w14:paraId="387BECC7" w14:textId="77777777" w:rsidR="00452090" w:rsidRDefault="0000000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10.02.202</w:t>
            </w: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</w:rPr>
              <w:t xml:space="preserve"> — 20.05.202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5376583" w14:textId="77777777" w:rsidR="00452090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Техническое задание Пояснительная записка</w:t>
            </w:r>
          </w:p>
        </w:tc>
      </w:tr>
      <w:tr w:rsidR="00452090" w14:paraId="65412EC1" w14:textId="77777777">
        <w:trPr>
          <w:trHeight w:val="375"/>
        </w:trPr>
        <w:tc>
          <w:tcPr>
            <w:tcW w:w="2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DF3EF66" w14:textId="77777777" w:rsidR="00452090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Защита проекта</w:t>
            </w:r>
          </w:p>
        </w:tc>
        <w:tc>
          <w:tcPr>
            <w:tcW w:w="34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233DD2B" w14:textId="77777777" w:rsidR="00452090" w:rsidRDefault="0000000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05.06.202</w:t>
            </w:r>
            <w:r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</w:rPr>
              <w:t xml:space="preserve"> — 20.06.202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AB88E8B" w14:textId="77777777" w:rsidR="00452090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Диплом</w:t>
            </w:r>
          </w:p>
        </w:tc>
      </w:tr>
    </w:tbl>
    <w:p w14:paraId="10AB8E2A" w14:textId="77777777" w:rsidR="00452090" w:rsidRDefault="00452090">
      <w:pPr>
        <w:spacing w:line="360" w:lineRule="auto"/>
        <w:ind w:firstLine="709"/>
        <w:rPr>
          <w:color w:val="000000"/>
          <w:sz w:val="28"/>
          <w:szCs w:val="28"/>
        </w:rPr>
      </w:pPr>
    </w:p>
    <w:p w14:paraId="207991E3" w14:textId="77777777" w:rsidR="00452090" w:rsidRDefault="00452090">
      <w:pPr>
        <w:spacing w:line="360" w:lineRule="auto"/>
        <w:ind w:firstLine="709"/>
        <w:rPr>
          <w:color w:val="000000"/>
          <w:sz w:val="28"/>
          <w:szCs w:val="28"/>
        </w:rPr>
      </w:pPr>
    </w:p>
    <w:p w14:paraId="72DE86E1" w14:textId="77777777" w:rsidR="00452090" w:rsidRDefault="00000000">
      <w:pPr>
        <w:pStyle w:val="1"/>
        <w:rPr>
          <w:rFonts w:eastAsia="Times New Roman"/>
        </w:rPr>
      </w:pPr>
      <w:bookmarkStart w:id="27" w:name="_Toc124239186"/>
      <w:r>
        <w:rPr>
          <w:rFonts w:eastAsia="Times New Roman"/>
        </w:rPr>
        <w:t>7.2 Содержание работ по этапам</w:t>
      </w:r>
      <w:bookmarkEnd w:id="27"/>
    </w:p>
    <w:p w14:paraId="5DE968A3" w14:textId="77777777" w:rsidR="00452090" w:rsidRDefault="00452090">
      <w:pPr>
        <w:spacing w:line="360" w:lineRule="auto"/>
        <w:ind w:firstLine="709"/>
        <w:jc w:val="both"/>
      </w:pPr>
    </w:p>
    <w:p w14:paraId="5E601BA4" w14:textId="77777777" w:rsidR="00452090" w:rsidRDefault="00452090">
      <w:pPr>
        <w:spacing w:line="360" w:lineRule="auto"/>
        <w:ind w:firstLine="709"/>
        <w:jc w:val="both"/>
      </w:pPr>
    </w:p>
    <w:p w14:paraId="28114808" w14:textId="77777777" w:rsidR="00452090" w:rsidRDefault="00000000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На стадии анализа требований и предметной области должны быть выполнены следующие виды работ:</w:t>
      </w:r>
    </w:p>
    <w:p w14:paraId="3A053280" w14:textId="77777777" w:rsidR="00452090" w:rsidRDefault="00000000"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сбор требований;</w:t>
      </w:r>
    </w:p>
    <w:p w14:paraId="746F18EF" w14:textId="77777777" w:rsidR="00452090" w:rsidRDefault="00000000">
      <w:pPr>
        <w:spacing w:line="360" w:lineRule="auto"/>
        <w:ind w:firstLine="709"/>
      </w:pPr>
      <w:r>
        <w:rPr>
          <w:color w:val="000000"/>
          <w:sz w:val="28"/>
          <w:szCs w:val="28"/>
        </w:rPr>
        <w:t>- исследование предметной области.</w:t>
      </w:r>
    </w:p>
    <w:p w14:paraId="651C911E" w14:textId="77777777" w:rsidR="00452090" w:rsidRDefault="00000000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На стадии проектирования приложения должны быть выполнены перечисленные ниже работы:</w:t>
      </w:r>
    </w:p>
    <w:p w14:paraId="13F81553" w14:textId="77777777" w:rsidR="00452090" w:rsidRDefault="00000000">
      <w:pPr>
        <w:spacing w:line="360" w:lineRule="auto"/>
        <w:ind w:firstLine="709"/>
      </w:pPr>
      <w:r>
        <w:rPr>
          <w:color w:val="000000"/>
          <w:sz w:val="28"/>
          <w:szCs w:val="28"/>
        </w:rPr>
        <w:t>- разработка диаграммы вариантов использования;</w:t>
      </w:r>
    </w:p>
    <w:p w14:paraId="2F56DA6F" w14:textId="77777777" w:rsidR="00452090" w:rsidRDefault="0000000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разработка диаграммы IDEF0; — разработка ER-диаграммы.</w:t>
      </w:r>
    </w:p>
    <w:p w14:paraId="3206A087" w14:textId="77777777" w:rsidR="00452090" w:rsidRDefault="00000000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На стадии разработки приложения должно быть выполнено кодирование модуля.</w:t>
      </w:r>
    </w:p>
    <w:p w14:paraId="43492A78" w14:textId="77777777" w:rsidR="00452090" w:rsidRDefault="00000000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На стадии тестирования приложения должно быть выполнено ручное тестирование работы модуля.</w:t>
      </w:r>
    </w:p>
    <w:p w14:paraId="68EF05BF" w14:textId="77777777" w:rsidR="00452090" w:rsidRDefault="00000000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lastRenderedPageBreak/>
        <w:t>На стадии документирования должны быть выполнены работы, перечисленные ниже:</w:t>
      </w:r>
    </w:p>
    <w:p w14:paraId="34BC6D85" w14:textId="77777777" w:rsidR="00452090" w:rsidRDefault="00000000">
      <w:pPr>
        <w:spacing w:line="360" w:lineRule="auto"/>
        <w:ind w:firstLine="709"/>
      </w:pPr>
      <w:r>
        <w:rPr>
          <w:color w:val="000000"/>
          <w:sz w:val="28"/>
          <w:szCs w:val="28"/>
        </w:rPr>
        <w:t>- разработка технического задания;</w:t>
      </w:r>
    </w:p>
    <w:p w14:paraId="3BC247D5" w14:textId="77777777" w:rsidR="00452090" w:rsidRDefault="00000000">
      <w:pPr>
        <w:spacing w:line="360" w:lineRule="auto"/>
        <w:ind w:firstLine="709"/>
      </w:pPr>
      <w:r>
        <w:rPr>
          <w:color w:val="000000"/>
          <w:sz w:val="28"/>
          <w:szCs w:val="28"/>
        </w:rPr>
        <w:t>- разработка пояснительной записки.</w:t>
      </w:r>
    </w:p>
    <w:p w14:paraId="274A78EB" w14:textId="77777777" w:rsidR="00452090" w:rsidRDefault="00000000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На стадии защиты проекта необходимо выполнить следующие виды работ:</w:t>
      </w:r>
    </w:p>
    <w:p w14:paraId="6F0D8E3C" w14:textId="77777777" w:rsidR="00452090" w:rsidRDefault="00000000">
      <w:pPr>
        <w:spacing w:line="360" w:lineRule="auto"/>
        <w:ind w:firstLine="709"/>
      </w:pPr>
      <w:r>
        <w:rPr>
          <w:color w:val="000000"/>
          <w:sz w:val="28"/>
          <w:szCs w:val="28"/>
        </w:rPr>
        <w:t>- разработка презентации для защиты;</w:t>
      </w:r>
    </w:p>
    <w:p w14:paraId="76167CD8" w14:textId="77777777" w:rsidR="00452090" w:rsidRDefault="00000000"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 подготовка доклада к выступлению.</w:t>
      </w:r>
    </w:p>
    <w:p w14:paraId="57C05DC8" w14:textId="77777777" w:rsidR="00452090" w:rsidRDefault="00452090">
      <w:pPr>
        <w:spacing w:line="360" w:lineRule="auto"/>
        <w:ind w:firstLine="709"/>
        <w:jc w:val="both"/>
      </w:pPr>
    </w:p>
    <w:p w14:paraId="09DAB07B" w14:textId="77777777" w:rsidR="00452090" w:rsidRDefault="00452090">
      <w:pPr>
        <w:spacing w:line="360" w:lineRule="auto"/>
        <w:ind w:firstLine="709"/>
        <w:jc w:val="both"/>
      </w:pPr>
    </w:p>
    <w:p w14:paraId="25B10499" w14:textId="77777777" w:rsidR="00452090" w:rsidRDefault="00452090">
      <w:pPr>
        <w:spacing w:line="360" w:lineRule="auto"/>
        <w:ind w:firstLine="709"/>
        <w:jc w:val="both"/>
      </w:pPr>
    </w:p>
    <w:p w14:paraId="130A37FA" w14:textId="77777777" w:rsidR="00452090" w:rsidRDefault="00452090">
      <w:pPr>
        <w:spacing w:line="360" w:lineRule="auto"/>
        <w:ind w:firstLine="709"/>
        <w:jc w:val="both"/>
      </w:pPr>
    </w:p>
    <w:p w14:paraId="0A1235DC" w14:textId="77777777" w:rsidR="00452090" w:rsidRDefault="00452090">
      <w:pPr>
        <w:spacing w:line="360" w:lineRule="auto"/>
        <w:ind w:firstLine="709"/>
        <w:jc w:val="both"/>
      </w:pPr>
    </w:p>
    <w:p w14:paraId="77A8E9B2" w14:textId="77777777" w:rsidR="00452090" w:rsidRDefault="00452090">
      <w:pPr>
        <w:spacing w:line="360" w:lineRule="auto"/>
        <w:ind w:firstLine="709"/>
        <w:jc w:val="both"/>
      </w:pPr>
    </w:p>
    <w:p w14:paraId="261A5B62" w14:textId="77777777" w:rsidR="00452090" w:rsidRDefault="00452090">
      <w:pPr>
        <w:spacing w:line="360" w:lineRule="auto"/>
        <w:ind w:firstLine="709"/>
        <w:jc w:val="both"/>
      </w:pPr>
    </w:p>
    <w:p w14:paraId="5C30930B" w14:textId="77777777" w:rsidR="00452090" w:rsidRDefault="00000000">
      <w:pPr>
        <w:pStyle w:val="1"/>
        <w:rPr>
          <w:rFonts w:eastAsia="Times New Roman"/>
          <w:sz w:val="24"/>
          <w:szCs w:val="24"/>
        </w:rPr>
      </w:pPr>
      <w:bookmarkStart w:id="28" w:name="_Toc124239187"/>
      <w:r>
        <w:rPr>
          <w:rFonts w:eastAsia="Times New Roman"/>
        </w:rPr>
        <w:t>8 Порядок контроля и приемки</w:t>
      </w:r>
      <w:bookmarkEnd w:id="28"/>
    </w:p>
    <w:p w14:paraId="4E860209" w14:textId="77777777" w:rsidR="00452090" w:rsidRDefault="00452090">
      <w:pPr>
        <w:spacing w:line="360" w:lineRule="auto"/>
        <w:ind w:firstLine="709"/>
        <w:jc w:val="both"/>
      </w:pPr>
    </w:p>
    <w:p w14:paraId="0608E279" w14:textId="77777777" w:rsidR="00452090" w:rsidRDefault="00000000">
      <w:pPr>
        <w:pStyle w:val="1"/>
        <w:rPr>
          <w:rFonts w:eastAsia="Times New Roman"/>
        </w:rPr>
      </w:pPr>
      <w:bookmarkStart w:id="29" w:name="_Toc124239188"/>
      <w:r>
        <w:rPr>
          <w:rFonts w:eastAsia="Times New Roman"/>
        </w:rPr>
        <w:t>8.1 Виды испытаний</w:t>
      </w:r>
      <w:bookmarkEnd w:id="29"/>
    </w:p>
    <w:p w14:paraId="1DE4EF36" w14:textId="77777777" w:rsidR="00452090" w:rsidRDefault="00452090">
      <w:pPr>
        <w:spacing w:line="360" w:lineRule="auto"/>
        <w:ind w:firstLine="709"/>
        <w:jc w:val="both"/>
      </w:pPr>
    </w:p>
    <w:p w14:paraId="72B9A762" w14:textId="77777777" w:rsidR="00452090" w:rsidRDefault="00452090">
      <w:pPr>
        <w:spacing w:line="360" w:lineRule="auto"/>
        <w:ind w:firstLine="709"/>
        <w:jc w:val="both"/>
      </w:pPr>
    </w:p>
    <w:p w14:paraId="5757405A" w14:textId="77777777" w:rsidR="00452090" w:rsidRDefault="00000000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Программа сдаётся на проверку заказчику 05.06.2024. При обнаружении в программе ошибок или недостатков исполнитель обязуется устранить их в недельный срок и предоставить программу на повторную проверку.</w:t>
      </w:r>
    </w:p>
    <w:p w14:paraId="494CB04F" w14:textId="77777777" w:rsidR="00452090" w:rsidRDefault="0000000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Программа сдаётся на проверку независимым тестировщикам не позднее 09.06.2024. Результаты тестирования предоставляются на защите дипломного проекта членам ГАК.</w:t>
      </w:r>
    </w:p>
    <w:p w14:paraId="1E14AAF5" w14:textId="77777777" w:rsidR="00452090" w:rsidRDefault="0000000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EF2DD5" w14:textId="77777777" w:rsidR="00452090" w:rsidRDefault="00000000">
      <w:pPr>
        <w:pStyle w:val="1"/>
        <w:jc w:val="right"/>
      </w:pPr>
      <w:bookmarkStart w:id="30" w:name="_Toc102048482"/>
      <w:r>
        <w:lastRenderedPageBreak/>
        <w:t>Приложение Б.1</w:t>
      </w:r>
      <w:bookmarkEnd w:id="30"/>
    </w:p>
    <w:p w14:paraId="07BDFA08" w14:textId="77777777" w:rsidR="00452090" w:rsidRDefault="00452090">
      <w:pPr>
        <w:pStyle w:val="1"/>
      </w:pPr>
    </w:p>
    <w:p w14:paraId="1E2DBA7B" w14:textId="77777777" w:rsidR="00452090" w:rsidRDefault="00000000">
      <w:pPr>
        <w:pStyle w:val="1"/>
        <w:jc w:val="center"/>
      </w:pPr>
      <w:bookmarkStart w:id="31" w:name="_Toc102048483"/>
      <w:r>
        <w:t>Диаграмма вариантов использования</w:t>
      </w:r>
      <w:bookmarkEnd w:id="31"/>
    </w:p>
    <w:p w14:paraId="5B57D5A7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53AC40C2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</w:rPr>
      </w:pPr>
    </w:p>
    <w:p w14:paraId="123D2B32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На рисунке Б.1.1 представлена диаграмма вариантов использования.</w:t>
      </w:r>
    </w:p>
    <w:p w14:paraId="4FAED309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</w:p>
    <w:p w14:paraId="00E2F11E" w14:textId="77777777" w:rsidR="00452090" w:rsidRDefault="00000000">
      <w:pPr>
        <w:spacing w:line="360" w:lineRule="auto"/>
        <w:jc w:val="center"/>
        <w:rPr>
          <w:sz w:val="28"/>
          <w:szCs w:val="28"/>
          <w:highlight w:val="yellow"/>
        </w:rPr>
      </w:pPr>
      <w:r>
        <w:rPr>
          <w:noProof/>
          <w:sz w:val="28"/>
          <w:szCs w:val="28"/>
        </w:rPr>
        <w:drawing>
          <wp:inline distT="0" distB="0" distL="0" distR="0" wp14:anchorId="43303103" wp14:editId="2AD51A74">
            <wp:extent cx="5939790" cy="5843905"/>
            <wp:effectExtent l="0" t="0" r="3810" b="4445"/>
            <wp:docPr id="1901383180" name="Рисунок 1" descr="Изображение выглядит как текст, диаграмма, снимок экран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83180" name="Рисунок 1" descr="Изображение выглядит как текст, диаграмма, снимок экрана, круг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AE25" w14:textId="77777777" w:rsidR="00452090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highlight w:val="yellow"/>
        </w:rPr>
        <w:t>Рисунок Б.1.1 - Функциональная структура программы в нотации языка UML</w:t>
      </w:r>
    </w:p>
    <w:p w14:paraId="084D754C" w14:textId="77777777" w:rsidR="00452090" w:rsidRDefault="0000000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E9997E6" w14:textId="77777777" w:rsidR="00452090" w:rsidRDefault="00000000">
      <w:pPr>
        <w:pStyle w:val="1"/>
        <w:jc w:val="right"/>
      </w:pPr>
      <w:bookmarkStart w:id="32" w:name="_Toc102048484"/>
      <w:r>
        <w:lastRenderedPageBreak/>
        <w:t>Приложение Б.2</w:t>
      </w:r>
      <w:bookmarkEnd w:id="32"/>
    </w:p>
    <w:p w14:paraId="056525FE" w14:textId="77777777" w:rsidR="00452090" w:rsidRDefault="00452090">
      <w:pPr>
        <w:pStyle w:val="1"/>
        <w:jc w:val="right"/>
      </w:pPr>
    </w:p>
    <w:p w14:paraId="146F2B6C" w14:textId="77777777" w:rsidR="00452090" w:rsidRDefault="00000000">
      <w:pPr>
        <w:pStyle w:val="1"/>
        <w:jc w:val="center"/>
      </w:pPr>
      <w:bookmarkStart w:id="33" w:name="_Toc102048485"/>
      <w:r>
        <w:t>Сценарии вариантов использования</w:t>
      </w:r>
      <w:bookmarkEnd w:id="33"/>
    </w:p>
    <w:p w14:paraId="07E19B87" w14:textId="77777777" w:rsidR="00452090" w:rsidRDefault="00452090">
      <w:pPr>
        <w:spacing w:line="360" w:lineRule="auto"/>
        <w:jc w:val="center"/>
        <w:rPr>
          <w:sz w:val="28"/>
          <w:szCs w:val="28"/>
        </w:rPr>
      </w:pPr>
    </w:p>
    <w:p w14:paraId="7518383C" w14:textId="77777777" w:rsidR="00452090" w:rsidRDefault="00452090">
      <w:pPr>
        <w:spacing w:line="360" w:lineRule="auto"/>
        <w:jc w:val="center"/>
        <w:rPr>
          <w:sz w:val="28"/>
          <w:szCs w:val="28"/>
        </w:rPr>
      </w:pPr>
    </w:p>
    <w:p w14:paraId="3D32421B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Сценарий «Создание упражнения»:</w:t>
      </w:r>
    </w:p>
    <w:p w14:paraId="4C1EE20B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авторизуется в приложении</w:t>
      </w:r>
    </w:p>
    <w:p w14:paraId="57D2B0D6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выбирает пункт меню «Список упражнений»</w:t>
      </w:r>
    </w:p>
    <w:p w14:paraId="48D6F0B6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нажимает «Добавить»</w:t>
      </w:r>
    </w:p>
    <w:p w14:paraId="78DD5054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- пользователь вносит данные </w:t>
      </w:r>
      <w:proofErr w:type="gramStart"/>
      <w:r>
        <w:rPr>
          <w:sz w:val="28"/>
          <w:szCs w:val="28"/>
          <w:highlight w:val="yellow"/>
        </w:rPr>
        <w:t>о упражнении</w:t>
      </w:r>
      <w:proofErr w:type="gramEnd"/>
      <w:r>
        <w:rPr>
          <w:sz w:val="28"/>
          <w:szCs w:val="28"/>
          <w:highlight w:val="yellow"/>
        </w:rPr>
        <w:t xml:space="preserve"> (название, алгоритм выполнения, группу мышц, ссылку на видео с упражнением и фото самого упражнения)    </w:t>
      </w:r>
    </w:p>
    <w:p w14:paraId="5D5F9B07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нажимает «Сохранить»</w:t>
      </w:r>
    </w:p>
    <w:p w14:paraId="37CB46C4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Сценарий «Создание комплекса»:</w:t>
      </w:r>
    </w:p>
    <w:p w14:paraId="0C66A446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авторизуется в приложении</w:t>
      </w:r>
    </w:p>
    <w:p w14:paraId="58B8C774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выбирает пункт меню «Список комплексов»</w:t>
      </w:r>
    </w:p>
    <w:p w14:paraId="43C8858E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нажимает «Добавить»</w:t>
      </w:r>
    </w:p>
    <w:p w14:paraId="7EB87F4F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- пользователь вносит данные о комплексе (название, описание, каждое из упражнений по порядку, количество повторений и вес для каждого упражнения)    </w:t>
      </w:r>
    </w:p>
    <w:p w14:paraId="06F8FB07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нажимает «Сохранить»</w:t>
      </w:r>
    </w:p>
    <w:p w14:paraId="18C302CD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Сценарий «Редактирование комплекса»:</w:t>
      </w:r>
    </w:p>
    <w:p w14:paraId="0C4F425A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авторизуется в приложении</w:t>
      </w:r>
    </w:p>
    <w:p w14:paraId="57B11BEF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выбирает пункт меню «Список комплекса»</w:t>
      </w:r>
    </w:p>
    <w:p w14:paraId="4089843A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выбирает нужный комплекс</w:t>
      </w:r>
    </w:p>
    <w:p w14:paraId="76A28E31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нажимает «Отредактировать»</w:t>
      </w:r>
    </w:p>
    <w:p w14:paraId="5535E7EF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вносит новые данные о комплексе название, описание, каждое из упражнений по порядку, количество повторений и вес для каждого упражнения)</w:t>
      </w:r>
    </w:p>
    <w:p w14:paraId="100F98AA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нажимает «Сохранить»</w:t>
      </w:r>
    </w:p>
    <w:p w14:paraId="41606742" w14:textId="77777777" w:rsidR="00452090" w:rsidRDefault="0045209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</w:p>
    <w:p w14:paraId="2A661CFB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Сценарий «Редактирование упражнения»:</w:t>
      </w:r>
    </w:p>
    <w:p w14:paraId="2A728008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авторизуется в приложении</w:t>
      </w:r>
    </w:p>
    <w:p w14:paraId="05A68B40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выбирает пункт меню «Список упражнений»</w:t>
      </w:r>
    </w:p>
    <w:p w14:paraId="6138CFA5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выбирает нужное упражнение</w:t>
      </w:r>
    </w:p>
    <w:p w14:paraId="5B82CC06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нажимает «Отредактировать»</w:t>
      </w:r>
    </w:p>
    <w:p w14:paraId="43D9EF46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- пользователь вносит новые данные об упражнении (название, алгоритм выполнения, группу мышц, ссылку на видео с упражнением и фото самого упражнения)    </w:t>
      </w:r>
    </w:p>
    <w:p w14:paraId="1ABD3C41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нажимает «Сохранить»</w:t>
      </w:r>
    </w:p>
    <w:p w14:paraId="68BD4BB3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Сценарий «Выполнить тренировку»:</w:t>
      </w:r>
    </w:p>
    <w:p w14:paraId="410DF3CF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авторизуется в приложении</w:t>
      </w:r>
    </w:p>
    <w:p w14:paraId="4F4F279C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выбирает пункт меню «Комплексная тренировка»</w:t>
      </w:r>
    </w:p>
    <w:p w14:paraId="2AAF7C97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устанавливает время отдыха</w:t>
      </w:r>
    </w:p>
    <w:p w14:paraId="294B7C6E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- пользователь выполняет упражнения из комплекса, добавляю подходы и ставя отдых между подходами, а затем переходит к следующему упражнению из комплекса</w:t>
      </w:r>
    </w:p>
    <w:p w14:paraId="4FF15E0E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highlight w:val="yellow"/>
        </w:rPr>
        <w:t>- пользователь выполнил тренировку и завершил работу с тренировкой выбрав пункт «Завершить тренировку»</w:t>
      </w:r>
      <w:r>
        <w:rPr>
          <w:sz w:val="28"/>
          <w:szCs w:val="28"/>
        </w:rPr>
        <w:br w:type="page"/>
      </w:r>
    </w:p>
    <w:p w14:paraId="79B20D9C" w14:textId="77777777" w:rsidR="00452090" w:rsidRDefault="00000000">
      <w:pPr>
        <w:pStyle w:val="1"/>
        <w:jc w:val="right"/>
      </w:pPr>
      <w:bookmarkStart w:id="34" w:name="_Toc102048486"/>
      <w:r>
        <w:lastRenderedPageBreak/>
        <w:t>Приложение Б.3</w:t>
      </w:r>
      <w:bookmarkEnd w:id="34"/>
    </w:p>
    <w:p w14:paraId="3EC1014C" w14:textId="77777777" w:rsidR="00452090" w:rsidRDefault="00452090">
      <w:pPr>
        <w:pStyle w:val="1"/>
        <w:jc w:val="right"/>
      </w:pPr>
    </w:p>
    <w:p w14:paraId="0D5BA28B" w14:textId="77777777" w:rsidR="00452090" w:rsidRDefault="00000000">
      <w:pPr>
        <w:pStyle w:val="1"/>
        <w:jc w:val="center"/>
      </w:pPr>
      <w:bookmarkStart w:id="35" w:name="_Toc102048487"/>
      <w:r>
        <w:t>Макеты экранных форм</w:t>
      </w:r>
      <w:bookmarkEnd w:id="35"/>
    </w:p>
    <w:p w14:paraId="0F77717C" w14:textId="77777777" w:rsidR="00452090" w:rsidRDefault="00452090">
      <w:pPr>
        <w:spacing w:line="360" w:lineRule="auto"/>
        <w:ind w:firstLine="709"/>
        <w:jc w:val="center"/>
        <w:rPr>
          <w:sz w:val="28"/>
          <w:szCs w:val="28"/>
        </w:rPr>
      </w:pPr>
    </w:p>
    <w:p w14:paraId="7449645B" w14:textId="77777777" w:rsidR="00452090" w:rsidRDefault="00452090">
      <w:pPr>
        <w:spacing w:line="360" w:lineRule="auto"/>
        <w:ind w:firstLine="709"/>
        <w:jc w:val="center"/>
        <w:rPr>
          <w:sz w:val="28"/>
          <w:szCs w:val="28"/>
        </w:rPr>
      </w:pPr>
    </w:p>
    <w:p w14:paraId="3E9BEDBF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Макет экранной формы приложения представлен на рисунке Б.3.1</w:t>
      </w:r>
    </w:p>
    <w:p w14:paraId="7EFC876F" w14:textId="77777777" w:rsidR="00452090" w:rsidRDefault="00452090">
      <w:pPr>
        <w:spacing w:line="360" w:lineRule="auto"/>
        <w:ind w:firstLine="709"/>
        <w:rPr>
          <w:sz w:val="28"/>
          <w:szCs w:val="28"/>
          <w:highlight w:val="yellow"/>
        </w:rPr>
      </w:pPr>
    </w:p>
    <w:p w14:paraId="38E49F5E" w14:textId="77777777" w:rsidR="00452090" w:rsidRDefault="00000000">
      <w:pPr>
        <w:spacing w:line="360" w:lineRule="auto"/>
        <w:jc w:val="center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114300" distR="114300" wp14:anchorId="4C64B03A" wp14:editId="4DC983FA">
            <wp:extent cx="2595880" cy="5768340"/>
            <wp:effectExtent l="0" t="0" r="10160" b="762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57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29E4F" w14:textId="77777777" w:rsidR="00452090" w:rsidRDefault="00000000">
      <w:pPr>
        <w:spacing w:line="360" w:lineRule="auto"/>
        <w:jc w:val="center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Рисунок Б.3.1- Макет экранной формы просмотра виртуального тура.</w:t>
      </w:r>
    </w:p>
    <w:p w14:paraId="06400948" w14:textId="77777777" w:rsidR="00452090" w:rsidRDefault="00452090">
      <w:pPr>
        <w:spacing w:line="360" w:lineRule="auto"/>
        <w:jc w:val="center"/>
        <w:rPr>
          <w:sz w:val="28"/>
          <w:szCs w:val="28"/>
          <w:highlight w:val="yellow"/>
        </w:rPr>
      </w:pPr>
    </w:p>
    <w:p w14:paraId="61B0B4B2" w14:textId="77777777" w:rsidR="00452090" w:rsidRDefault="00452090">
      <w:pPr>
        <w:spacing w:line="360" w:lineRule="auto"/>
        <w:jc w:val="center"/>
        <w:rPr>
          <w:sz w:val="28"/>
          <w:szCs w:val="28"/>
          <w:highlight w:val="yellow"/>
        </w:rPr>
      </w:pPr>
    </w:p>
    <w:p w14:paraId="5310EA94" w14:textId="77777777" w:rsidR="00452090" w:rsidRDefault="00452090">
      <w:pPr>
        <w:spacing w:line="360" w:lineRule="auto"/>
        <w:jc w:val="center"/>
        <w:rPr>
          <w:sz w:val="28"/>
          <w:szCs w:val="28"/>
          <w:highlight w:val="yellow"/>
        </w:rPr>
      </w:pPr>
    </w:p>
    <w:p w14:paraId="4B040868" w14:textId="77777777" w:rsidR="00452090" w:rsidRDefault="00000000">
      <w:pPr>
        <w:spacing w:line="360" w:lineRule="auto"/>
        <w:jc w:val="center"/>
        <w:rPr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114300" distR="114300" wp14:anchorId="46D8DEAB" wp14:editId="08E31F97">
            <wp:extent cx="2709545" cy="6020435"/>
            <wp:effectExtent l="0" t="0" r="3175" b="1460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602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3530C" w14:textId="77777777" w:rsidR="00452090" w:rsidRDefault="00000000">
      <w:pPr>
        <w:spacing w:line="360" w:lineRule="auto"/>
        <w:ind w:firstLine="708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Рисунок Б.3.</w:t>
      </w:r>
      <w:r w:rsidRPr="00FE2976">
        <w:rPr>
          <w:sz w:val="28"/>
          <w:szCs w:val="28"/>
          <w:highlight w:val="yellow"/>
        </w:rPr>
        <w:t>2</w:t>
      </w:r>
      <w:r>
        <w:rPr>
          <w:sz w:val="28"/>
          <w:szCs w:val="28"/>
          <w:highlight w:val="yellow"/>
        </w:rPr>
        <w:t>- Макет экранной формы просмотра виртуального тура.</w:t>
      </w:r>
    </w:p>
    <w:p w14:paraId="0455E854" w14:textId="77777777" w:rsidR="00452090" w:rsidRDefault="00452090">
      <w:pPr>
        <w:spacing w:after="160" w:line="259" w:lineRule="auto"/>
        <w:rPr>
          <w:sz w:val="28"/>
          <w:szCs w:val="28"/>
        </w:rPr>
      </w:pPr>
    </w:p>
    <w:p w14:paraId="6EBE8075" w14:textId="77777777" w:rsidR="00452090" w:rsidRDefault="00452090">
      <w:pPr>
        <w:spacing w:after="160" w:line="259" w:lineRule="auto"/>
        <w:rPr>
          <w:sz w:val="28"/>
          <w:szCs w:val="28"/>
        </w:rPr>
      </w:pPr>
    </w:p>
    <w:p w14:paraId="1D52ED36" w14:textId="77777777" w:rsidR="00452090" w:rsidRDefault="00452090">
      <w:pPr>
        <w:spacing w:after="160" w:line="259" w:lineRule="auto"/>
        <w:rPr>
          <w:sz w:val="28"/>
          <w:szCs w:val="28"/>
        </w:rPr>
      </w:pPr>
    </w:p>
    <w:p w14:paraId="1162E8E4" w14:textId="77777777" w:rsidR="00452090" w:rsidRDefault="00452090">
      <w:pPr>
        <w:spacing w:after="160" w:line="259" w:lineRule="auto"/>
        <w:rPr>
          <w:sz w:val="28"/>
          <w:szCs w:val="28"/>
        </w:rPr>
      </w:pPr>
    </w:p>
    <w:p w14:paraId="1A8D361E" w14:textId="77777777" w:rsidR="00452090" w:rsidRDefault="00452090">
      <w:pPr>
        <w:spacing w:after="160" w:line="259" w:lineRule="auto"/>
        <w:rPr>
          <w:sz w:val="28"/>
          <w:szCs w:val="28"/>
        </w:rPr>
      </w:pPr>
    </w:p>
    <w:p w14:paraId="3661D4B9" w14:textId="77777777" w:rsidR="00452090" w:rsidRDefault="00452090">
      <w:pPr>
        <w:spacing w:after="160" w:line="259" w:lineRule="auto"/>
        <w:rPr>
          <w:sz w:val="28"/>
          <w:szCs w:val="28"/>
        </w:rPr>
      </w:pPr>
    </w:p>
    <w:p w14:paraId="622A7D0B" w14:textId="77777777" w:rsidR="00452090" w:rsidRDefault="00452090">
      <w:pPr>
        <w:spacing w:after="160" w:line="259" w:lineRule="auto"/>
        <w:rPr>
          <w:sz w:val="28"/>
          <w:szCs w:val="28"/>
        </w:rPr>
      </w:pPr>
    </w:p>
    <w:p w14:paraId="130C05E9" w14:textId="77777777" w:rsidR="00452090" w:rsidRDefault="00000000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114300" distR="114300" wp14:anchorId="0C3F92B0" wp14:editId="7DEB3191">
            <wp:extent cx="2904490" cy="6455410"/>
            <wp:effectExtent l="0" t="0" r="6350" b="635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645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B793C" w14:textId="77777777" w:rsidR="00452090" w:rsidRDefault="00000000">
      <w:pPr>
        <w:spacing w:line="360" w:lineRule="auto"/>
        <w:ind w:firstLine="708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Рисунок Б.3.</w:t>
      </w:r>
      <w:r w:rsidRPr="00FE2976">
        <w:rPr>
          <w:sz w:val="28"/>
          <w:szCs w:val="28"/>
          <w:highlight w:val="yellow"/>
        </w:rPr>
        <w:t>3</w:t>
      </w:r>
      <w:r>
        <w:rPr>
          <w:sz w:val="28"/>
          <w:szCs w:val="28"/>
          <w:highlight w:val="yellow"/>
        </w:rPr>
        <w:t>- Макет экранной формы просмотра виртуального тура.</w:t>
      </w:r>
    </w:p>
    <w:p w14:paraId="1D76D87A" w14:textId="77777777" w:rsidR="00452090" w:rsidRDefault="00452090">
      <w:pPr>
        <w:spacing w:after="160" w:line="259" w:lineRule="auto"/>
        <w:jc w:val="center"/>
      </w:pPr>
    </w:p>
    <w:p w14:paraId="735B8673" w14:textId="77777777" w:rsidR="00452090" w:rsidRDefault="00452090">
      <w:pPr>
        <w:spacing w:after="160" w:line="259" w:lineRule="auto"/>
        <w:jc w:val="center"/>
      </w:pPr>
    </w:p>
    <w:p w14:paraId="1941EA95" w14:textId="77777777" w:rsidR="00452090" w:rsidRDefault="00452090">
      <w:pPr>
        <w:spacing w:after="160" w:line="259" w:lineRule="auto"/>
        <w:jc w:val="center"/>
      </w:pPr>
    </w:p>
    <w:p w14:paraId="10D112E6" w14:textId="77777777" w:rsidR="00452090" w:rsidRDefault="00000000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114300" distR="114300" wp14:anchorId="42D97A64" wp14:editId="2C392BC4">
            <wp:extent cx="3053715" cy="6787515"/>
            <wp:effectExtent l="0" t="0" r="9525" b="952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678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EC0F2" w14:textId="77777777" w:rsidR="00452090" w:rsidRDefault="00452090">
      <w:pPr>
        <w:spacing w:after="160" w:line="259" w:lineRule="auto"/>
        <w:jc w:val="center"/>
      </w:pPr>
    </w:p>
    <w:p w14:paraId="79CCD103" w14:textId="77777777" w:rsidR="00452090" w:rsidRDefault="00452090">
      <w:pPr>
        <w:spacing w:after="160" w:line="259" w:lineRule="auto"/>
        <w:jc w:val="center"/>
      </w:pPr>
    </w:p>
    <w:p w14:paraId="417B5CC5" w14:textId="77777777" w:rsidR="00452090" w:rsidRDefault="00452090">
      <w:pPr>
        <w:spacing w:after="160" w:line="259" w:lineRule="auto"/>
        <w:jc w:val="center"/>
      </w:pPr>
    </w:p>
    <w:p w14:paraId="34A2D4FF" w14:textId="77777777" w:rsidR="00452090" w:rsidRDefault="00000000">
      <w:pPr>
        <w:spacing w:line="360" w:lineRule="auto"/>
        <w:ind w:firstLine="708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Рисунок Б.3.</w:t>
      </w:r>
      <w:r w:rsidRPr="00FE2976">
        <w:rPr>
          <w:sz w:val="28"/>
          <w:szCs w:val="28"/>
          <w:highlight w:val="yellow"/>
        </w:rPr>
        <w:t>4</w:t>
      </w:r>
      <w:r>
        <w:rPr>
          <w:sz w:val="28"/>
          <w:szCs w:val="28"/>
          <w:highlight w:val="yellow"/>
        </w:rPr>
        <w:t>- Макет экранной формы просмотра виртуального тура.</w:t>
      </w:r>
    </w:p>
    <w:p w14:paraId="65D215E6" w14:textId="77777777" w:rsidR="00452090" w:rsidRDefault="00452090">
      <w:pPr>
        <w:spacing w:after="160" w:line="259" w:lineRule="auto"/>
        <w:jc w:val="center"/>
      </w:pPr>
    </w:p>
    <w:p w14:paraId="479EFB89" w14:textId="77777777" w:rsidR="00452090" w:rsidRDefault="00452090">
      <w:pPr>
        <w:spacing w:after="160" w:line="259" w:lineRule="auto"/>
        <w:jc w:val="center"/>
      </w:pPr>
    </w:p>
    <w:p w14:paraId="39248E96" w14:textId="77777777" w:rsidR="00452090" w:rsidRDefault="00452090">
      <w:pPr>
        <w:spacing w:after="160" w:line="259" w:lineRule="auto"/>
        <w:jc w:val="center"/>
      </w:pPr>
    </w:p>
    <w:p w14:paraId="4A7EE5D6" w14:textId="77777777" w:rsidR="00452090" w:rsidRDefault="00452090">
      <w:pPr>
        <w:spacing w:after="160" w:line="259" w:lineRule="auto"/>
        <w:jc w:val="center"/>
      </w:pPr>
    </w:p>
    <w:p w14:paraId="01441850" w14:textId="77777777" w:rsidR="00452090" w:rsidRDefault="00000000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114300" distR="114300" wp14:anchorId="2850C516" wp14:editId="3DA5B063">
            <wp:extent cx="2574290" cy="5720080"/>
            <wp:effectExtent l="0" t="0" r="1270" b="1016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572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5792D" w14:textId="77777777" w:rsidR="00452090" w:rsidRDefault="00452090">
      <w:pPr>
        <w:spacing w:after="160" w:line="259" w:lineRule="auto"/>
        <w:jc w:val="center"/>
      </w:pPr>
    </w:p>
    <w:p w14:paraId="4BE66B18" w14:textId="77777777" w:rsidR="00452090" w:rsidRDefault="00452090">
      <w:pPr>
        <w:spacing w:after="160" w:line="259" w:lineRule="auto"/>
        <w:jc w:val="center"/>
      </w:pPr>
    </w:p>
    <w:p w14:paraId="61A76274" w14:textId="77777777" w:rsidR="00452090" w:rsidRDefault="00000000">
      <w:pPr>
        <w:spacing w:line="360" w:lineRule="auto"/>
        <w:ind w:firstLine="708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Рисунок Б.3.</w:t>
      </w:r>
      <w:r w:rsidRPr="00FE2976">
        <w:rPr>
          <w:sz w:val="28"/>
          <w:szCs w:val="28"/>
          <w:highlight w:val="yellow"/>
        </w:rPr>
        <w:t>5</w:t>
      </w:r>
      <w:r>
        <w:rPr>
          <w:sz w:val="28"/>
          <w:szCs w:val="28"/>
          <w:highlight w:val="yellow"/>
        </w:rPr>
        <w:t>- Макет экранной формы просмотра виртуального тура.</w:t>
      </w:r>
    </w:p>
    <w:p w14:paraId="6D78DF7E" w14:textId="77777777" w:rsidR="00452090" w:rsidRDefault="00452090">
      <w:pPr>
        <w:spacing w:after="160" w:line="259" w:lineRule="auto"/>
        <w:jc w:val="center"/>
      </w:pPr>
    </w:p>
    <w:p w14:paraId="5122DF6E" w14:textId="77777777" w:rsidR="00452090" w:rsidRDefault="00452090">
      <w:pPr>
        <w:spacing w:after="160" w:line="259" w:lineRule="auto"/>
        <w:jc w:val="center"/>
      </w:pPr>
    </w:p>
    <w:p w14:paraId="41E26623" w14:textId="77777777" w:rsidR="00452090" w:rsidRDefault="00452090">
      <w:pPr>
        <w:spacing w:after="160" w:line="259" w:lineRule="auto"/>
        <w:jc w:val="center"/>
      </w:pPr>
    </w:p>
    <w:p w14:paraId="25752B20" w14:textId="77777777" w:rsidR="00452090" w:rsidRDefault="00452090">
      <w:pPr>
        <w:spacing w:after="160" w:line="259" w:lineRule="auto"/>
        <w:jc w:val="center"/>
      </w:pPr>
    </w:p>
    <w:p w14:paraId="1B043F5F" w14:textId="77777777" w:rsidR="00452090" w:rsidRDefault="00452090">
      <w:pPr>
        <w:spacing w:after="160" w:line="259" w:lineRule="auto"/>
        <w:jc w:val="center"/>
      </w:pPr>
    </w:p>
    <w:p w14:paraId="0CFFE3B3" w14:textId="77777777" w:rsidR="00452090" w:rsidRDefault="00452090">
      <w:pPr>
        <w:spacing w:after="160" w:line="259" w:lineRule="auto"/>
        <w:jc w:val="center"/>
      </w:pPr>
    </w:p>
    <w:p w14:paraId="4FCF08BE" w14:textId="77777777" w:rsidR="00452090" w:rsidRDefault="00000000">
      <w:pPr>
        <w:pStyle w:val="1"/>
        <w:jc w:val="right"/>
      </w:pPr>
      <w:bookmarkStart w:id="36" w:name="_Toc102048488"/>
      <w:r>
        <w:lastRenderedPageBreak/>
        <w:t>Приложение Б.4</w:t>
      </w:r>
      <w:bookmarkEnd w:id="36"/>
    </w:p>
    <w:p w14:paraId="548F3C23" w14:textId="77777777" w:rsidR="00452090" w:rsidRDefault="00452090">
      <w:pPr>
        <w:pStyle w:val="1"/>
        <w:jc w:val="right"/>
      </w:pPr>
    </w:p>
    <w:p w14:paraId="1602DFC3" w14:textId="77777777" w:rsidR="00452090" w:rsidRDefault="00000000">
      <w:pPr>
        <w:pStyle w:val="1"/>
        <w:jc w:val="center"/>
      </w:pPr>
      <w:bookmarkStart w:id="37" w:name="_Toc102048489"/>
      <w:r>
        <w:t>Структура и формат данных</w:t>
      </w:r>
      <w:bookmarkEnd w:id="37"/>
    </w:p>
    <w:p w14:paraId="074EF58A" w14:textId="77777777" w:rsidR="00452090" w:rsidRDefault="00452090">
      <w:pPr>
        <w:spacing w:line="360" w:lineRule="auto"/>
        <w:jc w:val="center"/>
        <w:rPr>
          <w:sz w:val="28"/>
          <w:szCs w:val="28"/>
        </w:rPr>
      </w:pPr>
    </w:p>
    <w:p w14:paraId="7B2E5D5C" w14:textId="77777777" w:rsidR="00452090" w:rsidRDefault="00452090">
      <w:pPr>
        <w:spacing w:line="360" w:lineRule="auto"/>
        <w:jc w:val="center"/>
        <w:rPr>
          <w:sz w:val="28"/>
          <w:szCs w:val="28"/>
        </w:rPr>
      </w:pPr>
    </w:p>
    <w:p w14:paraId="3CC09566" w14:textId="77777777" w:rsidR="00452090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highlight w:val="yellow"/>
        </w:rPr>
        <w:t>Требование к структуре и формату данных не предъявляются.</w:t>
      </w:r>
    </w:p>
    <w:sectPr w:rsidR="00452090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CB1DB6" w14:textId="77777777" w:rsidR="00064AC6" w:rsidRDefault="00064AC6">
      <w:r>
        <w:separator/>
      </w:r>
    </w:p>
  </w:endnote>
  <w:endnote w:type="continuationSeparator" w:id="0">
    <w:p w14:paraId="52804B4D" w14:textId="77777777" w:rsidR="00064AC6" w:rsidRDefault="00064A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51461982"/>
    </w:sdtPr>
    <w:sdtEndPr>
      <w:rPr>
        <w:sz w:val="28"/>
      </w:rPr>
    </w:sdtEndPr>
    <w:sdtContent>
      <w:p w14:paraId="185F90AD" w14:textId="77777777" w:rsidR="00452090" w:rsidRDefault="00000000">
        <w:pPr>
          <w:pStyle w:val="a6"/>
          <w:jc w:val="center"/>
          <w:rPr>
            <w:sz w:val="28"/>
          </w:rPr>
        </w:pPr>
        <w:r>
          <w:rPr>
            <w:sz w:val="28"/>
          </w:rPr>
          <w:fldChar w:fldCharType="begin"/>
        </w:r>
        <w:r>
          <w:rPr>
            <w:sz w:val="28"/>
          </w:rPr>
          <w:instrText>PAGE   \* MERGEFORMAT</w:instrText>
        </w:r>
        <w:r>
          <w:rPr>
            <w:sz w:val="28"/>
          </w:rPr>
          <w:fldChar w:fldCharType="separate"/>
        </w:r>
        <w:r>
          <w:rPr>
            <w:sz w:val="28"/>
          </w:rPr>
          <w:t>18</w:t>
        </w:r>
        <w:r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36A4BD" w14:textId="77777777" w:rsidR="00064AC6" w:rsidRDefault="00064AC6">
      <w:r>
        <w:separator/>
      </w:r>
    </w:p>
  </w:footnote>
  <w:footnote w:type="continuationSeparator" w:id="0">
    <w:p w14:paraId="33751637" w14:textId="77777777" w:rsidR="00064AC6" w:rsidRDefault="00064A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A9617" w14:textId="559A5FA4" w:rsidR="00452090" w:rsidRDefault="00000000">
    <w:pPr>
      <w:pStyle w:val="a4"/>
      <w:jc w:val="center"/>
      <w:rPr>
        <w:sz w:val="28"/>
      </w:rPr>
    </w:pPr>
    <w:r w:rsidRPr="00211B2E">
      <w:rPr>
        <w:sz w:val="28"/>
      </w:rPr>
      <w:t>ВКРБ–09.03.04–10.19–</w:t>
    </w:r>
    <w:r w:rsidR="00211B2E">
      <w:rPr>
        <w:sz w:val="28"/>
      </w:rPr>
      <w:t>15</w:t>
    </w:r>
    <w:r w:rsidRPr="00211B2E">
      <w:rPr>
        <w:sz w:val="28"/>
      </w:rPr>
      <w:t>–2</w:t>
    </w:r>
    <w:r w:rsidR="00211B2E">
      <w:rPr>
        <w:sz w:val="28"/>
      </w:rPr>
      <w:t>4</w:t>
    </w:r>
    <w:r w:rsidRPr="00211B2E">
      <w:rPr>
        <w:sz w:val="28"/>
      </w:rPr>
      <w:t>–91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B66E87" w14:textId="6D0BB13C" w:rsidR="00452090" w:rsidRPr="00211B2E" w:rsidRDefault="00000000">
    <w:pPr>
      <w:pStyle w:val="a4"/>
      <w:jc w:val="center"/>
      <w:rPr>
        <w:color w:val="000000" w:themeColor="text1"/>
        <w:sz w:val="28"/>
      </w:rPr>
    </w:pPr>
    <w:r w:rsidRPr="00211B2E">
      <w:rPr>
        <w:color w:val="000000" w:themeColor="text1"/>
        <w:sz w:val="28"/>
      </w:rPr>
      <w:t>ВКРБ–09.03.04–10.19–</w:t>
    </w:r>
    <w:r w:rsidR="00211B2E" w:rsidRPr="00211B2E">
      <w:rPr>
        <w:color w:val="000000" w:themeColor="text1"/>
        <w:sz w:val="28"/>
      </w:rPr>
      <w:t>15</w:t>
    </w:r>
    <w:r w:rsidRPr="00211B2E">
      <w:rPr>
        <w:color w:val="000000" w:themeColor="text1"/>
        <w:sz w:val="28"/>
      </w:rPr>
      <w:t>–2</w:t>
    </w:r>
    <w:r w:rsidR="00211B2E" w:rsidRPr="00211B2E">
      <w:rPr>
        <w:color w:val="000000" w:themeColor="text1"/>
        <w:sz w:val="28"/>
      </w:rPr>
      <w:t>4</w:t>
    </w:r>
    <w:r w:rsidRPr="00211B2E">
      <w:rPr>
        <w:color w:val="000000" w:themeColor="text1"/>
        <w:sz w:val="28"/>
      </w:rPr>
      <w:t>–91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7108"/>
    <w:rsid w:val="00004769"/>
    <w:rsid w:val="0003161C"/>
    <w:rsid w:val="000341E0"/>
    <w:rsid w:val="00034F40"/>
    <w:rsid w:val="00064AC6"/>
    <w:rsid w:val="00064E04"/>
    <w:rsid w:val="000B7108"/>
    <w:rsid w:val="000C1BF8"/>
    <w:rsid w:val="000D7B63"/>
    <w:rsid w:val="000E0DB8"/>
    <w:rsid w:val="000E2375"/>
    <w:rsid w:val="00100781"/>
    <w:rsid w:val="00107BC2"/>
    <w:rsid w:val="00166CD7"/>
    <w:rsid w:val="001B789D"/>
    <w:rsid w:val="001E7204"/>
    <w:rsid w:val="00211B2E"/>
    <w:rsid w:val="0029025D"/>
    <w:rsid w:val="00295266"/>
    <w:rsid w:val="002976BF"/>
    <w:rsid w:val="002C39CE"/>
    <w:rsid w:val="002F5D30"/>
    <w:rsid w:val="00317536"/>
    <w:rsid w:val="00371B15"/>
    <w:rsid w:val="00394305"/>
    <w:rsid w:val="00403BE6"/>
    <w:rsid w:val="00414A25"/>
    <w:rsid w:val="00450EDE"/>
    <w:rsid w:val="00452090"/>
    <w:rsid w:val="00474DD9"/>
    <w:rsid w:val="00491226"/>
    <w:rsid w:val="004B1F66"/>
    <w:rsid w:val="004D6C62"/>
    <w:rsid w:val="004F28A6"/>
    <w:rsid w:val="005B5561"/>
    <w:rsid w:val="005B73D2"/>
    <w:rsid w:val="005D4F14"/>
    <w:rsid w:val="005F7FCC"/>
    <w:rsid w:val="00604C10"/>
    <w:rsid w:val="0062042E"/>
    <w:rsid w:val="006619DD"/>
    <w:rsid w:val="006750EC"/>
    <w:rsid w:val="006822E1"/>
    <w:rsid w:val="006B49DD"/>
    <w:rsid w:val="006C0B77"/>
    <w:rsid w:val="006C604A"/>
    <w:rsid w:val="006D6986"/>
    <w:rsid w:val="007146D4"/>
    <w:rsid w:val="00796913"/>
    <w:rsid w:val="007C3C3B"/>
    <w:rsid w:val="007E0AB8"/>
    <w:rsid w:val="00807354"/>
    <w:rsid w:val="00816585"/>
    <w:rsid w:val="008242FF"/>
    <w:rsid w:val="00870751"/>
    <w:rsid w:val="00895168"/>
    <w:rsid w:val="008A21BF"/>
    <w:rsid w:val="008D649A"/>
    <w:rsid w:val="008E2222"/>
    <w:rsid w:val="00922C48"/>
    <w:rsid w:val="009238EB"/>
    <w:rsid w:val="0093797C"/>
    <w:rsid w:val="00941885"/>
    <w:rsid w:val="00944B52"/>
    <w:rsid w:val="00951DE6"/>
    <w:rsid w:val="00991B4E"/>
    <w:rsid w:val="009B561C"/>
    <w:rsid w:val="009C4E02"/>
    <w:rsid w:val="00A00C99"/>
    <w:rsid w:val="00A12B62"/>
    <w:rsid w:val="00A2663B"/>
    <w:rsid w:val="00A337CD"/>
    <w:rsid w:val="00A36CD6"/>
    <w:rsid w:val="00A65FDB"/>
    <w:rsid w:val="00AD32D8"/>
    <w:rsid w:val="00AE18B3"/>
    <w:rsid w:val="00B15850"/>
    <w:rsid w:val="00B225A4"/>
    <w:rsid w:val="00B81943"/>
    <w:rsid w:val="00B87BD7"/>
    <w:rsid w:val="00B915B7"/>
    <w:rsid w:val="00BD1AAB"/>
    <w:rsid w:val="00BF49FD"/>
    <w:rsid w:val="00C00F85"/>
    <w:rsid w:val="00C06B59"/>
    <w:rsid w:val="00C61C3E"/>
    <w:rsid w:val="00C8655A"/>
    <w:rsid w:val="00CA192D"/>
    <w:rsid w:val="00CA3860"/>
    <w:rsid w:val="00CA4A92"/>
    <w:rsid w:val="00CF4BDC"/>
    <w:rsid w:val="00D05CF4"/>
    <w:rsid w:val="00D36955"/>
    <w:rsid w:val="00D54B48"/>
    <w:rsid w:val="00D55441"/>
    <w:rsid w:val="00D6488F"/>
    <w:rsid w:val="00D735C5"/>
    <w:rsid w:val="00DA1D50"/>
    <w:rsid w:val="00DD0A9D"/>
    <w:rsid w:val="00DE22E6"/>
    <w:rsid w:val="00DF32F1"/>
    <w:rsid w:val="00E177DD"/>
    <w:rsid w:val="00E51B14"/>
    <w:rsid w:val="00E62D32"/>
    <w:rsid w:val="00E741FB"/>
    <w:rsid w:val="00EA59DF"/>
    <w:rsid w:val="00EB37E6"/>
    <w:rsid w:val="00EE4070"/>
    <w:rsid w:val="00F12C76"/>
    <w:rsid w:val="00F35AFB"/>
    <w:rsid w:val="00F51664"/>
    <w:rsid w:val="00F60B4E"/>
    <w:rsid w:val="00F60ECD"/>
    <w:rsid w:val="00F81EEE"/>
    <w:rsid w:val="00FA34DF"/>
    <w:rsid w:val="00FB6BD7"/>
    <w:rsid w:val="00FD4339"/>
    <w:rsid w:val="00FE2976"/>
    <w:rsid w:val="00FE3561"/>
    <w:rsid w:val="211269F3"/>
    <w:rsid w:val="4DB33428"/>
    <w:rsid w:val="6A6B1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60A89"/>
  <w15:docId w15:val="{05D8CBFA-785F-49F6-9A08-E5B45DB33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qFormat/>
    <w:pPr>
      <w:tabs>
        <w:tab w:val="center" w:pos="4677"/>
        <w:tab w:val="right" w:pos="9355"/>
      </w:tabs>
    </w:pPr>
  </w:style>
  <w:style w:type="paragraph" w:styleId="11">
    <w:name w:val="toc 1"/>
    <w:basedOn w:val="a"/>
    <w:next w:val="a"/>
    <w:autoRedefine/>
    <w:uiPriority w:val="39"/>
    <w:unhideWhenUsed/>
    <w:pPr>
      <w:spacing w:after="100"/>
    </w:p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677"/>
        <w:tab w:val="right" w:pos="9355"/>
      </w:tabs>
    </w:p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character" w:customStyle="1" w:styleId="a5">
    <w:name w:val="Верхний колонтитул Знак"/>
    <w:basedOn w:val="a0"/>
    <w:link w:val="a4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link w:val="a6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sz w:val="28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BF3222-9B5B-4705-B5C2-911E0E28C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24</Pages>
  <Words>2517</Words>
  <Characters>14347</Characters>
  <Application>Microsoft Office Word</Application>
  <DocSecurity>0</DocSecurity>
  <Lines>119</Lines>
  <Paragraphs>33</Paragraphs>
  <ScaleCrop>false</ScaleCrop>
  <Company/>
  <LinksUpToDate>false</LinksUpToDate>
  <CharactersWithSpaces>16831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Максим Темненков</cp:lastModifiedBy>
  <cp:revision>80</cp:revision>
  <cp:lastPrinted>2022-04-28T11:44:00Z</cp:lastPrinted>
  <dcterms:created xsi:type="dcterms:W3CDTF">2022-04-22T09:33:00Z</dcterms:created>
  <dcterms:modified xsi:type="dcterms:W3CDTF">2024-05-31T10:46:00Z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1049-12.2.0.16909</vt:lpwstr>
  </property>
  <property fmtid="{D5CDD505-2E9C-101B-9397-08002B2CF9AE}" pid="3" name="ICV">
    <vt:lpwstr>42C2DFDC71CC486284D87A99ED9A168A_12</vt:lpwstr>
  </property>
</Properties>
</file>